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7E6" w:rsidRPr="001F27E6" w:rsidRDefault="001F27E6" w:rsidP="001F27E6">
      <w:pPr>
        <w:shd w:val="clear" w:color="auto" w:fill="FFFFFF"/>
        <w:spacing w:after="75" w:line="360" w:lineRule="atLeast"/>
        <w:jc w:val="center"/>
        <w:outlineLvl w:val="0"/>
        <w:rPr>
          <w:rFonts w:ascii="Times New Roman" w:eastAsia="Times New Roman" w:hAnsi="Times New Roman" w:cs="Times New Roman"/>
          <w:b/>
          <w:bCs/>
          <w:color w:val="371D10"/>
          <w:kern w:val="36"/>
          <w:sz w:val="32"/>
          <w:szCs w:val="32"/>
          <w:lang w:eastAsia="ru-RU"/>
        </w:rPr>
      </w:pPr>
      <w:r w:rsidRPr="001F27E6">
        <w:rPr>
          <w:rFonts w:ascii="Times New Roman" w:eastAsia="Times New Roman" w:hAnsi="Times New Roman" w:cs="Times New Roman"/>
          <w:b/>
          <w:bCs/>
          <w:color w:val="371D10"/>
          <w:kern w:val="36"/>
          <w:sz w:val="32"/>
          <w:szCs w:val="32"/>
          <w:lang w:eastAsia="ru-RU"/>
        </w:rPr>
        <w:t>Экспериментирование с детьми в домашних условиях</w:t>
      </w:r>
    </w:p>
    <w:p w:rsidR="001F27E6" w:rsidRDefault="00367096" w:rsidP="001F27E6">
      <w:pPr>
        <w:shd w:val="clear" w:color="auto" w:fill="FFFFFF"/>
        <w:spacing w:line="240" w:lineRule="auto"/>
        <w:rPr>
          <w:rFonts w:ascii="Times New Roman" w:hAnsi="Times New Roman" w:cs="Times New Roman"/>
          <w:bCs/>
          <w:color w:val="000000"/>
          <w:sz w:val="28"/>
          <w:szCs w:val="28"/>
          <w:shd w:val="clear" w:color="auto" w:fill="FFFFFF"/>
        </w:rPr>
      </w:pPr>
      <w:r>
        <w:rPr>
          <w:noProof/>
          <w:lang w:eastAsia="ru-RU"/>
        </w:rPr>
        <w:drawing>
          <wp:anchor distT="0" distB="0" distL="114300" distR="114300" simplePos="0" relativeHeight="251658240" behindDoc="0" locked="0" layoutInCell="1" allowOverlap="1">
            <wp:simplePos x="0" y="0"/>
            <wp:positionH relativeFrom="margin">
              <wp:align>left</wp:align>
            </wp:positionH>
            <wp:positionV relativeFrom="margin">
              <wp:posOffset>403860</wp:posOffset>
            </wp:positionV>
            <wp:extent cx="1892300" cy="1819275"/>
            <wp:effectExtent l="0" t="0" r="0" b="9525"/>
            <wp:wrapThrough wrapText="bothSides">
              <wp:wrapPolygon edited="0">
                <wp:start x="0" y="0"/>
                <wp:lineTo x="0" y="21487"/>
                <wp:lineTo x="21310" y="21487"/>
                <wp:lineTo x="21310" y="0"/>
                <wp:lineTo x="0" y="0"/>
              </wp:wrapPolygon>
            </wp:wrapThrough>
            <wp:docPr id="2" name="Рисунок 2" descr="https://fsd.multiurok.ru/html/2020/06/11/s_5ee24f724a754/1477687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0/06/11/s_5ee24f724a754/1477687_3.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92300"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F27E6" w:rsidRPr="001F27E6" w:rsidRDefault="001F27E6" w:rsidP="001F27E6">
      <w:pPr>
        <w:shd w:val="clear" w:color="auto" w:fill="FFFFFF"/>
        <w:spacing w:line="240" w:lineRule="auto"/>
        <w:jc w:val="right"/>
        <w:rPr>
          <w:rFonts w:ascii="Times New Roman" w:hAnsi="Times New Roman" w:cs="Times New Roman"/>
          <w:bCs/>
          <w:color w:val="000000"/>
          <w:sz w:val="28"/>
          <w:szCs w:val="28"/>
          <w:shd w:val="clear" w:color="auto" w:fill="FFFFFF"/>
        </w:rPr>
      </w:pPr>
      <w:r>
        <w:rPr>
          <w:b/>
          <w:bCs/>
          <w:color w:val="000000"/>
          <w:sz w:val="28"/>
          <w:szCs w:val="28"/>
          <w:shd w:val="clear" w:color="auto" w:fill="FFFFFF"/>
        </w:rPr>
        <w:t xml:space="preserve"> </w:t>
      </w:r>
      <w:r w:rsidRPr="001F27E6">
        <w:rPr>
          <w:rFonts w:ascii="Times New Roman" w:hAnsi="Times New Roman" w:cs="Times New Roman"/>
          <w:bCs/>
          <w:color w:val="000000"/>
          <w:sz w:val="28"/>
          <w:szCs w:val="28"/>
          <w:shd w:val="clear" w:color="auto" w:fill="FFFFFF"/>
        </w:rPr>
        <w:t>«Умейте открыть перед ребёнком в окружающем мире что-то одно, но открыть так, чтобы кусочек жизни заиграл перед детьми всеми красками радуги. Оставляйте всегда что-то недосказанное, чтобы ребёнку захотелось ещё и ещё раз возвратиться к тому, что он узнал».</w:t>
      </w:r>
    </w:p>
    <w:p w:rsidR="001F27E6" w:rsidRDefault="001F27E6" w:rsidP="000A5D91">
      <w:pPr>
        <w:shd w:val="clear" w:color="auto" w:fill="FFFFFF"/>
        <w:spacing w:line="240" w:lineRule="auto"/>
        <w:jc w:val="right"/>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В.А. Сухомлинский</w:t>
      </w:r>
    </w:p>
    <w:p w:rsidR="001F27E6" w:rsidRDefault="001F27E6" w:rsidP="001F27E6">
      <w:pPr>
        <w:shd w:val="clear" w:color="auto" w:fill="FFFFFF"/>
        <w:spacing w:line="240" w:lineRule="auto"/>
        <w:jc w:val="both"/>
        <w:rPr>
          <w:rFonts w:ascii="Times New Roman" w:hAnsi="Times New Roman" w:cs="Times New Roman"/>
          <w:bCs/>
          <w:color w:val="000000"/>
          <w:sz w:val="28"/>
          <w:szCs w:val="28"/>
          <w:shd w:val="clear" w:color="auto" w:fill="FFFFFF"/>
        </w:rPr>
      </w:pPr>
      <w:r w:rsidRPr="001F27E6">
        <w:rPr>
          <w:rFonts w:ascii="Times New Roman" w:hAnsi="Times New Roman" w:cs="Times New Roman"/>
          <w:bCs/>
          <w:color w:val="000000"/>
          <w:sz w:val="28"/>
          <w:szCs w:val="28"/>
          <w:shd w:val="clear" w:color="auto" w:fill="FFFFFF"/>
        </w:rPr>
        <w:t> </w:t>
      </w:r>
      <w:r>
        <w:rPr>
          <w:rFonts w:ascii="Times New Roman" w:hAnsi="Times New Roman" w:cs="Times New Roman"/>
          <w:bCs/>
          <w:color w:val="000000"/>
          <w:sz w:val="28"/>
          <w:szCs w:val="28"/>
          <w:shd w:val="clear" w:color="auto" w:fill="FFFFFF"/>
        </w:rPr>
        <w:t xml:space="preserve">      </w:t>
      </w:r>
      <w:r w:rsidRPr="001F27E6">
        <w:rPr>
          <w:rFonts w:ascii="Times New Roman" w:hAnsi="Times New Roman" w:cs="Times New Roman"/>
          <w:bCs/>
          <w:color w:val="000000"/>
          <w:sz w:val="28"/>
          <w:szCs w:val="28"/>
          <w:shd w:val="clear" w:color="auto" w:fill="FFFFFF"/>
        </w:rPr>
        <w:t xml:space="preserve">Ребёнок – </w:t>
      </w:r>
      <w:r w:rsidRPr="001F27E6">
        <w:rPr>
          <w:rFonts w:ascii="Times New Roman" w:hAnsi="Times New Roman" w:cs="Times New Roman"/>
          <w:bCs/>
          <w:color w:val="000000"/>
          <w:sz w:val="28"/>
          <w:szCs w:val="28"/>
          <w:shd w:val="clear" w:color="auto" w:fill="FFFFFF"/>
        </w:rPr>
        <w:t>дошкольник является</w:t>
      </w:r>
      <w:r w:rsidRPr="001F27E6">
        <w:rPr>
          <w:rFonts w:ascii="Times New Roman" w:hAnsi="Times New Roman" w:cs="Times New Roman"/>
          <w:bCs/>
          <w:color w:val="000000"/>
          <w:sz w:val="28"/>
          <w:szCs w:val="28"/>
          <w:shd w:val="clear" w:color="auto" w:fill="FFFFFF"/>
        </w:rPr>
        <w:t xml:space="preserve"> исследователем, «проявляя живой интерес к разного рода исследовательской деятельности, в частности к </w:t>
      </w:r>
      <w:r w:rsidRPr="001F27E6">
        <w:rPr>
          <w:rFonts w:ascii="Times New Roman" w:hAnsi="Times New Roman" w:cs="Times New Roman"/>
          <w:bCs/>
          <w:color w:val="000000"/>
          <w:sz w:val="28"/>
          <w:szCs w:val="28"/>
          <w:shd w:val="clear" w:color="auto" w:fill="FFFFFF"/>
        </w:rPr>
        <w:t>элементарному экспериментированию</w:t>
      </w:r>
      <w:r w:rsidRPr="001F27E6">
        <w:rPr>
          <w:rFonts w:ascii="Times New Roman" w:hAnsi="Times New Roman" w:cs="Times New Roman"/>
          <w:bCs/>
          <w:color w:val="000000"/>
          <w:sz w:val="28"/>
          <w:szCs w:val="28"/>
          <w:shd w:val="clear" w:color="auto" w:fill="FFFFFF"/>
        </w:rPr>
        <w:t>». Детское экспериментирование претендует на роль ведущей деятельности в период дошкольного развития ребёнка. Экспериментирование пронизывает все сферы детской деятельности: приём пищи, игру, образовательные области, прогулку, сон.</w:t>
      </w:r>
    </w:p>
    <w:p w:rsidR="000A5D91" w:rsidRDefault="001F27E6" w:rsidP="001F27E6">
      <w:pPr>
        <w:shd w:val="clear" w:color="auto" w:fill="FFFFFF"/>
        <w:spacing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F27E6">
        <w:rPr>
          <w:rFonts w:ascii="Times New Roman" w:eastAsia="Times New Roman" w:hAnsi="Times New Roman" w:cs="Times New Roman"/>
          <w:color w:val="000000"/>
          <w:sz w:val="28"/>
          <w:szCs w:val="28"/>
          <w:lang w:eastAsia="ru-RU"/>
        </w:rPr>
        <w:t>Любой ребёнок в восторге от экспериментов. Почему? Да потому что тут проявляется максимум творческой энергии. Придумал гипотезу, воплотил, получил результат. На самом деле, всё, чем занимаются дети большую часть времени - это проверка своих гипотез на практике. Интересно, а что будет, если бросить чашку на пол? А что, если прыгнуть в лужу? А что, если встать и прокатиться на игрушечной машинке? Выдержит? Дети делают что-то не из вредности (такое тоже, конечно, бывает). Они исследуют этот мир через свой непосредственный опыт.</w:t>
      </w:r>
    </w:p>
    <w:p w:rsid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7"/>
          <w:bCs/>
          <w:color w:val="000000"/>
          <w:sz w:val="28"/>
          <w:szCs w:val="28"/>
        </w:rPr>
        <w:t xml:space="preserve">       </w:t>
      </w:r>
      <w:r w:rsidRPr="000A5D91">
        <w:rPr>
          <w:rStyle w:val="c7"/>
          <w:bCs/>
          <w:color w:val="000000"/>
          <w:sz w:val="28"/>
          <w:szCs w:val="28"/>
        </w:rPr>
        <w:t>Потребность ребёнка в новых впечатлениях лежит в основе возникновения и развития неистощимой поисковой деятельности, направленной на познание окружающего мира.</w:t>
      </w:r>
      <w:r>
        <w:rPr>
          <w:rFonts w:ascii="Calibri" w:hAnsi="Calibri"/>
          <w:color w:val="000000"/>
          <w:sz w:val="22"/>
          <w:szCs w:val="22"/>
        </w:rPr>
        <w:t xml:space="preserve"> </w:t>
      </w:r>
      <w:r>
        <w:rPr>
          <w:rStyle w:val="c1"/>
          <w:color w:val="000000"/>
          <w:sz w:val="28"/>
          <w:szCs w:val="28"/>
        </w:rPr>
        <w:t>Чем разнообразнее и интенсивнее эта деятельность, тем больше новой информации получает ребёнок, тем быстрее и полноценнее он развивается. В процессе организации познавательно – экспериментальной деятельности предполагалось решение следующих задач:</w:t>
      </w:r>
    </w:p>
    <w:p w:rsid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создание условий для формирования целостного мировоззрения ребёнка средствами экспериментирования;</w:t>
      </w:r>
    </w:p>
    <w:p w:rsid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развитие любознательности, умение сравнивать, анализировать, обобщать;</w:t>
      </w:r>
    </w:p>
    <w:p w:rsid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развитие познавательного интереса в процессе экспериментирования, установление причинно-следственной зависимости;</w:t>
      </w:r>
    </w:p>
    <w:p w:rsid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умение делать выводы, а также развитие внимания, восприятия, мышления;</w:t>
      </w:r>
    </w:p>
    <w:p w:rsidR="000A5D91" w:rsidRPr="000A5D91" w:rsidRDefault="000A5D91" w:rsidP="000A5D91">
      <w:pPr>
        <w:pStyle w:val="c0"/>
        <w:shd w:val="clear" w:color="auto" w:fill="FFFFFF"/>
        <w:spacing w:before="0" w:beforeAutospacing="0" w:after="0" w:afterAutospacing="0"/>
        <w:jc w:val="both"/>
        <w:rPr>
          <w:rFonts w:ascii="Calibri" w:hAnsi="Calibri"/>
          <w:color w:val="000000"/>
          <w:sz w:val="22"/>
          <w:szCs w:val="22"/>
        </w:rPr>
      </w:pPr>
      <w:r>
        <w:rPr>
          <w:rStyle w:val="c1"/>
          <w:color w:val="000000"/>
          <w:sz w:val="28"/>
          <w:szCs w:val="28"/>
        </w:rPr>
        <w:t>– создание предпосылок формирования практических и умственных действий.</w:t>
      </w:r>
      <w:r w:rsidR="001F27E6" w:rsidRPr="001F27E6">
        <w:rPr>
          <w:color w:val="000000"/>
          <w:sz w:val="28"/>
          <w:szCs w:val="28"/>
        </w:rPr>
        <w:br/>
      </w:r>
      <w:r>
        <w:rPr>
          <w:color w:val="000000"/>
          <w:sz w:val="28"/>
          <w:szCs w:val="28"/>
        </w:rPr>
        <w:t xml:space="preserve">       </w:t>
      </w:r>
      <w:r w:rsidR="001F27E6" w:rsidRPr="001F27E6">
        <w:rPr>
          <w:color w:val="000000"/>
          <w:sz w:val="28"/>
          <w:szCs w:val="28"/>
        </w:rPr>
        <w:t>Чем вы можете помочь и уберечь свой дом от безудержной деятельности юных естествоиспытателей? Правильно! Направить их энергию в мирное русло и предложить свой эксперимент.</w:t>
      </w:r>
      <w:r w:rsidR="001F27E6" w:rsidRPr="001F27E6">
        <w:rPr>
          <w:color w:val="000000"/>
          <w:sz w:val="28"/>
          <w:szCs w:val="28"/>
        </w:rPr>
        <w:br/>
        <w:t>Предлагаю вашему вниманию несколько до</w:t>
      </w:r>
      <w:r>
        <w:rPr>
          <w:color w:val="000000"/>
          <w:sz w:val="28"/>
          <w:szCs w:val="28"/>
        </w:rPr>
        <w:t>машних опытов и экспериментов:</w:t>
      </w:r>
      <w:r>
        <w:rPr>
          <w:color w:val="000000"/>
          <w:sz w:val="28"/>
          <w:szCs w:val="28"/>
        </w:rPr>
        <w:br/>
      </w:r>
    </w:p>
    <w:p w:rsidR="000A5D91" w:rsidRDefault="001F27E6" w:rsidP="000A5D91">
      <w:pPr>
        <w:pStyle w:val="c4"/>
        <w:shd w:val="clear" w:color="auto" w:fill="FFFFFF"/>
        <w:spacing w:before="0" w:beforeAutospacing="0" w:after="0" w:afterAutospacing="0"/>
        <w:rPr>
          <w:rStyle w:val="c1"/>
          <w:color w:val="000000"/>
          <w:sz w:val="28"/>
          <w:szCs w:val="28"/>
        </w:rPr>
      </w:pPr>
      <w:r w:rsidRPr="001F27E6">
        <w:rPr>
          <w:b/>
          <w:bCs/>
          <w:color w:val="000000"/>
          <w:sz w:val="28"/>
          <w:szCs w:val="28"/>
          <w:bdr w:val="none" w:sz="0" w:space="0" w:color="auto" w:frame="1"/>
        </w:rPr>
        <w:lastRenderedPageBreak/>
        <w:t xml:space="preserve"> </w:t>
      </w:r>
      <w:r w:rsidR="000A5D91">
        <w:rPr>
          <w:rStyle w:val="c1"/>
          <w:color w:val="000000"/>
          <w:sz w:val="28"/>
          <w:szCs w:val="28"/>
        </w:rPr>
        <w:t>«Два апельсина»</w:t>
      </w:r>
    </w:p>
    <w:p w:rsidR="000A5D91" w:rsidRDefault="000A5D91" w:rsidP="000A5D91">
      <w:pPr>
        <w:pStyle w:val="c4"/>
        <w:shd w:val="clear" w:color="auto" w:fill="FFFFFF"/>
        <w:spacing w:before="0" w:beforeAutospacing="0" w:after="0" w:afterAutospacing="0"/>
        <w:rPr>
          <w:rFonts w:ascii="Calibri" w:hAnsi="Calibri"/>
          <w:color w:val="000000"/>
          <w:sz w:val="22"/>
          <w:szCs w:val="22"/>
        </w:rPr>
      </w:pPr>
      <w:r>
        <w:rPr>
          <w:rStyle w:val="c1"/>
          <w:color w:val="000000"/>
          <w:sz w:val="28"/>
          <w:szCs w:val="28"/>
        </w:rPr>
        <w:t>Погрузите в миску с водой апельсин и увидите, как хорошо он умеет плавать. Затем очистите тот же апельсин и положите его в воду: он тут же опустится на дно. Почему? Расскажите ребенку, что в кожуре апельсина много пузырьков воздуха, он держится за их счет, как на «надувной подушке».</w:t>
      </w:r>
    </w:p>
    <w:p w:rsidR="000A5D91" w:rsidRDefault="001F27E6" w:rsidP="000A5D91">
      <w:pPr>
        <w:pStyle w:val="c4"/>
        <w:shd w:val="clear" w:color="auto" w:fill="FFFFFF"/>
        <w:spacing w:before="0" w:beforeAutospacing="0" w:after="0" w:afterAutospacing="0"/>
        <w:rPr>
          <w:color w:val="000000"/>
          <w:sz w:val="28"/>
          <w:szCs w:val="28"/>
        </w:rPr>
      </w:pPr>
      <w:r w:rsidRPr="001F27E6">
        <w:rPr>
          <w:color w:val="000000"/>
          <w:sz w:val="28"/>
          <w:szCs w:val="28"/>
        </w:rPr>
        <w:br/>
      </w:r>
      <w:r w:rsidR="000A5D91" w:rsidRPr="000A5D91">
        <w:rPr>
          <w:bCs/>
          <w:color w:val="000000"/>
          <w:sz w:val="28"/>
          <w:szCs w:val="28"/>
          <w:bdr w:val="none" w:sz="0" w:space="0" w:color="auto" w:frame="1"/>
        </w:rPr>
        <w:t>«</w:t>
      </w:r>
      <w:r w:rsidRPr="001F27E6">
        <w:rPr>
          <w:bCs/>
          <w:color w:val="000000"/>
          <w:sz w:val="28"/>
          <w:szCs w:val="28"/>
          <w:bdr w:val="none" w:sz="0" w:space="0" w:color="auto" w:frame="1"/>
        </w:rPr>
        <w:t>Разноцветная радуга</w:t>
      </w:r>
      <w:r w:rsidR="000A5D91" w:rsidRPr="000A5D91">
        <w:rPr>
          <w:bCs/>
          <w:color w:val="000000"/>
          <w:sz w:val="28"/>
          <w:szCs w:val="28"/>
          <w:bdr w:val="none" w:sz="0" w:space="0" w:color="auto" w:frame="1"/>
        </w:rPr>
        <w:t>»</w:t>
      </w:r>
      <w:r w:rsidRPr="001F27E6">
        <w:rPr>
          <w:color w:val="000000"/>
          <w:sz w:val="28"/>
          <w:szCs w:val="28"/>
        </w:rPr>
        <w:br/>
        <w:t xml:space="preserve">Нам нужно: конфеты </w:t>
      </w:r>
      <w:proofErr w:type="spellStart"/>
      <w:r w:rsidRPr="001F27E6">
        <w:rPr>
          <w:color w:val="000000"/>
          <w:sz w:val="28"/>
          <w:szCs w:val="28"/>
        </w:rPr>
        <w:t>M&amp;M’s</w:t>
      </w:r>
      <w:proofErr w:type="spellEnd"/>
      <w:r w:rsidRPr="001F27E6">
        <w:rPr>
          <w:color w:val="000000"/>
          <w:sz w:val="28"/>
          <w:szCs w:val="28"/>
        </w:rPr>
        <w:t xml:space="preserve"> или </w:t>
      </w:r>
      <w:proofErr w:type="spellStart"/>
      <w:r w:rsidRPr="001F27E6">
        <w:rPr>
          <w:color w:val="000000"/>
          <w:sz w:val="28"/>
          <w:szCs w:val="28"/>
        </w:rPr>
        <w:t>Skbttles</w:t>
      </w:r>
      <w:proofErr w:type="spellEnd"/>
      <w:r w:rsidRPr="001F27E6">
        <w:rPr>
          <w:color w:val="000000"/>
          <w:sz w:val="28"/>
          <w:szCs w:val="28"/>
        </w:rPr>
        <w:t>, неглубокая тарелка, теплая (ближе к горячей) вода.</w:t>
      </w:r>
      <w:r w:rsidRPr="001F27E6">
        <w:rPr>
          <w:color w:val="000000"/>
          <w:sz w:val="28"/>
          <w:szCs w:val="28"/>
        </w:rPr>
        <w:br/>
        <w:t xml:space="preserve">Опыт: разложить </w:t>
      </w:r>
      <w:proofErr w:type="spellStart"/>
      <w:r w:rsidRPr="001F27E6">
        <w:rPr>
          <w:color w:val="000000"/>
          <w:sz w:val="28"/>
          <w:szCs w:val="28"/>
        </w:rPr>
        <w:t>M&amp;M’s</w:t>
      </w:r>
      <w:proofErr w:type="spellEnd"/>
      <w:r w:rsidRPr="001F27E6">
        <w:rPr>
          <w:color w:val="000000"/>
          <w:sz w:val="28"/>
          <w:szCs w:val="28"/>
        </w:rPr>
        <w:t xml:space="preserve"> или </w:t>
      </w:r>
      <w:proofErr w:type="spellStart"/>
      <w:r w:rsidRPr="001F27E6">
        <w:rPr>
          <w:color w:val="000000"/>
          <w:sz w:val="28"/>
          <w:szCs w:val="28"/>
        </w:rPr>
        <w:t>Skbttles</w:t>
      </w:r>
      <w:proofErr w:type="spellEnd"/>
      <w:r w:rsidRPr="001F27E6">
        <w:rPr>
          <w:color w:val="000000"/>
          <w:sz w:val="28"/>
          <w:szCs w:val="28"/>
        </w:rPr>
        <w:t xml:space="preserve"> по кругу тарелки , добавить теплой водички, и ждём несколько секунд... Разноцветная радуга готова.</w:t>
      </w:r>
      <w:r w:rsidRPr="001F27E6">
        <w:rPr>
          <w:color w:val="000000"/>
          <w:sz w:val="28"/>
          <w:szCs w:val="28"/>
        </w:rPr>
        <w:br/>
      </w:r>
      <w:r w:rsidRPr="001F27E6">
        <w:rPr>
          <w:color w:val="000000"/>
          <w:sz w:val="28"/>
          <w:szCs w:val="28"/>
        </w:rPr>
        <w:br/>
      </w:r>
      <w:r w:rsidR="000A5D91" w:rsidRPr="000A5D91">
        <w:rPr>
          <w:bCs/>
          <w:color w:val="000000"/>
          <w:sz w:val="28"/>
          <w:szCs w:val="28"/>
          <w:bdr w:val="none" w:sz="0" w:space="0" w:color="auto" w:frame="1"/>
        </w:rPr>
        <w:t>«</w:t>
      </w:r>
      <w:r w:rsidRPr="001F27E6">
        <w:rPr>
          <w:bCs/>
          <w:color w:val="000000"/>
          <w:sz w:val="28"/>
          <w:szCs w:val="28"/>
          <w:bdr w:val="none" w:sz="0" w:space="0" w:color="auto" w:frame="1"/>
        </w:rPr>
        <w:t>Танцующие червячки</w:t>
      </w:r>
      <w:r w:rsidR="000A5D91" w:rsidRPr="000A5D91">
        <w:rPr>
          <w:bCs/>
          <w:color w:val="000000"/>
          <w:sz w:val="28"/>
          <w:szCs w:val="28"/>
          <w:bdr w:val="none" w:sz="0" w:space="0" w:color="auto" w:frame="1"/>
        </w:rPr>
        <w:t>»</w:t>
      </w:r>
      <w:r w:rsidRPr="001F27E6">
        <w:rPr>
          <w:color w:val="000000"/>
          <w:sz w:val="28"/>
          <w:szCs w:val="28"/>
        </w:rPr>
        <w:br/>
        <w:t>Нам нужно: мармеладные червячки, пищевая сода, уксус, разделочная доска, кухонные ножницы, два чистых стакана.</w:t>
      </w:r>
      <w:r w:rsidRPr="001F27E6">
        <w:rPr>
          <w:color w:val="000000"/>
          <w:sz w:val="28"/>
          <w:szCs w:val="28"/>
        </w:rPr>
        <w:br/>
        <w:t>Опыт: Разрежьте каждого червячка на 4 части. Ножницы лучше предварительно слегка смочить водой, чтобы мармелад не так сильно прилипал. Разведите в теплой воде 3-4 столовых ложки пищевой соды с горкой. Потом положите мини-червячков в раствор с содой и ждите 15 минут. Затем достаньте их вилкой по одному и переложите в стакан с уксусом. Они сразу начинают «обрастать» пузырьками и, танцуя, «рваться» к поверхности.</w:t>
      </w:r>
      <w:r w:rsidRPr="001F27E6">
        <w:rPr>
          <w:color w:val="000000"/>
          <w:sz w:val="28"/>
          <w:szCs w:val="28"/>
        </w:rPr>
        <w:br/>
        <w:t>Объяснение:</w:t>
      </w:r>
      <w:r w:rsidRPr="001F27E6">
        <w:rPr>
          <w:color w:val="000000"/>
          <w:sz w:val="28"/>
          <w:szCs w:val="28"/>
        </w:rPr>
        <w:br/>
        <w:t>Когда вы помещаете в уксус смоченные в соде червячки, уксусная кислота вступает в реакцию с бикарбонатом (из пищевой соды). При этом на червячках образуются пузырьки углекислого газа, которые тянут их к поверхности, заставляя извиваться. У поверхности пузырьки лопаются, и червячок падает на дно, образуя новые пузырьки, которые снова выталкивают его наверх. Так будет продолжаться до тех пор, пока из червячка не выйдет вся сода. Для лучшего эффекта использовать за раз стоит около 4 червячков, чтобы они могли свободно «танцевать» в стакане. Обязательно находитесь рядом с ребёнком, т.к. в этом опыте используется потенциа</w:t>
      </w:r>
      <w:r w:rsidR="000A5D91">
        <w:rPr>
          <w:color w:val="000000"/>
          <w:sz w:val="28"/>
          <w:szCs w:val="28"/>
        </w:rPr>
        <w:t>льно опасная жидкость – уксус!</w:t>
      </w:r>
      <w:r w:rsidR="000A5D91">
        <w:rPr>
          <w:color w:val="000000"/>
          <w:sz w:val="28"/>
          <w:szCs w:val="28"/>
        </w:rPr>
        <w:br/>
      </w:r>
      <w:r w:rsidRPr="001F27E6">
        <w:rPr>
          <w:color w:val="000000"/>
          <w:sz w:val="28"/>
          <w:szCs w:val="28"/>
        </w:rPr>
        <w:br/>
      </w:r>
      <w:r w:rsidR="000A5D91" w:rsidRPr="000A5D91">
        <w:rPr>
          <w:bCs/>
          <w:color w:val="000000"/>
          <w:sz w:val="28"/>
          <w:szCs w:val="28"/>
          <w:bdr w:val="none" w:sz="0" w:space="0" w:color="auto" w:frame="1"/>
        </w:rPr>
        <w:t>«</w:t>
      </w:r>
      <w:r w:rsidRPr="001F27E6">
        <w:rPr>
          <w:bCs/>
          <w:color w:val="000000"/>
          <w:sz w:val="28"/>
          <w:szCs w:val="28"/>
          <w:bdr w:val="none" w:sz="0" w:space="0" w:color="auto" w:frame="1"/>
        </w:rPr>
        <w:t>Танцующий рис</w:t>
      </w:r>
      <w:r w:rsidR="000A5D91" w:rsidRPr="000A5D91">
        <w:rPr>
          <w:bCs/>
          <w:color w:val="000000"/>
          <w:sz w:val="28"/>
          <w:szCs w:val="28"/>
          <w:bdr w:val="none" w:sz="0" w:space="0" w:color="auto" w:frame="1"/>
        </w:rPr>
        <w:t>»</w:t>
      </w:r>
      <w:r w:rsidRPr="001F27E6">
        <w:rPr>
          <w:color w:val="000000"/>
          <w:sz w:val="28"/>
          <w:szCs w:val="28"/>
        </w:rPr>
        <w:br/>
        <w:t>Нам нужно: рис, сода, уксус, банка с водой, лучше подкрашенной</w:t>
      </w:r>
      <w:r w:rsidRPr="001F27E6">
        <w:rPr>
          <w:color w:val="000000"/>
          <w:sz w:val="28"/>
          <w:szCs w:val="28"/>
        </w:rPr>
        <w:br/>
        <w:t xml:space="preserve">Опыт: В банку с водой насыпьте соду и рис, потом налейте уксус и наблюдайте. Можно размешать </w:t>
      </w:r>
      <w:r w:rsidR="000A5D91" w:rsidRPr="001F27E6">
        <w:rPr>
          <w:color w:val="000000"/>
          <w:sz w:val="28"/>
          <w:szCs w:val="28"/>
        </w:rPr>
        <w:t>эту смесь,</w:t>
      </w:r>
      <w:r w:rsidRPr="001F27E6">
        <w:rPr>
          <w:color w:val="000000"/>
          <w:sz w:val="28"/>
          <w:szCs w:val="28"/>
        </w:rPr>
        <w:t xml:space="preserve"> и она прикольно зашипит. Обязательно находитесь рядом с ребёнком, т.к. в этом опыте используется потенци</w:t>
      </w:r>
      <w:r w:rsidR="000A5D91">
        <w:rPr>
          <w:color w:val="000000"/>
          <w:sz w:val="28"/>
          <w:szCs w:val="28"/>
        </w:rPr>
        <w:t>ально опасная жидкость – уксус!</w:t>
      </w:r>
    </w:p>
    <w:p w:rsidR="000A5D91" w:rsidRDefault="000A5D91" w:rsidP="000A5D91">
      <w:pPr>
        <w:pStyle w:val="c4"/>
        <w:shd w:val="clear" w:color="auto" w:fill="FFFFFF"/>
        <w:spacing w:before="0" w:beforeAutospacing="0" w:after="0" w:afterAutospacing="0"/>
        <w:rPr>
          <w:rFonts w:ascii="Calibri" w:hAnsi="Calibri"/>
          <w:color w:val="000000"/>
          <w:sz w:val="22"/>
          <w:szCs w:val="22"/>
        </w:rPr>
      </w:pPr>
      <w:r>
        <w:rPr>
          <w:rStyle w:val="c1"/>
          <w:color w:val="000000"/>
          <w:sz w:val="28"/>
          <w:szCs w:val="28"/>
        </w:rPr>
        <w:t>«Воздух вокруг нас»</w:t>
      </w:r>
    </w:p>
    <w:p w:rsidR="000A5D91" w:rsidRDefault="000A5D91" w:rsidP="000A5D91">
      <w:pPr>
        <w:pStyle w:val="c0"/>
        <w:shd w:val="clear" w:color="auto" w:fill="FFFFFF"/>
        <w:spacing w:before="0" w:beforeAutospacing="0" w:after="0" w:afterAutospacing="0"/>
        <w:rPr>
          <w:rFonts w:ascii="Calibri" w:hAnsi="Calibri"/>
          <w:color w:val="000000"/>
          <w:sz w:val="22"/>
          <w:szCs w:val="22"/>
        </w:rPr>
      </w:pPr>
      <w:bookmarkStart w:id="0" w:name="_GoBack"/>
      <w:bookmarkEnd w:id="0"/>
      <w:r>
        <w:rPr>
          <w:rStyle w:val="c1"/>
          <w:color w:val="000000"/>
          <w:sz w:val="28"/>
          <w:szCs w:val="28"/>
        </w:rPr>
        <w:t>Продемонстрируйте ребенку вентилятор: его лопасти заставляют воздух двигаться – создают ветер, ветер – это воздух, который движется, и мы его чувствуем. Воздух всегда вокруг нас, но он невидим.</w:t>
      </w:r>
    </w:p>
    <w:p w:rsidR="001F27E6" w:rsidRPr="001F27E6" w:rsidRDefault="000A5D91" w:rsidP="000A5D91">
      <w:pPr>
        <w:pStyle w:val="c0"/>
        <w:shd w:val="clear" w:color="auto" w:fill="FFFFFF"/>
        <w:spacing w:before="0" w:beforeAutospacing="0" w:after="0" w:afterAutospacing="0"/>
        <w:rPr>
          <w:rFonts w:ascii="Calibri" w:hAnsi="Calibri"/>
          <w:color w:val="000000"/>
          <w:sz w:val="22"/>
          <w:szCs w:val="22"/>
        </w:rPr>
      </w:pPr>
      <w:r>
        <w:rPr>
          <w:rStyle w:val="c1"/>
          <w:color w:val="000000"/>
          <w:sz w:val="28"/>
          <w:szCs w:val="28"/>
        </w:rPr>
        <w:lastRenderedPageBreak/>
        <w:t>Взяв стакан, спросите у ребенка, есть ли что-нибудь в стакане. Переверните стакан вверх дном. Снова спросите у ребенка, есть ли что-то в стакане. Затем опустите стакан в воду. Удерживая его в положении вверх дном. Потихоньку наклоняйте стакан, показывая, как из него выходит воздух. Обсудите с ребенком проведенные опыты.  </w:t>
      </w:r>
      <w:r w:rsidR="001F27E6" w:rsidRPr="001F27E6">
        <w:rPr>
          <w:color w:val="000000"/>
          <w:sz w:val="28"/>
          <w:szCs w:val="28"/>
        </w:rPr>
        <w:br/>
      </w:r>
      <w:r>
        <w:rPr>
          <w:color w:val="000000"/>
          <w:sz w:val="28"/>
          <w:szCs w:val="28"/>
        </w:rPr>
        <w:t xml:space="preserve">       </w:t>
      </w:r>
      <w:r w:rsidR="001F27E6" w:rsidRPr="001F27E6">
        <w:rPr>
          <w:color w:val="000000"/>
          <w:sz w:val="28"/>
          <w:szCs w:val="28"/>
        </w:rPr>
        <w:t>Эксперименты прекрасно развивают внимательность, умение наблюдать, подмечать, выдвигать гипотезы (почему произошла так, а не иначе) и делать выводы. А это ничто иное, как развитие логического мышления, без которого в современном мире далеко не уедешь.</w:t>
      </w:r>
    </w:p>
    <w:p w:rsidR="00F43911" w:rsidRPr="001F27E6" w:rsidRDefault="00367096" w:rsidP="001F27E6">
      <w:pPr>
        <w:spacing w:line="240" w:lineRule="auto"/>
        <w:rPr>
          <w:rFonts w:ascii="Times New Roman" w:hAnsi="Times New Roman" w:cs="Times New Roman"/>
          <w:sz w:val="28"/>
          <w:szCs w:val="28"/>
        </w:rPr>
      </w:pPr>
    </w:p>
    <w:sectPr w:rsidR="00F43911" w:rsidRPr="001F27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3F9"/>
    <w:rsid w:val="000A5D91"/>
    <w:rsid w:val="001323F9"/>
    <w:rsid w:val="00190D69"/>
    <w:rsid w:val="001F27E6"/>
    <w:rsid w:val="00367096"/>
    <w:rsid w:val="00F13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276F7"/>
  <w15:chartTrackingRefBased/>
  <w15:docId w15:val="{5AF585F6-96A9-4422-9644-7B837827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0A5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A5D91"/>
  </w:style>
  <w:style w:type="character" w:customStyle="1" w:styleId="c1">
    <w:name w:val="c1"/>
    <w:basedOn w:val="a0"/>
    <w:rsid w:val="000A5D91"/>
  </w:style>
  <w:style w:type="paragraph" w:customStyle="1" w:styleId="c4">
    <w:name w:val="c4"/>
    <w:basedOn w:val="a"/>
    <w:rsid w:val="000A5D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414983">
      <w:bodyDiv w:val="1"/>
      <w:marLeft w:val="0"/>
      <w:marRight w:val="0"/>
      <w:marTop w:val="0"/>
      <w:marBottom w:val="0"/>
      <w:divBdr>
        <w:top w:val="none" w:sz="0" w:space="0" w:color="auto"/>
        <w:left w:val="none" w:sz="0" w:space="0" w:color="auto"/>
        <w:bottom w:val="none" w:sz="0" w:space="0" w:color="auto"/>
        <w:right w:val="none" w:sz="0" w:space="0" w:color="auto"/>
      </w:divBdr>
      <w:divsChild>
        <w:div w:id="1852062694">
          <w:marLeft w:val="0"/>
          <w:marRight w:val="0"/>
          <w:marTop w:val="15"/>
          <w:marBottom w:val="225"/>
          <w:divBdr>
            <w:top w:val="none" w:sz="0" w:space="0" w:color="auto"/>
            <w:left w:val="none" w:sz="0" w:space="0" w:color="auto"/>
            <w:bottom w:val="none" w:sz="0" w:space="0" w:color="auto"/>
            <w:right w:val="none" w:sz="0" w:space="0" w:color="auto"/>
          </w:divBdr>
          <w:divsChild>
            <w:div w:id="101272823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39290815">
      <w:bodyDiv w:val="1"/>
      <w:marLeft w:val="0"/>
      <w:marRight w:val="0"/>
      <w:marTop w:val="0"/>
      <w:marBottom w:val="0"/>
      <w:divBdr>
        <w:top w:val="none" w:sz="0" w:space="0" w:color="auto"/>
        <w:left w:val="none" w:sz="0" w:space="0" w:color="auto"/>
        <w:bottom w:val="none" w:sz="0" w:space="0" w:color="auto"/>
        <w:right w:val="none" w:sz="0" w:space="0" w:color="auto"/>
      </w:divBdr>
    </w:div>
    <w:div w:id="1123767877">
      <w:bodyDiv w:val="1"/>
      <w:marLeft w:val="0"/>
      <w:marRight w:val="0"/>
      <w:marTop w:val="0"/>
      <w:marBottom w:val="0"/>
      <w:divBdr>
        <w:top w:val="none" w:sz="0" w:space="0" w:color="auto"/>
        <w:left w:val="none" w:sz="0" w:space="0" w:color="auto"/>
        <w:bottom w:val="none" w:sz="0" w:space="0" w:color="auto"/>
        <w:right w:val="none" w:sz="0" w:space="0" w:color="auto"/>
      </w:divBdr>
    </w:div>
    <w:div w:id="158638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783</Words>
  <Characters>4464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Алена</cp:lastModifiedBy>
  <cp:revision>3</cp:revision>
  <dcterms:created xsi:type="dcterms:W3CDTF">2020-12-21T15:12:00Z</dcterms:created>
  <dcterms:modified xsi:type="dcterms:W3CDTF">2020-12-21T15:37:00Z</dcterms:modified>
</cp:coreProperties>
</file>