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225"/>
        <w:tblW w:w="15417" w:type="dxa"/>
        <w:tblLayout w:type="fixed"/>
        <w:tblLook w:val="04A0" w:firstRow="1" w:lastRow="0" w:firstColumn="1" w:lastColumn="0" w:noHBand="0" w:noVBand="1"/>
      </w:tblPr>
      <w:tblGrid>
        <w:gridCol w:w="1927"/>
        <w:gridCol w:w="1927"/>
        <w:gridCol w:w="1927"/>
        <w:gridCol w:w="1927"/>
        <w:gridCol w:w="1927"/>
        <w:gridCol w:w="1955"/>
        <w:gridCol w:w="1899"/>
        <w:gridCol w:w="1928"/>
      </w:tblGrid>
      <w:tr w:rsidR="008A7394" w:rsidRPr="005160AD" w:rsidTr="00B61ED2">
        <w:tc>
          <w:tcPr>
            <w:tcW w:w="1927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lang w:val="en-US"/>
              </w:rPr>
            </w:pPr>
            <w:r w:rsidRPr="00FF11CE">
              <w:rPr>
                <w:rFonts w:ascii="Times New Roman" w:hAnsi="Times New Roman" w:cs="Times New Roman"/>
                <w:b/>
              </w:rPr>
              <w:t>Возрастной этап</w:t>
            </w:r>
          </w:p>
        </w:tc>
        <w:tc>
          <w:tcPr>
            <w:tcW w:w="1927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b/>
              </w:rPr>
            </w:pPr>
            <w:r w:rsidRPr="00FF11CE">
              <w:rPr>
                <w:rFonts w:ascii="Times New Roman" w:hAnsi="Times New Roman" w:cs="Times New Roman"/>
                <w:b/>
              </w:rPr>
              <w:t>Признаки возрастного этапа</w:t>
            </w:r>
          </w:p>
        </w:tc>
        <w:tc>
          <w:tcPr>
            <w:tcW w:w="1927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b/>
              </w:rPr>
            </w:pPr>
            <w:r w:rsidRPr="00FF11CE">
              <w:rPr>
                <w:rFonts w:ascii="Times New Roman" w:hAnsi="Times New Roman" w:cs="Times New Roman"/>
                <w:b/>
              </w:rPr>
              <w:t>Социальная ситуация развития</w:t>
            </w:r>
          </w:p>
        </w:tc>
        <w:tc>
          <w:tcPr>
            <w:tcW w:w="1927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b/>
              </w:rPr>
            </w:pPr>
            <w:r w:rsidRPr="00FF11CE">
              <w:rPr>
                <w:rFonts w:ascii="Times New Roman" w:hAnsi="Times New Roman" w:cs="Times New Roman"/>
                <w:b/>
              </w:rPr>
              <w:t>Характеристика ведущей деятельности</w:t>
            </w:r>
          </w:p>
        </w:tc>
        <w:tc>
          <w:tcPr>
            <w:tcW w:w="1927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b/>
              </w:rPr>
            </w:pPr>
            <w:r w:rsidRPr="00FF11CE">
              <w:rPr>
                <w:rFonts w:ascii="Times New Roman" w:hAnsi="Times New Roman" w:cs="Times New Roman"/>
                <w:b/>
              </w:rPr>
              <w:t>Кризисные проявления</w:t>
            </w:r>
          </w:p>
        </w:tc>
        <w:tc>
          <w:tcPr>
            <w:tcW w:w="1955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b/>
              </w:rPr>
            </w:pPr>
            <w:r w:rsidRPr="00FF11CE">
              <w:rPr>
                <w:rFonts w:ascii="Times New Roman" w:hAnsi="Times New Roman" w:cs="Times New Roman"/>
                <w:b/>
              </w:rPr>
              <w:t>Основные новообразования</w:t>
            </w:r>
          </w:p>
        </w:tc>
        <w:tc>
          <w:tcPr>
            <w:tcW w:w="1899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b/>
              </w:rPr>
            </w:pPr>
            <w:r w:rsidRPr="00FF11CE">
              <w:rPr>
                <w:rFonts w:ascii="Times New Roman" w:hAnsi="Times New Roman" w:cs="Times New Roman"/>
                <w:b/>
              </w:rPr>
              <w:t>Характеристика познавательной, эмоциональной и мотивационной сфер развития</w:t>
            </w:r>
          </w:p>
        </w:tc>
        <w:tc>
          <w:tcPr>
            <w:tcW w:w="1928" w:type="dxa"/>
          </w:tcPr>
          <w:p w:rsidR="00AE16E3" w:rsidRPr="00FF11CE" w:rsidRDefault="00AE16E3" w:rsidP="008A7394">
            <w:pPr>
              <w:rPr>
                <w:rFonts w:ascii="Times New Roman" w:hAnsi="Times New Roman" w:cs="Times New Roman"/>
                <w:b/>
              </w:rPr>
            </w:pPr>
            <w:r w:rsidRPr="00FF11CE">
              <w:rPr>
                <w:rFonts w:ascii="Times New Roman" w:hAnsi="Times New Roman" w:cs="Times New Roman"/>
                <w:b/>
              </w:rPr>
              <w:t>Особенности поведения и ведущие направленности жизнедеятельности</w:t>
            </w:r>
            <w:r w:rsidR="00AF3141" w:rsidRPr="00FF11CE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8A7394" w:rsidRPr="005160AD" w:rsidTr="00B61ED2">
        <w:tc>
          <w:tcPr>
            <w:tcW w:w="1927" w:type="dxa"/>
          </w:tcPr>
          <w:p w:rsidR="00AE16E3" w:rsidRPr="00E51A4D" w:rsidRDefault="00AE16E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Новорожденность (1-2 мес.)</w:t>
            </w:r>
          </w:p>
        </w:tc>
        <w:tc>
          <w:tcPr>
            <w:tcW w:w="1927" w:type="dxa"/>
          </w:tcPr>
          <w:p w:rsidR="00AE16E3" w:rsidRPr="00E51A4D" w:rsidRDefault="00BC58B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Адаптация ребенка к новым,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внеутробным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 условиям жизни.</w:t>
            </w:r>
          </w:p>
        </w:tc>
        <w:tc>
          <w:tcPr>
            <w:tcW w:w="1927" w:type="dxa"/>
          </w:tcPr>
          <w:p w:rsidR="00AE16E3" w:rsidRPr="00E51A4D" w:rsidRDefault="00AE16E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Полная биологическая зависимость от матери.</w:t>
            </w:r>
          </w:p>
        </w:tc>
        <w:tc>
          <w:tcPr>
            <w:tcW w:w="1927" w:type="dxa"/>
          </w:tcPr>
          <w:p w:rsidR="00AE16E3" w:rsidRPr="00E51A4D" w:rsidRDefault="00AE16E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1927" w:type="dxa"/>
          </w:tcPr>
          <w:p w:rsidR="00AE16E3" w:rsidRPr="00E51A4D" w:rsidRDefault="00BC58B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Кризис новорожденности. Признаки: потеря в весе.</w:t>
            </w:r>
          </w:p>
        </w:tc>
        <w:tc>
          <w:tcPr>
            <w:tcW w:w="1955" w:type="dxa"/>
          </w:tcPr>
          <w:p w:rsidR="00AE16E3" w:rsidRPr="00E51A4D" w:rsidRDefault="00AE16E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Комплекс оживления</w:t>
            </w:r>
          </w:p>
        </w:tc>
        <w:tc>
          <w:tcPr>
            <w:tcW w:w="1899" w:type="dxa"/>
          </w:tcPr>
          <w:p w:rsidR="00AE16E3" w:rsidRPr="00E51A4D" w:rsidRDefault="00BC58B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Первые </w:t>
            </w:r>
            <w:r w:rsidRPr="00E51A4D">
              <w:rPr>
                <w:rFonts w:ascii="Times New Roman" w:eastAsia="Calibri" w:hAnsi="Times New Roman" w:cs="Times New Roman"/>
              </w:rPr>
              <w:t xml:space="preserve">мгновений общения </w:t>
            </w:r>
            <w:r w:rsidRPr="00E51A4D">
              <w:rPr>
                <w:rFonts w:ascii="Times New Roman" w:hAnsi="Times New Roman" w:cs="Times New Roman"/>
              </w:rPr>
              <w:t>с матерью</w:t>
            </w:r>
            <w:proofErr w:type="gramStart"/>
            <w:r w:rsidRPr="00E51A4D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заложение фундамента</w:t>
            </w:r>
            <w:r w:rsidRPr="00E51A4D">
              <w:rPr>
                <w:rFonts w:ascii="Times New Roman" w:eastAsia="Calibri" w:hAnsi="Times New Roman" w:cs="Times New Roman"/>
              </w:rPr>
              <w:t xml:space="preserve">«симпатий и антипатий» </w:t>
            </w:r>
            <w:r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</w:tcPr>
          <w:p w:rsidR="00AE16E3" w:rsidRPr="005160AD" w:rsidRDefault="00BC58B4" w:rsidP="008A7394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  <w:color w:val="000000"/>
              </w:rPr>
              <w:t>Малое различие сна и бодрствования, преобладание торможения над возбуждением, спонтанная двигательная активность</w:t>
            </w:r>
            <w:proofErr w:type="gramStart"/>
            <w:r w:rsidRPr="005160AD">
              <w:rPr>
                <w:rFonts w:asciiTheme="majorHAnsi" w:hAnsiTheme="majorHAnsi"/>
              </w:rPr>
              <w:t xml:space="preserve"> ,</w:t>
            </w:r>
            <w:proofErr w:type="gramEnd"/>
            <w:r w:rsidRPr="005160AD">
              <w:rPr>
                <w:rFonts w:asciiTheme="majorHAnsi" w:hAnsiTheme="majorHAnsi"/>
              </w:rPr>
              <w:t>установление эмоциональной связи с матерью.</w:t>
            </w:r>
          </w:p>
        </w:tc>
      </w:tr>
      <w:tr w:rsidR="008A7394" w:rsidRPr="005160AD" w:rsidTr="00B61ED2">
        <w:tc>
          <w:tcPr>
            <w:tcW w:w="1927" w:type="dxa"/>
          </w:tcPr>
          <w:p w:rsidR="00AE16E3" w:rsidRPr="00E51A4D" w:rsidRDefault="00BC58B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Младенческий возраст </w:t>
            </w:r>
            <w:proofErr w:type="gramStart"/>
            <w:r w:rsidRPr="00E51A4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E51A4D">
              <w:rPr>
                <w:rFonts w:ascii="Times New Roman" w:hAnsi="Times New Roman" w:cs="Times New Roman"/>
              </w:rPr>
              <w:t>от 2-х месяцев до 1 года )</w:t>
            </w:r>
          </w:p>
        </w:tc>
        <w:tc>
          <w:tcPr>
            <w:tcW w:w="1927" w:type="dxa"/>
          </w:tcPr>
          <w:p w:rsidR="00AE16E3" w:rsidRPr="00E51A4D" w:rsidRDefault="00BC58B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</w:t>
            </w:r>
            <w:r w:rsidRPr="00E51A4D">
              <w:rPr>
                <w:rFonts w:ascii="Times New Roman" w:eastAsia="Calibri" w:hAnsi="Times New Roman" w:cs="Times New Roman"/>
              </w:rPr>
              <w:t>сихика ребенка развивается в результате совместной деятельности ребенка и взрослого</w:t>
            </w:r>
            <w:r w:rsidR="0062422E"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7" w:type="dxa"/>
          </w:tcPr>
          <w:p w:rsidR="00AE16E3" w:rsidRPr="00E51A4D" w:rsidRDefault="00BC58B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Неразрывная связь ребенка </w:t>
            </w:r>
            <w:proofErr w:type="gramStart"/>
            <w:r w:rsidRPr="00E51A4D">
              <w:rPr>
                <w:rFonts w:ascii="Times New Roman" w:hAnsi="Times New Roman" w:cs="Times New Roman"/>
              </w:rPr>
              <w:t>со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взрослым. Ситуация “МЫ”</w:t>
            </w:r>
          </w:p>
        </w:tc>
        <w:tc>
          <w:tcPr>
            <w:tcW w:w="1927" w:type="dxa"/>
          </w:tcPr>
          <w:p w:rsidR="00AE16E3" w:rsidRPr="00E51A4D" w:rsidRDefault="00BC58B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  <w:bCs/>
                <w:color w:val="000000"/>
              </w:rPr>
              <w:t xml:space="preserve">Непосредственно-эмоциональное общение, или ситуативно-личностное общение </w:t>
            </w:r>
            <w:proofErr w:type="gramStart"/>
            <w:r w:rsidRPr="00E51A4D">
              <w:rPr>
                <w:rFonts w:ascii="Times New Roman" w:hAnsi="Times New Roman" w:cs="Times New Roman"/>
                <w:bCs/>
                <w:color w:val="000000"/>
              </w:rPr>
              <w:t>со</w:t>
            </w:r>
            <w:proofErr w:type="gramEnd"/>
            <w:r w:rsidRPr="00E51A4D">
              <w:rPr>
                <w:rFonts w:ascii="Times New Roman" w:hAnsi="Times New Roman" w:cs="Times New Roman"/>
                <w:bCs/>
                <w:color w:val="000000"/>
              </w:rPr>
              <w:t xml:space="preserve"> взрослым.</w:t>
            </w:r>
          </w:p>
        </w:tc>
        <w:tc>
          <w:tcPr>
            <w:tcW w:w="1927" w:type="dxa"/>
          </w:tcPr>
          <w:p w:rsidR="00AE16E3" w:rsidRPr="00E51A4D" w:rsidRDefault="008A7394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Аффективные вспышки, если взрослые не понимают или не хотят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выполн</w:t>
            </w:r>
            <w:proofErr w:type="spellEnd"/>
            <w:r w:rsidRPr="00E51A4D">
              <w:rPr>
                <w:rFonts w:ascii="Times New Roman" w:hAnsi="Times New Roman" w:cs="Times New Roman"/>
              </w:rPr>
              <w:t>. его желания.</w:t>
            </w:r>
          </w:p>
        </w:tc>
        <w:tc>
          <w:tcPr>
            <w:tcW w:w="1955" w:type="dxa"/>
          </w:tcPr>
          <w:p w:rsidR="00AE16E3" w:rsidRPr="00E51A4D" w:rsidRDefault="0062422E" w:rsidP="008A7394">
            <w:pPr>
              <w:rPr>
                <w:rFonts w:ascii="Times New Roman" w:hAnsi="Times New Roman" w:cs="Times New Roman"/>
                <w:color w:val="000000"/>
              </w:rPr>
            </w:pPr>
            <w:r w:rsidRPr="00E51A4D">
              <w:rPr>
                <w:rFonts w:ascii="Times New Roman" w:hAnsi="Times New Roman" w:cs="Times New Roman"/>
                <w:color w:val="000000"/>
              </w:rPr>
              <w:t xml:space="preserve">Ходьба или попытки ходьбы и первые слова. Потребность в общении </w:t>
            </w:r>
            <w:proofErr w:type="gramStart"/>
            <w:r w:rsidRPr="00E51A4D">
              <w:rPr>
                <w:rFonts w:ascii="Times New Roman" w:hAnsi="Times New Roman" w:cs="Times New Roman"/>
                <w:color w:val="000000"/>
              </w:rPr>
              <w:t>со</w:t>
            </w:r>
            <w:proofErr w:type="gramEnd"/>
            <w:r w:rsidRPr="00E51A4D">
              <w:rPr>
                <w:rFonts w:ascii="Times New Roman" w:hAnsi="Times New Roman" w:cs="Times New Roman"/>
                <w:color w:val="000000"/>
              </w:rPr>
              <w:t xml:space="preserve"> взрослым. </w:t>
            </w:r>
            <w:proofErr w:type="spellStart"/>
            <w:r w:rsidRPr="00E51A4D">
              <w:rPr>
                <w:rFonts w:ascii="Times New Roman" w:hAnsi="Times New Roman" w:cs="Times New Roman"/>
                <w:color w:val="000000"/>
              </w:rPr>
              <w:t>Диффренцированные</w:t>
            </w:r>
            <w:proofErr w:type="spellEnd"/>
            <w:r w:rsidRPr="00E51A4D">
              <w:rPr>
                <w:rFonts w:ascii="Times New Roman" w:hAnsi="Times New Roman" w:cs="Times New Roman"/>
                <w:color w:val="000000"/>
              </w:rPr>
              <w:t xml:space="preserve"> ощущения и эмоциональные состояния. Восприятие объектов. Автономная </w:t>
            </w:r>
            <w:proofErr w:type="spellStart"/>
            <w:r w:rsidRPr="00E51A4D">
              <w:rPr>
                <w:rFonts w:ascii="Times New Roman" w:hAnsi="Times New Roman" w:cs="Times New Roman"/>
                <w:color w:val="000000"/>
              </w:rPr>
              <w:t>речь</w:t>
            </w:r>
            <w:proofErr w:type="gramStart"/>
            <w:r w:rsidRPr="00E51A4D">
              <w:rPr>
                <w:rFonts w:ascii="Times New Roman" w:hAnsi="Times New Roman" w:cs="Times New Roman"/>
                <w:color w:val="000000"/>
              </w:rPr>
              <w:t>.Н</w:t>
            </w:r>
            <w:proofErr w:type="gramEnd"/>
            <w:r w:rsidRPr="00E51A4D">
              <w:rPr>
                <w:rFonts w:ascii="Times New Roman" w:hAnsi="Times New Roman" w:cs="Times New Roman"/>
                <w:color w:val="000000"/>
              </w:rPr>
              <w:t>ачальные</w:t>
            </w:r>
            <w:proofErr w:type="spellEnd"/>
            <w:r w:rsidRPr="00E51A4D">
              <w:rPr>
                <w:rFonts w:ascii="Times New Roman" w:hAnsi="Times New Roman" w:cs="Times New Roman"/>
                <w:color w:val="000000"/>
              </w:rPr>
              <w:t xml:space="preserve"> формы наглядно-действенного мышления. Кратковременная </w:t>
            </w:r>
            <w:r w:rsidRPr="00E51A4D">
              <w:rPr>
                <w:rFonts w:ascii="Times New Roman" w:hAnsi="Times New Roman" w:cs="Times New Roman"/>
                <w:color w:val="000000"/>
              </w:rPr>
              <w:lastRenderedPageBreak/>
              <w:t>фиксация на объектах</w:t>
            </w:r>
            <w:proofErr w:type="gramStart"/>
            <w:r w:rsidRPr="00E51A4D">
              <w:rPr>
                <w:rFonts w:ascii="Times New Roman" w:hAnsi="Times New Roman" w:cs="Times New Roman"/>
                <w:color w:val="000000"/>
              </w:rPr>
              <w:t>.(</w:t>
            </w:r>
            <w:proofErr w:type="gramEnd"/>
            <w:r w:rsidRPr="00E51A4D">
              <w:rPr>
                <w:rFonts w:ascii="Times New Roman" w:hAnsi="Times New Roman" w:cs="Times New Roman"/>
                <w:color w:val="000000"/>
              </w:rPr>
              <w:t>непроизвольное внимание)</w:t>
            </w:r>
          </w:p>
          <w:p w:rsidR="0071269F" w:rsidRPr="00E51A4D" w:rsidRDefault="0071269F" w:rsidP="008A7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</w:tcPr>
          <w:p w:rsidR="0062422E" w:rsidRPr="00E51A4D" w:rsidRDefault="0062422E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Основывается на потребности общения </w:t>
            </w:r>
            <w:proofErr w:type="gramStart"/>
            <w:r w:rsidRPr="00E51A4D">
              <w:rPr>
                <w:rFonts w:ascii="Times New Roman" w:hAnsi="Times New Roman" w:cs="Times New Roman"/>
              </w:rPr>
              <w:t>со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взрослыми.</w:t>
            </w:r>
            <w:r w:rsidR="008A7394" w:rsidRPr="00E51A4D">
              <w:rPr>
                <w:rFonts w:ascii="Times New Roman" w:hAnsi="Times New Roman" w:cs="Times New Roman"/>
              </w:rPr>
              <w:t xml:space="preserve"> Процесс общения становится более </w:t>
            </w:r>
            <w:proofErr w:type="spellStart"/>
            <w:r w:rsidR="008A7394" w:rsidRPr="00E51A4D">
              <w:rPr>
                <w:rFonts w:ascii="Times New Roman" w:hAnsi="Times New Roman" w:cs="Times New Roman"/>
              </w:rPr>
              <w:t>эмоц</w:t>
            </w:r>
            <w:proofErr w:type="spellEnd"/>
            <w:r w:rsidR="008A7394" w:rsidRPr="00E51A4D">
              <w:rPr>
                <w:rFonts w:ascii="Times New Roman" w:hAnsi="Times New Roman" w:cs="Times New Roman"/>
              </w:rPr>
              <w:t xml:space="preserve">. Предметно-познавательная </w:t>
            </w:r>
            <w:proofErr w:type="spellStart"/>
            <w:r w:rsidR="008A7394" w:rsidRPr="00E51A4D">
              <w:rPr>
                <w:rFonts w:ascii="Times New Roman" w:hAnsi="Times New Roman" w:cs="Times New Roman"/>
              </w:rPr>
              <w:t>деят</w:t>
            </w:r>
            <w:proofErr w:type="spellEnd"/>
            <w:r w:rsidR="008A7394" w:rsidRPr="00E51A4D">
              <w:rPr>
                <w:rFonts w:ascii="Times New Roman" w:hAnsi="Times New Roman" w:cs="Times New Roman"/>
              </w:rPr>
              <w:t xml:space="preserve">. Манипуляция с предметами. Логика многозначна и </w:t>
            </w:r>
            <w:proofErr w:type="spellStart"/>
            <w:r w:rsidR="008A7394" w:rsidRPr="00E51A4D">
              <w:rPr>
                <w:rFonts w:ascii="Times New Roman" w:hAnsi="Times New Roman" w:cs="Times New Roman"/>
              </w:rPr>
              <w:t>ситуативна</w:t>
            </w:r>
            <w:proofErr w:type="spellEnd"/>
            <w:r w:rsidR="008A7394"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</w:tcPr>
          <w:p w:rsidR="00AE16E3" w:rsidRPr="005160AD" w:rsidRDefault="00AE16E3" w:rsidP="008A7394">
            <w:pPr>
              <w:rPr>
                <w:rFonts w:asciiTheme="majorHAnsi" w:hAnsiTheme="majorHAnsi"/>
              </w:rPr>
            </w:pPr>
          </w:p>
          <w:p w:rsidR="0062422E" w:rsidRPr="005160AD" w:rsidRDefault="0062422E" w:rsidP="00D81761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</w:rPr>
              <w:t xml:space="preserve">Действия с предметами. </w:t>
            </w:r>
          </w:p>
        </w:tc>
      </w:tr>
      <w:tr w:rsidR="008A7394" w:rsidRPr="005160AD" w:rsidTr="00B61ED2">
        <w:tc>
          <w:tcPr>
            <w:tcW w:w="1927" w:type="dxa"/>
          </w:tcPr>
          <w:p w:rsidR="00AE16E3" w:rsidRPr="00E51A4D" w:rsidRDefault="008D7D4E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Раннее детство </w:t>
            </w:r>
            <w:proofErr w:type="gramStart"/>
            <w:r w:rsidRPr="00E51A4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E51A4D">
              <w:rPr>
                <w:rFonts w:ascii="Times New Roman" w:hAnsi="Times New Roman" w:cs="Times New Roman"/>
              </w:rPr>
              <w:t>1-3 года)</w:t>
            </w:r>
          </w:p>
        </w:tc>
        <w:tc>
          <w:tcPr>
            <w:tcW w:w="1927" w:type="dxa"/>
          </w:tcPr>
          <w:p w:rsidR="00AE16E3" w:rsidRPr="00E51A4D" w:rsidRDefault="00D81761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  <w:color w:val="000000"/>
              </w:rPr>
              <w:t xml:space="preserve">Единство эмоционального и действенного отношения к непосредственно воспринимаемому миру. Поведение ребенка </w:t>
            </w:r>
            <w:r w:rsidRPr="00E51A4D">
              <w:rPr>
                <w:rFonts w:ascii="Times New Roman" w:hAnsi="Times New Roman" w:cs="Times New Roman"/>
                <w:i/>
                <w:color w:val="000000"/>
              </w:rPr>
              <w:t>ситуативно</w:t>
            </w:r>
            <w:r w:rsidR="00565965" w:rsidRPr="00E51A4D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</w:tc>
        <w:tc>
          <w:tcPr>
            <w:tcW w:w="1927" w:type="dxa"/>
          </w:tcPr>
          <w:p w:rsidR="00AE16E3" w:rsidRPr="00E51A4D" w:rsidRDefault="008D7D4E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Сотрудничество </w:t>
            </w:r>
            <w:proofErr w:type="gramStart"/>
            <w:r w:rsidRPr="00E51A4D">
              <w:rPr>
                <w:rFonts w:ascii="Times New Roman" w:hAnsi="Times New Roman" w:cs="Times New Roman"/>
              </w:rPr>
              <w:t>со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взрослым Ситуация “РЕБЕНОК - ПРЕДМЕТ - ВЗРОСЛЫЙ”.</w:t>
            </w:r>
            <w:r w:rsidR="00D81761" w:rsidRPr="00E51A4D">
              <w:rPr>
                <w:rFonts w:ascii="Times New Roman" w:hAnsi="Times New Roman" w:cs="Times New Roman"/>
              </w:rPr>
              <w:t xml:space="preserve"> Познание мира </w:t>
            </w:r>
            <w:proofErr w:type="spellStart"/>
            <w:r w:rsidR="00D81761" w:rsidRPr="00E51A4D">
              <w:rPr>
                <w:rFonts w:ascii="Times New Roman" w:hAnsi="Times New Roman" w:cs="Times New Roman"/>
              </w:rPr>
              <w:t>окруж</w:t>
            </w:r>
            <w:proofErr w:type="spellEnd"/>
            <w:r w:rsidR="00D81761" w:rsidRPr="00E51A4D">
              <w:rPr>
                <w:rFonts w:ascii="Times New Roman" w:hAnsi="Times New Roman" w:cs="Times New Roman"/>
              </w:rPr>
              <w:t>. Вещей.</w:t>
            </w:r>
          </w:p>
        </w:tc>
        <w:tc>
          <w:tcPr>
            <w:tcW w:w="1927" w:type="dxa"/>
          </w:tcPr>
          <w:p w:rsidR="00AE16E3" w:rsidRPr="00E51A4D" w:rsidRDefault="008D7D4E" w:rsidP="00D81761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Предметно-</w:t>
            </w:r>
            <w:proofErr w:type="spellStart"/>
            <w:r w:rsidRPr="00E51A4D">
              <w:rPr>
                <w:rFonts w:ascii="Times New Roman" w:hAnsi="Times New Roman" w:cs="Times New Roman"/>
              </w:rPr>
              <w:t>манипулятивная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 деятельность.</w:t>
            </w:r>
            <w:r w:rsidR="00D81761" w:rsidRPr="00E51A4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27" w:type="dxa"/>
          </w:tcPr>
          <w:p w:rsidR="00AE16E3" w:rsidRPr="00E51A4D" w:rsidRDefault="00D81761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  <w:bCs/>
                <w:color w:val="000000"/>
              </w:rPr>
              <w:t>Негативизм</w:t>
            </w:r>
            <w:r w:rsidRPr="00E51A4D">
              <w:rPr>
                <w:rFonts w:ascii="Times New Roman" w:hAnsi="Times New Roman" w:cs="Times New Roman"/>
                <w:color w:val="000000"/>
              </w:rPr>
              <w:t xml:space="preserve"> – реакция не на содержание предложения взрослых, а на то, что оно идет от взрослых.</w:t>
            </w:r>
            <w:r w:rsidRPr="00E51A4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E51A4D">
              <w:rPr>
                <w:rFonts w:ascii="Times New Roman" w:hAnsi="Times New Roman" w:cs="Times New Roman"/>
                <w:bCs/>
                <w:color w:val="000000"/>
              </w:rPr>
              <w:t>Упрямство, строптивость, своеволие, симптом обесценивания.</w:t>
            </w:r>
          </w:p>
        </w:tc>
        <w:tc>
          <w:tcPr>
            <w:tcW w:w="1955" w:type="dxa"/>
          </w:tcPr>
          <w:p w:rsidR="00AE16E3" w:rsidRPr="00E51A4D" w:rsidRDefault="008D7D4E" w:rsidP="008D7D4E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Речь и  наглядно-действенное мышление.</w:t>
            </w:r>
            <w:r w:rsidR="00D81761" w:rsidRPr="00E51A4D">
              <w:rPr>
                <w:rFonts w:ascii="Times New Roman" w:hAnsi="Times New Roman" w:cs="Times New Roman"/>
              </w:rPr>
              <w:t xml:space="preserve"> Сознание «Я сам». Возникает игра с сюжетом.</w:t>
            </w:r>
          </w:p>
        </w:tc>
        <w:tc>
          <w:tcPr>
            <w:tcW w:w="1899" w:type="dxa"/>
          </w:tcPr>
          <w:p w:rsidR="00AE16E3" w:rsidRPr="00E51A4D" w:rsidRDefault="00D81761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«Аффективное восприятие объектов и ситуаций. Наглядно-действенное мышление. Формирование внутреннего плана действий. Узнавание и воспроизведение. Непроизвольное внимание.</w:t>
            </w:r>
            <w:r w:rsidR="00565965" w:rsidRPr="00E51A4D">
              <w:rPr>
                <w:rFonts w:ascii="Times New Roman" w:hAnsi="Times New Roman" w:cs="Times New Roman"/>
              </w:rPr>
              <w:t xml:space="preserve"> Эмоциональная завышенная самооценка</w:t>
            </w:r>
            <w:r w:rsidR="00473C67"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</w:tcPr>
          <w:p w:rsidR="00AE16E3" w:rsidRPr="005160AD" w:rsidRDefault="00D81761" w:rsidP="008A7394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eastAsia="Calibri" w:hAnsiTheme="majorHAnsi" w:cs="Times New Roman"/>
              </w:rPr>
              <w:t>Способность к передвижению</w:t>
            </w:r>
            <w:r w:rsidRPr="005160AD">
              <w:rPr>
                <w:rFonts w:asciiTheme="majorHAnsi" w:hAnsiTheme="majorHAnsi"/>
              </w:rPr>
              <w:t>. С</w:t>
            </w:r>
            <w:r w:rsidRPr="005160AD">
              <w:rPr>
                <w:rFonts w:asciiTheme="majorHAnsi" w:eastAsia="Calibri" w:hAnsiTheme="majorHAnsi" w:cs="Times New Roman"/>
              </w:rPr>
              <w:t>пособность ориентироваться в пространстве</w:t>
            </w:r>
            <w:r w:rsidRPr="005160AD">
              <w:rPr>
                <w:rFonts w:asciiTheme="majorHAnsi" w:hAnsiTheme="majorHAnsi"/>
              </w:rPr>
              <w:t xml:space="preserve">. Благодаря этому возможность изучит большее кол-во </w:t>
            </w:r>
            <w:proofErr w:type="spellStart"/>
            <w:r w:rsidRPr="005160AD">
              <w:rPr>
                <w:rFonts w:asciiTheme="majorHAnsi" w:hAnsiTheme="majorHAnsi"/>
              </w:rPr>
              <w:t>окруж</w:t>
            </w:r>
            <w:proofErr w:type="spellEnd"/>
            <w:r w:rsidRPr="005160AD">
              <w:rPr>
                <w:rFonts w:asciiTheme="majorHAnsi" w:hAnsiTheme="majorHAnsi"/>
              </w:rPr>
              <w:t>. Вещей.</w:t>
            </w:r>
          </w:p>
        </w:tc>
      </w:tr>
      <w:tr w:rsidR="008A7394" w:rsidRPr="005160AD" w:rsidTr="00B61ED2">
        <w:tc>
          <w:tcPr>
            <w:tcW w:w="1927" w:type="dxa"/>
          </w:tcPr>
          <w:p w:rsidR="00473C67" w:rsidRPr="00E51A4D" w:rsidRDefault="00473C67" w:rsidP="00473C67">
            <w:pPr>
              <w:jc w:val="center"/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Дошкольный возраст</w:t>
            </w:r>
          </w:p>
          <w:p w:rsidR="00AE16E3" w:rsidRPr="00E51A4D" w:rsidRDefault="00473C67" w:rsidP="00473C67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(3 – 7 лет)</w:t>
            </w:r>
          </w:p>
        </w:tc>
        <w:tc>
          <w:tcPr>
            <w:tcW w:w="1927" w:type="dxa"/>
          </w:tcPr>
          <w:p w:rsidR="00AE16E3" w:rsidRPr="00E51A4D" w:rsidRDefault="00473C67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Познание мира человеческих отношений. Творчество. Первоначальное становление личности.</w:t>
            </w:r>
          </w:p>
        </w:tc>
        <w:tc>
          <w:tcPr>
            <w:tcW w:w="1927" w:type="dxa"/>
          </w:tcPr>
          <w:p w:rsidR="00AE16E3" w:rsidRPr="00E51A4D" w:rsidRDefault="00473C67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Отделение ребенка от взрослого. Две системы социальных отношений: “ребенок - взрослый” и “ребенок - дети”. Имитация мира человеческих отношений.</w:t>
            </w:r>
          </w:p>
        </w:tc>
        <w:tc>
          <w:tcPr>
            <w:tcW w:w="1927" w:type="dxa"/>
          </w:tcPr>
          <w:p w:rsidR="00AE16E3" w:rsidRPr="00E51A4D" w:rsidRDefault="00473C67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Сюжетно-ролевая игра.</w:t>
            </w:r>
          </w:p>
        </w:tc>
        <w:tc>
          <w:tcPr>
            <w:tcW w:w="1927" w:type="dxa"/>
          </w:tcPr>
          <w:p w:rsidR="00AE16E3" w:rsidRPr="00E51A4D" w:rsidRDefault="0071269F" w:rsidP="0071269F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  <w:color w:val="000000"/>
              </w:rPr>
              <w:t xml:space="preserve">Поведение теряет детскую непосредственность. Манерничанье, паясничанье, </w:t>
            </w:r>
            <w:proofErr w:type="gramStart"/>
            <w:r w:rsidRPr="00E51A4D">
              <w:rPr>
                <w:rFonts w:ascii="Times New Roman" w:hAnsi="Times New Roman" w:cs="Times New Roman"/>
                <w:color w:val="000000"/>
              </w:rPr>
              <w:t>кривляние</w:t>
            </w:r>
            <w:proofErr w:type="gramEnd"/>
            <w:r w:rsidRPr="00E51A4D">
              <w:rPr>
                <w:rFonts w:ascii="Times New Roman" w:hAnsi="Times New Roman" w:cs="Times New Roman"/>
                <w:color w:val="000000"/>
              </w:rPr>
              <w:t xml:space="preserve">. Появление оспаривания выполнять родительскую просьбу, отказ от привычных дел и обязанностей. </w:t>
            </w:r>
            <w:r w:rsidRPr="00E51A4D">
              <w:rPr>
                <w:rFonts w:ascii="Times New Roman" w:hAnsi="Times New Roman" w:cs="Times New Roman"/>
                <w:color w:val="000000"/>
              </w:rPr>
              <w:lastRenderedPageBreak/>
              <w:t>Демонстративная «взрослость».</w:t>
            </w:r>
          </w:p>
        </w:tc>
        <w:tc>
          <w:tcPr>
            <w:tcW w:w="1955" w:type="dxa"/>
          </w:tcPr>
          <w:p w:rsidR="00AE16E3" w:rsidRPr="00E51A4D" w:rsidRDefault="00473C67" w:rsidP="00473C67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>Потребность в общественно-значимой и общественно-оцениваемой деятельности. Творчество.</w:t>
            </w:r>
          </w:p>
        </w:tc>
        <w:tc>
          <w:tcPr>
            <w:tcW w:w="1899" w:type="dxa"/>
          </w:tcPr>
          <w:p w:rsidR="00AE16E3" w:rsidRPr="00E51A4D" w:rsidRDefault="00473C67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Соподчинение мотивов. Самосознание. Правильная речь. Развитая непроизвольная память, начало развития произвольной памяти. Целенаправленное анализирующее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восп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. Наглядно-образное </w:t>
            </w:r>
            <w:r w:rsidRPr="00E51A4D">
              <w:rPr>
                <w:rFonts w:ascii="Times New Roman" w:hAnsi="Times New Roman" w:cs="Times New Roman"/>
              </w:rPr>
              <w:lastRenderedPageBreak/>
              <w:t xml:space="preserve">мышление, в конце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преиод</w:t>
            </w:r>
            <w:proofErr w:type="gramStart"/>
            <w:r w:rsidRPr="00E51A4D">
              <w:rPr>
                <w:rFonts w:ascii="Times New Roman" w:hAnsi="Times New Roman" w:cs="Times New Roman"/>
              </w:rPr>
              <w:t>а</w:t>
            </w:r>
            <w:proofErr w:type="spellEnd"/>
            <w:r w:rsidRPr="00E51A4D">
              <w:rPr>
                <w:rFonts w:ascii="Times New Roman" w:hAnsi="Times New Roman" w:cs="Times New Roman"/>
              </w:rPr>
              <w:t>-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переход к </w:t>
            </w:r>
            <w:proofErr w:type="spellStart"/>
            <w:r w:rsidRPr="00E51A4D">
              <w:rPr>
                <w:rFonts w:ascii="Times New Roman" w:hAnsi="Times New Roman" w:cs="Times New Roman"/>
              </w:rPr>
              <w:t>словестн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Мышл</w:t>
            </w:r>
            <w:proofErr w:type="spellEnd"/>
            <w:r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</w:tcPr>
          <w:p w:rsidR="00AE16E3" w:rsidRPr="005160AD" w:rsidRDefault="00473C67" w:rsidP="008A7394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</w:rPr>
              <w:lastRenderedPageBreak/>
              <w:t xml:space="preserve">Игра. </w:t>
            </w:r>
          </w:p>
        </w:tc>
      </w:tr>
      <w:tr w:rsidR="008A7394" w:rsidRPr="005160AD" w:rsidTr="00B61ED2">
        <w:tc>
          <w:tcPr>
            <w:tcW w:w="1927" w:type="dxa"/>
          </w:tcPr>
          <w:p w:rsidR="0071269F" w:rsidRPr="00E51A4D" w:rsidRDefault="0071269F" w:rsidP="0071269F">
            <w:pPr>
              <w:jc w:val="center"/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>Младший школьный возраст</w:t>
            </w:r>
          </w:p>
          <w:p w:rsidR="00AE16E3" w:rsidRPr="00E51A4D" w:rsidRDefault="0071269F" w:rsidP="0071269F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(7 – 11 лет)</w:t>
            </w:r>
          </w:p>
        </w:tc>
        <w:tc>
          <w:tcPr>
            <w:tcW w:w="1927" w:type="dxa"/>
          </w:tcPr>
          <w:p w:rsidR="00AE16E3" w:rsidRPr="00E51A4D" w:rsidRDefault="00AF3141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Начало школьной жизни, с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преобретанием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 соответствующей позиции, мотивации, обязанностей.</w:t>
            </w:r>
          </w:p>
        </w:tc>
        <w:tc>
          <w:tcPr>
            <w:tcW w:w="1927" w:type="dxa"/>
          </w:tcPr>
          <w:p w:rsidR="00AE16E3" w:rsidRPr="00E51A4D" w:rsidRDefault="0071269F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Переход от свободного от постоянных обязанностей существования к обязательной, общественно-значимой  и общественно-оцениваемой деятельности. Социальный статус школьника.</w:t>
            </w:r>
          </w:p>
        </w:tc>
        <w:tc>
          <w:tcPr>
            <w:tcW w:w="1927" w:type="dxa"/>
          </w:tcPr>
          <w:p w:rsidR="00AE16E3" w:rsidRPr="00E51A4D" w:rsidRDefault="0071269F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Учебная деятельность.</w:t>
            </w:r>
          </w:p>
        </w:tc>
        <w:tc>
          <w:tcPr>
            <w:tcW w:w="1927" w:type="dxa"/>
          </w:tcPr>
          <w:p w:rsidR="00AE16E3" w:rsidRPr="00E51A4D" w:rsidRDefault="00AF3141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  <w:color w:val="000000"/>
              </w:rPr>
              <w:t xml:space="preserve">"Я сам" в социальном </w:t>
            </w:r>
            <w:proofErr w:type="spellStart"/>
            <w:r w:rsidRPr="00E51A4D">
              <w:rPr>
                <w:rFonts w:ascii="Times New Roman" w:hAnsi="Times New Roman" w:cs="Times New Roman"/>
                <w:color w:val="000000"/>
              </w:rPr>
              <w:t>смысле</w:t>
            </w:r>
            <w:proofErr w:type="gramStart"/>
            <w:r w:rsidRPr="00E51A4D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E51A4D">
              <w:rPr>
                <w:rFonts w:ascii="Times New Roman" w:hAnsi="Times New Roman" w:cs="Times New Roman"/>
                <w:color w:val="000000"/>
              </w:rPr>
              <w:t>лубокий</w:t>
            </w:r>
            <w:proofErr w:type="spellEnd"/>
            <w:r w:rsidRPr="00E51A4D">
              <w:rPr>
                <w:rFonts w:ascii="Times New Roman" w:hAnsi="Times New Roman" w:cs="Times New Roman"/>
                <w:color w:val="000000"/>
              </w:rPr>
              <w:t xml:space="preserve"> мотивационный кризис, когда мотивация, связанная с занятием новой социальной позиции исчерпана (учебе превратилась в житейскую обязанность), а содержательные мотивы учения зачастую отсутствуют.</w:t>
            </w:r>
            <w:r w:rsidRPr="00E51A4D">
              <w:rPr>
                <w:rFonts w:ascii="Times New Roman" w:hAnsi="Times New Roman" w:cs="Times New Roman"/>
                <w:b/>
                <w:bCs/>
              </w:rPr>
              <w:t xml:space="preserve"> Снижение продуктивности</w:t>
            </w:r>
            <w:r w:rsidRPr="00E51A4D">
              <w:rPr>
                <w:rFonts w:ascii="Times New Roman" w:hAnsi="Times New Roman" w:cs="Times New Roman"/>
              </w:rPr>
              <w:t xml:space="preserve"> и способности </w:t>
            </w:r>
            <w:proofErr w:type="gramStart"/>
            <w:r w:rsidRPr="00E51A4D">
              <w:rPr>
                <w:rFonts w:ascii="Times New Roman" w:hAnsi="Times New Roman" w:cs="Times New Roman"/>
              </w:rPr>
              <w:t>к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учебной. Негативизм.</w:t>
            </w:r>
          </w:p>
          <w:p w:rsidR="007E583E" w:rsidRPr="00E51A4D" w:rsidRDefault="007E583E" w:rsidP="008A7394">
            <w:pPr>
              <w:rPr>
                <w:rFonts w:ascii="Times New Roman" w:hAnsi="Times New Roman" w:cs="Times New Roman"/>
              </w:rPr>
            </w:pPr>
          </w:p>
          <w:p w:rsidR="007E583E" w:rsidRPr="00E51A4D" w:rsidRDefault="007E583E" w:rsidP="008A7394">
            <w:pPr>
              <w:rPr>
                <w:rFonts w:ascii="Times New Roman" w:hAnsi="Times New Roman" w:cs="Times New Roman"/>
              </w:rPr>
            </w:pPr>
          </w:p>
          <w:p w:rsidR="007E583E" w:rsidRPr="00E51A4D" w:rsidRDefault="007E583E" w:rsidP="008A7394">
            <w:pPr>
              <w:rPr>
                <w:rFonts w:ascii="Times New Roman" w:hAnsi="Times New Roman" w:cs="Times New Roman"/>
              </w:rPr>
            </w:pPr>
          </w:p>
          <w:p w:rsidR="007E583E" w:rsidRPr="00E51A4D" w:rsidRDefault="007E583E" w:rsidP="008A7394">
            <w:pPr>
              <w:rPr>
                <w:rFonts w:ascii="Times New Roman" w:hAnsi="Times New Roman" w:cs="Times New Roman"/>
              </w:rPr>
            </w:pPr>
          </w:p>
          <w:p w:rsidR="007E583E" w:rsidRPr="00E51A4D" w:rsidRDefault="007E583E" w:rsidP="008A7394">
            <w:pPr>
              <w:rPr>
                <w:rFonts w:ascii="Times New Roman" w:hAnsi="Times New Roman" w:cs="Times New Roman"/>
              </w:rPr>
            </w:pPr>
          </w:p>
          <w:p w:rsidR="007E583E" w:rsidRPr="00E51A4D" w:rsidRDefault="007E583E" w:rsidP="008A73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5" w:type="dxa"/>
          </w:tcPr>
          <w:p w:rsidR="00AE16E3" w:rsidRPr="00E51A4D" w:rsidRDefault="0071269F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Произвольность. Внутренний план действия. Самоконтроль. Рефлексия. Чувство компетентности.</w:t>
            </w:r>
          </w:p>
        </w:tc>
        <w:tc>
          <w:tcPr>
            <w:tcW w:w="1899" w:type="dxa"/>
          </w:tcPr>
          <w:p w:rsidR="00AE16E3" w:rsidRPr="00E51A4D" w:rsidRDefault="0071269F" w:rsidP="00D170E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Внутренняя позиция школьника, учебная мотивация. Теоретическое мышление. </w:t>
            </w:r>
            <w:proofErr w:type="gramStart"/>
            <w:r w:rsidRPr="00E51A4D">
              <w:rPr>
                <w:rFonts w:ascii="Times New Roman" w:hAnsi="Times New Roman" w:cs="Times New Roman"/>
              </w:rPr>
              <w:t>Анализирующие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восприятие. Произвольная смысловая память. Произвольное внимание.  Адекватная самооценка. Обобщение переживаний, логика чувств и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появл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Внутр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.  Жизни. </w:t>
            </w:r>
          </w:p>
        </w:tc>
        <w:tc>
          <w:tcPr>
            <w:tcW w:w="1928" w:type="dxa"/>
          </w:tcPr>
          <w:p w:rsidR="00AE16E3" w:rsidRPr="005160AD" w:rsidRDefault="00AF3141" w:rsidP="00D170E2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</w:rPr>
              <w:t>«Школьная жизнь». Учеба.</w:t>
            </w:r>
          </w:p>
        </w:tc>
      </w:tr>
      <w:tr w:rsidR="008A7394" w:rsidRPr="005160AD" w:rsidTr="00B61ED2">
        <w:tc>
          <w:tcPr>
            <w:tcW w:w="1927" w:type="dxa"/>
          </w:tcPr>
          <w:p w:rsidR="00AF3141" w:rsidRPr="00E51A4D" w:rsidRDefault="00AF3141" w:rsidP="00AF3141">
            <w:pPr>
              <w:jc w:val="center"/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Подростковый возраст</w:t>
            </w:r>
          </w:p>
          <w:p w:rsidR="00AE16E3" w:rsidRPr="00E51A4D" w:rsidRDefault="00AF3141" w:rsidP="00AF3141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(11 – 15 лет)</w:t>
            </w:r>
          </w:p>
        </w:tc>
        <w:tc>
          <w:tcPr>
            <w:tcW w:w="1927" w:type="dxa"/>
          </w:tcPr>
          <w:p w:rsidR="00AE16E3" w:rsidRPr="00E51A4D" w:rsidRDefault="00D170E2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Переход от детства к взрослости. </w:t>
            </w:r>
            <w:r w:rsidRPr="00E51A4D">
              <w:rPr>
                <w:rFonts w:ascii="Times New Roman" w:hAnsi="Times New Roman" w:cs="Times New Roman"/>
              </w:rPr>
              <w:lastRenderedPageBreak/>
              <w:t xml:space="preserve">Половое созревание. </w:t>
            </w:r>
          </w:p>
        </w:tc>
        <w:tc>
          <w:tcPr>
            <w:tcW w:w="1927" w:type="dxa"/>
          </w:tcPr>
          <w:p w:rsidR="00AE16E3" w:rsidRPr="00E51A4D" w:rsidRDefault="007E583E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Стремление приобщиться к миру взрослых, </w:t>
            </w:r>
            <w:r w:rsidRPr="00E51A4D">
              <w:rPr>
                <w:rFonts w:ascii="Times New Roman" w:hAnsi="Times New Roman" w:cs="Times New Roman"/>
              </w:rPr>
              <w:lastRenderedPageBreak/>
              <w:t>ориентация поведения на нормы и ценности этого мира. Эмансипация от взрослых и группирование.</w:t>
            </w:r>
          </w:p>
        </w:tc>
        <w:tc>
          <w:tcPr>
            <w:tcW w:w="1927" w:type="dxa"/>
          </w:tcPr>
          <w:p w:rsidR="00AE16E3" w:rsidRPr="00E51A4D" w:rsidRDefault="007E583E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Интимно-личностное общение в </w:t>
            </w:r>
            <w:r w:rsidRPr="00E51A4D">
              <w:rPr>
                <w:rFonts w:ascii="Times New Roman" w:hAnsi="Times New Roman" w:cs="Times New Roman"/>
              </w:rPr>
              <w:lastRenderedPageBreak/>
              <w:t>процессе обучения и организационно-трудовой деятельности.</w:t>
            </w:r>
          </w:p>
        </w:tc>
        <w:tc>
          <w:tcPr>
            <w:tcW w:w="1927" w:type="dxa"/>
          </w:tcPr>
          <w:p w:rsidR="002441FD" w:rsidRPr="00E51A4D" w:rsidRDefault="002441FD" w:rsidP="002441FD">
            <w:pPr>
              <w:ind w:left="-540"/>
              <w:jc w:val="both"/>
              <w:rPr>
                <w:rFonts w:ascii="Times New Roman" w:hAnsi="Times New Roman" w:cs="Times New Roman"/>
                <w:i/>
              </w:rPr>
            </w:pPr>
          </w:p>
          <w:p w:rsidR="00AE16E3" w:rsidRPr="00E51A4D" w:rsidRDefault="002441FD" w:rsidP="00400653">
            <w:pPr>
              <w:jc w:val="both"/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Становление человека как </w:t>
            </w:r>
            <w:r w:rsidRPr="00E51A4D">
              <w:rPr>
                <w:rFonts w:ascii="Times New Roman" w:hAnsi="Times New Roman" w:cs="Times New Roman"/>
              </w:rPr>
              <w:lastRenderedPageBreak/>
              <w:t>субъекта собственного развития.</w:t>
            </w:r>
          </w:p>
        </w:tc>
        <w:tc>
          <w:tcPr>
            <w:tcW w:w="1955" w:type="dxa"/>
          </w:tcPr>
          <w:p w:rsidR="00AE16E3" w:rsidRPr="00E51A4D" w:rsidRDefault="00D170E2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Чувство  «взрослости». (младший </w:t>
            </w:r>
            <w:r w:rsidRPr="00E51A4D">
              <w:rPr>
                <w:rFonts w:ascii="Times New Roman" w:hAnsi="Times New Roman" w:cs="Times New Roman"/>
              </w:rPr>
              <w:lastRenderedPageBreak/>
              <w:t>подростковый возраст</w:t>
            </w:r>
            <w:proofErr w:type="gramStart"/>
            <w:r w:rsidRPr="00E51A4D">
              <w:rPr>
                <w:rFonts w:ascii="Times New Roman" w:hAnsi="Times New Roman" w:cs="Times New Roman"/>
              </w:rPr>
              <w:t>)С</w:t>
            </w:r>
            <w:proofErr w:type="gramEnd"/>
            <w:r w:rsidRPr="00E51A4D">
              <w:rPr>
                <w:rFonts w:ascii="Times New Roman" w:hAnsi="Times New Roman" w:cs="Times New Roman"/>
              </w:rPr>
              <w:t>амооценка. «Я-концепция</w:t>
            </w:r>
            <w:proofErr w:type="gramStart"/>
            <w:r w:rsidRPr="00E51A4D">
              <w:rPr>
                <w:rFonts w:ascii="Times New Roman" w:hAnsi="Times New Roman" w:cs="Times New Roman"/>
              </w:rPr>
              <w:t>»(</w:t>
            </w:r>
            <w:proofErr w:type="spellStart"/>
            <w:proofErr w:type="gramEnd"/>
            <w:r w:rsidRPr="00E51A4D">
              <w:rPr>
                <w:rFonts w:ascii="Times New Roman" w:hAnsi="Times New Roman" w:cs="Times New Roman"/>
              </w:rPr>
              <w:t>старш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Подростк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. </w:t>
            </w:r>
            <w:proofErr w:type="gramStart"/>
            <w:r w:rsidRPr="00E51A4D">
              <w:rPr>
                <w:rFonts w:ascii="Times New Roman" w:hAnsi="Times New Roman" w:cs="Times New Roman"/>
              </w:rPr>
              <w:t>Возраст).</w:t>
            </w:r>
            <w:proofErr w:type="gramEnd"/>
          </w:p>
        </w:tc>
        <w:tc>
          <w:tcPr>
            <w:tcW w:w="1899" w:type="dxa"/>
          </w:tcPr>
          <w:p w:rsidR="00AE16E3" w:rsidRPr="00E51A4D" w:rsidRDefault="00D170E2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Теоретическое рефлексивное мышление. </w:t>
            </w:r>
            <w:r w:rsidRPr="00E51A4D">
              <w:rPr>
                <w:rFonts w:ascii="Times New Roman" w:hAnsi="Times New Roman" w:cs="Times New Roman"/>
              </w:rPr>
              <w:lastRenderedPageBreak/>
              <w:t xml:space="preserve">Интеллектуализация </w:t>
            </w:r>
            <w:proofErr w:type="spellStart"/>
            <w:r w:rsidRPr="00E51A4D">
              <w:rPr>
                <w:rFonts w:ascii="Times New Roman" w:hAnsi="Times New Roman" w:cs="Times New Roman"/>
              </w:rPr>
              <w:t>в</w:t>
            </w:r>
            <w:r w:rsidR="00E51A4D">
              <w:rPr>
                <w:rFonts w:ascii="Times New Roman" w:hAnsi="Times New Roman" w:cs="Times New Roman"/>
              </w:rPr>
              <w:t>осп</w:t>
            </w:r>
            <w:proofErr w:type="spellEnd"/>
            <w:r w:rsidR="00E51A4D">
              <w:rPr>
                <w:rFonts w:ascii="Times New Roman" w:hAnsi="Times New Roman" w:cs="Times New Roman"/>
              </w:rPr>
              <w:t>. и памяти. Личностная рефле</w:t>
            </w:r>
            <w:r w:rsidRPr="00E51A4D">
              <w:rPr>
                <w:rFonts w:ascii="Times New Roman" w:hAnsi="Times New Roman" w:cs="Times New Roman"/>
              </w:rPr>
              <w:t>ксия.</w:t>
            </w:r>
            <w:r w:rsidR="00E51A4D">
              <w:rPr>
                <w:rFonts w:ascii="Times New Roman" w:hAnsi="Times New Roman" w:cs="Times New Roman"/>
              </w:rPr>
              <w:t xml:space="preserve"> </w:t>
            </w:r>
            <w:r w:rsidRPr="00E51A4D">
              <w:rPr>
                <w:rFonts w:ascii="Times New Roman" w:hAnsi="Times New Roman" w:cs="Times New Roman"/>
              </w:rPr>
              <w:t>Гипертрофированная потребность в общении со сверстниками.</w:t>
            </w:r>
          </w:p>
        </w:tc>
        <w:tc>
          <w:tcPr>
            <w:tcW w:w="1928" w:type="dxa"/>
          </w:tcPr>
          <w:p w:rsidR="00AE16E3" w:rsidRPr="005160AD" w:rsidRDefault="00D170E2" w:rsidP="00D170E2">
            <w:pPr>
              <w:jc w:val="both"/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  <w:color w:val="000000"/>
              </w:rPr>
              <w:lastRenderedPageBreak/>
              <w:t xml:space="preserve">Стремление подростка занять </w:t>
            </w:r>
            <w:r w:rsidRPr="005160AD">
              <w:rPr>
                <w:rFonts w:asciiTheme="majorHAnsi" w:hAnsiTheme="majorHAnsi"/>
                <w:color w:val="000000"/>
              </w:rPr>
              <w:lastRenderedPageBreak/>
              <w:t xml:space="preserve">положение в группе </w:t>
            </w:r>
            <w:r w:rsidR="00E51A4D" w:rsidRPr="005160AD">
              <w:rPr>
                <w:rFonts w:asciiTheme="majorHAnsi" w:hAnsiTheme="majorHAnsi"/>
                <w:color w:val="000000"/>
              </w:rPr>
              <w:t>сверстников</w:t>
            </w:r>
            <w:r w:rsidR="00400653" w:rsidRPr="005160AD">
              <w:rPr>
                <w:rFonts w:asciiTheme="majorHAnsi" w:hAnsiTheme="majorHAnsi"/>
                <w:color w:val="000000"/>
              </w:rPr>
              <w:t>.</w:t>
            </w:r>
          </w:p>
        </w:tc>
      </w:tr>
      <w:tr w:rsidR="008A7394" w:rsidRPr="005160AD" w:rsidTr="00B61ED2">
        <w:tc>
          <w:tcPr>
            <w:tcW w:w="1927" w:type="dxa"/>
          </w:tcPr>
          <w:p w:rsidR="00AE16E3" w:rsidRPr="00E51A4D" w:rsidRDefault="0040065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>Старший школьный возраст или ранняя юность (15 – 17 лет)</w:t>
            </w:r>
          </w:p>
        </w:tc>
        <w:tc>
          <w:tcPr>
            <w:tcW w:w="1927" w:type="dxa"/>
          </w:tcPr>
          <w:p w:rsidR="00AE16E3" w:rsidRPr="00E51A4D" w:rsidRDefault="0040065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Переход к самостоятельной взрослой жизни.</w:t>
            </w:r>
            <w:r w:rsidR="003B0804" w:rsidRPr="00E51A4D">
              <w:rPr>
                <w:rFonts w:ascii="Times New Roman" w:hAnsi="Times New Roman" w:cs="Times New Roman"/>
              </w:rPr>
              <w:t xml:space="preserve"> Стабилизация личности.</w:t>
            </w:r>
          </w:p>
        </w:tc>
        <w:tc>
          <w:tcPr>
            <w:tcW w:w="1927" w:type="dxa"/>
          </w:tcPr>
          <w:p w:rsidR="00AE16E3" w:rsidRPr="00E51A4D" w:rsidRDefault="0040065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Первоначальный выбор жизненного пути.</w:t>
            </w:r>
          </w:p>
        </w:tc>
        <w:tc>
          <w:tcPr>
            <w:tcW w:w="1927" w:type="dxa"/>
          </w:tcPr>
          <w:p w:rsidR="00AE16E3" w:rsidRPr="00E51A4D" w:rsidRDefault="00400653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Учебно-профессиональная деятельность.</w:t>
            </w:r>
          </w:p>
        </w:tc>
        <w:tc>
          <w:tcPr>
            <w:tcW w:w="1927" w:type="dxa"/>
          </w:tcPr>
          <w:p w:rsidR="00AE16E3" w:rsidRPr="00E51A4D" w:rsidRDefault="003B0804" w:rsidP="003B080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Страх ошибок в выборе жизненного пути. Жизнь настоящим, смутное представление будущего. Ответственность за свой выбор перед собой и близкими.</w:t>
            </w:r>
            <w:r w:rsidRPr="00E51A4D">
              <w:rPr>
                <w:rFonts w:ascii="Times New Roman" w:hAnsi="Times New Roman" w:cs="Times New Roman"/>
                <w:color w:val="000000"/>
              </w:rPr>
              <w:t xml:space="preserve"> Философская интоксикация сознания, оказывается поверженным в сомнения, раздумья, мешающие его активной деятельной позиции.</w:t>
            </w:r>
          </w:p>
        </w:tc>
        <w:tc>
          <w:tcPr>
            <w:tcW w:w="1955" w:type="dxa"/>
          </w:tcPr>
          <w:p w:rsidR="00400653" w:rsidRPr="00E51A4D" w:rsidRDefault="00400653" w:rsidP="00400653">
            <w:pPr>
              <w:jc w:val="center"/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Мировоззрение.</w:t>
            </w:r>
          </w:p>
          <w:p w:rsidR="00400653" w:rsidRPr="00E51A4D" w:rsidRDefault="00400653" w:rsidP="00400653">
            <w:pPr>
              <w:jc w:val="center"/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Профессиональное самоопределение.</w:t>
            </w:r>
          </w:p>
          <w:p w:rsidR="00AE16E3" w:rsidRPr="00E51A4D" w:rsidRDefault="00400653" w:rsidP="00400653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Идеалы. Идентичность.</w:t>
            </w:r>
          </w:p>
        </w:tc>
        <w:tc>
          <w:tcPr>
            <w:tcW w:w="1899" w:type="dxa"/>
          </w:tcPr>
          <w:p w:rsidR="00AE16E3" w:rsidRPr="00E51A4D" w:rsidRDefault="00400653" w:rsidP="00400653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Дифференциация способностей. Ориентация на будущее. Нравственная устойчивость поведения.</w:t>
            </w:r>
            <w:r w:rsidRPr="00E51A4D">
              <w:rPr>
                <w:rFonts w:ascii="Times New Roman" w:hAnsi="Times New Roman" w:cs="Times New Roman"/>
                <w:i/>
              </w:rPr>
              <w:t xml:space="preserve"> </w:t>
            </w:r>
            <w:r w:rsidRPr="00E51A4D">
              <w:rPr>
                <w:rFonts w:ascii="Times New Roman" w:hAnsi="Times New Roman" w:cs="Times New Roman"/>
              </w:rPr>
              <w:t>Формально-логическое, формально-</w:t>
            </w:r>
            <w:proofErr w:type="spellStart"/>
            <w:r w:rsidRPr="00E51A4D">
              <w:rPr>
                <w:rFonts w:ascii="Times New Roman" w:hAnsi="Times New Roman" w:cs="Times New Roman"/>
              </w:rPr>
              <w:t>операциональное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 мышление. Совершенствуется владение сложными интеллектуальными операциями анализа, синтеза, теоретического обобщения и абстрагирования, аргументирования и доказательства</w:t>
            </w:r>
            <w:proofErr w:type="gramStart"/>
            <w:r w:rsidRPr="00E51A4D">
              <w:rPr>
                <w:rFonts w:ascii="Times New Roman" w:hAnsi="Times New Roman" w:cs="Times New Roman"/>
              </w:rPr>
              <w:t>.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51A4D">
              <w:rPr>
                <w:rFonts w:ascii="Times New Roman" w:hAnsi="Times New Roman" w:cs="Times New Roman"/>
              </w:rPr>
              <w:t>э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моциональная восприимчивость часто сочетается </w:t>
            </w:r>
            <w:r w:rsidRPr="00E51A4D">
              <w:rPr>
                <w:rFonts w:ascii="Times New Roman" w:hAnsi="Times New Roman" w:cs="Times New Roman"/>
              </w:rPr>
              <w:lastRenderedPageBreak/>
              <w:t>с категоричностью и прямолинейностью юношеских</w:t>
            </w:r>
            <w:r w:rsidRPr="00E51A4D">
              <w:rPr>
                <w:rFonts w:ascii="Times New Roman" w:hAnsi="Times New Roman" w:cs="Times New Roman"/>
                <w:i/>
              </w:rPr>
              <w:t xml:space="preserve"> </w:t>
            </w:r>
            <w:r w:rsidRPr="00E51A4D">
              <w:rPr>
                <w:rFonts w:ascii="Times New Roman" w:hAnsi="Times New Roman" w:cs="Times New Roman"/>
              </w:rPr>
              <w:t>оценок окружающего.</w:t>
            </w:r>
          </w:p>
        </w:tc>
        <w:tc>
          <w:tcPr>
            <w:tcW w:w="1928" w:type="dxa"/>
          </w:tcPr>
          <w:p w:rsidR="00AE16E3" w:rsidRPr="005160AD" w:rsidRDefault="00E51A4D" w:rsidP="008A73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Учебно-профессиональная деяте</w:t>
            </w:r>
            <w:r w:rsidRPr="005160AD">
              <w:rPr>
                <w:rFonts w:asciiTheme="majorHAnsi" w:hAnsiTheme="majorHAnsi"/>
              </w:rPr>
              <w:t>льность</w:t>
            </w:r>
            <w:r w:rsidR="00400653" w:rsidRPr="005160AD">
              <w:rPr>
                <w:rFonts w:asciiTheme="majorHAnsi" w:hAnsiTheme="majorHAnsi"/>
              </w:rPr>
              <w:t>.</w:t>
            </w:r>
          </w:p>
        </w:tc>
      </w:tr>
      <w:tr w:rsidR="008A7394" w:rsidRPr="005160AD" w:rsidTr="00B61ED2">
        <w:tc>
          <w:tcPr>
            <w:tcW w:w="1927" w:type="dxa"/>
          </w:tcPr>
          <w:p w:rsidR="00AE16E3" w:rsidRPr="00E51A4D" w:rsidRDefault="003B0804" w:rsidP="008A7394">
            <w:pPr>
              <w:rPr>
                <w:rFonts w:ascii="Times New Roman" w:hAnsi="Times New Roman" w:cs="Times New Roman"/>
              </w:rPr>
            </w:pPr>
            <w:proofErr w:type="spellStart"/>
            <w:r w:rsidRPr="00E51A4D">
              <w:rPr>
                <w:rFonts w:ascii="Times New Roman" w:hAnsi="Times New Roman" w:cs="Times New Roman"/>
              </w:rPr>
              <w:lastRenderedPageBreak/>
              <w:t>Юнность</w:t>
            </w:r>
            <w:proofErr w:type="spellEnd"/>
            <w:r w:rsidRPr="00E51A4D">
              <w:rPr>
                <w:rFonts w:ascii="Times New Roman" w:hAnsi="Times New Roman" w:cs="Times New Roman"/>
              </w:rPr>
              <w:t xml:space="preserve"> (от 17 до 20-23 лет</w:t>
            </w:r>
            <w:proofErr w:type="gramStart"/>
            <w:r w:rsidRPr="00E51A4D"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</w:tc>
        <w:tc>
          <w:tcPr>
            <w:tcW w:w="1927" w:type="dxa"/>
          </w:tcPr>
          <w:p w:rsidR="00AE16E3" w:rsidRPr="00E51A4D" w:rsidRDefault="002441FD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Первый период взрослой, самостоятельной жизни.</w:t>
            </w:r>
            <w:r w:rsidR="005F5A19" w:rsidRPr="00E51A4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27" w:type="dxa"/>
          </w:tcPr>
          <w:p w:rsidR="00AE16E3" w:rsidRPr="00E51A4D" w:rsidRDefault="002441FD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Выбор жизненного пути.</w:t>
            </w:r>
            <w:r w:rsidR="00B61ED2" w:rsidRPr="00E51A4D">
              <w:rPr>
                <w:rFonts w:ascii="Times New Roman" w:hAnsi="Times New Roman" w:cs="Times New Roman"/>
              </w:rPr>
              <w:t xml:space="preserve"> Уход из родительского дома.</w:t>
            </w:r>
          </w:p>
        </w:tc>
        <w:tc>
          <w:tcPr>
            <w:tcW w:w="1927" w:type="dxa"/>
          </w:tcPr>
          <w:p w:rsidR="00AE16E3" w:rsidRPr="00E51A4D" w:rsidRDefault="005F5A19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Учебная, служба в армии или поиск работы. </w:t>
            </w:r>
          </w:p>
        </w:tc>
        <w:tc>
          <w:tcPr>
            <w:tcW w:w="1927" w:type="dxa"/>
          </w:tcPr>
          <w:p w:rsidR="00AE16E3" w:rsidRPr="00E51A4D" w:rsidRDefault="00213EC2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55" w:type="dxa"/>
          </w:tcPr>
          <w:p w:rsidR="00AE16E3" w:rsidRPr="00E51A4D" w:rsidRDefault="002441FD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Окончательное самоопределение.</w:t>
            </w:r>
          </w:p>
        </w:tc>
        <w:tc>
          <w:tcPr>
            <w:tcW w:w="1899" w:type="dxa"/>
          </w:tcPr>
          <w:p w:rsidR="00AE16E3" w:rsidRPr="00E51A4D" w:rsidRDefault="002441FD" w:rsidP="008A7394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Реализация жизненных планов или поиск себя.</w:t>
            </w:r>
          </w:p>
        </w:tc>
        <w:tc>
          <w:tcPr>
            <w:tcW w:w="1928" w:type="dxa"/>
          </w:tcPr>
          <w:p w:rsidR="00AE16E3" w:rsidRPr="005160AD" w:rsidRDefault="00E51A4D" w:rsidP="008A73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Три варианта направленност</w:t>
            </w:r>
            <w:r w:rsidR="002441FD" w:rsidRPr="005160AD">
              <w:rPr>
                <w:rFonts w:asciiTheme="majorHAnsi" w:hAnsiTheme="majorHAnsi"/>
              </w:rPr>
              <w:t>и: учеба в ВУЗе, поиск работы или служба в армии.</w:t>
            </w:r>
          </w:p>
        </w:tc>
      </w:tr>
      <w:tr w:rsidR="00B61ED2" w:rsidRPr="005160AD" w:rsidTr="00B61ED2">
        <w:tc>
          <w:tcPr>
            <w:tcW w:w="1927" w:type="dxa"/>
          </w:tcPr>
          <w:p w:rsidR="00B61ED2" w:rsidRPr="00E51A4D" w:rsidRDefault="00B61ED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Молодость </w:t>
            </w:r>
            <w:proofErr w:type="gramStart"/>
            <w:r w:rsidRPr="00E51A4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E51A4D">
              <w:rPr>
                <w:rFonts w:ascii="Times New Roman" w:hAnsi="Times New Roman" w:cs="Times New Roman"/>
              </w:rPr>
              <w:t>от 20-23 до 30 лет)</w:t>
            </w:r>
          </w:p>
        </w:tc>
        <w:tc>
          <w:tcPr>
            <w:tcW w:w="1927" w:type="dxa"/>
          </w:tcPr>
          <w:p w:rsidR="00B61ED2" w:rsidRPr="00E51A4D" w:rsidRDefault="00213EC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Осуществление жизненных целей. Расцвет любви и дружбы.</w:t>
            </w:r>
          </w:p>
          <w:p w:rsidR="00213EC2" w:rsidRPr="00E51A4D" w:rsidRDefault="00213EC2" w:rsidP="00B61E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7" w:type="dxa"/>
          </w:tcPr>
          <w:p w:rsidR="00B61ED2" w:rsidRPr="00E51A4D" w:rsidRDefault="00B61ED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eastAsia="Calibri" w:hAnsi="Times New Roman" w:cs="Times New Roman"/>
              </w:rPr>
              <w:t>Выбор спутника жизни и создание семьи</w:t>
            </w:r>
            <w:r w:rsidRPr="00E51A4D">
              <w:rPr>
                <w:rFonts w:ascii="Times New Roman" w:hAnsi="Times New Roman" w:cs="Times New Roman"/>
              </w:rPr>
              <w:t>. О</w:t>
            </w:r>
            <w:r w:rsidRPr="00E51A4D">
              <w:rPr>
                <w:rFonts w:ascii="Times New Roman" w:eastAsia="Calibri" w:hAnsi="Times New Roman" w:cs="Times New Roman"/>
              </w:rPr>
              <w:t>владение выбранной профессией</w:t>
            </w:r>
            <w:r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7" w:type="dxa"/>
          </w:tcPr>
          <w:p w:rsidR="00B61ED2" w:rsidRPr="00E51A4D" w:rsidRDefault="00B61ED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Труд.</w:t>
            </w:r>
          </w:p>
        </w:tc>
        <w:tc>
          <w:tcPr>
            <w:tcW w:w="1927" w:type="dxa"/>
          </w:tcPr>
          <w:p w:rsidR="00B61ED2" w:rsidRPr="00E51A4D" w:rsidRDefault="00213EC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</w:t>
            </w:r>
            <w:r w:rsidRPr="00E51A4D">
              <w:rPr>
                <w:rFonts w:ascii="Times New Roman" w:eastAsia="Calibri" w:hAnsi="Times New Roman" w:cs="Times New Roman"/>
              </w:rPr>
              <w:t xml:space="preserve">редставления о жизни, сложившиеся между 20 и 30 годами, не удовлетворяют </w:t>
            </w:r>
            <w:r w:rsidRPr="00E51A4D">
              <w:rPr>
                <w:rFonts w:ascii="Times New Roman" w:hAnsi="Times New Roman" w:cs="Times New Roman"/>
              </w:rPr>
              <w:t>чел.  П</w:t>
            </w:r>
            <w:r w:rsidRPr="00E51A4D">
              <w:rPr>
                <w:rFonts w:ascii="Times New Roman" w:eastAsia="Calibri" w:hAnsi="Times New Roman" w:cs="Times New Roman"/>
              </w:rPr>
              <w:t>роисходит переоценка ценностей, критический пересмотр своего Я</w:t>
            </w:r>
            <w:r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55" w:type="dxa"/>
          </w:tcPr>
          <w:p w:rsidR="00B61ED2" w:rsidRPr="00E51A4D" w:rsidRDefault="00B61ED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С</w:t>
            </w:r>
            <w:r w:rsidRPr="00E51A4D">
              <w:rPr>
                <w:rFonts w:ascii="Times New Roman" w:eastAsia="Calibri" w:hAnsi="Times New Roman" w:cs="Times New Roman"/>
              </w:rPr>
              <w:t>емейные отношения и чувство профессиональной компетентности</w:t>
            </w:r>
            <w:r w:rsidRPr="00E51A4D">
              <w:rPr>
                <w:rFonts w:ascii="Times New Roman" w:hAnsi="Times New Roman" w:cs="Times New Roman"/>
              </w:rPr>
              <w:t>. Рождение детей.</w:t>
            </w:r>
          </w:p>
        </w:tc>
        <w:tc>
          <w:tcPr>
            <w:tcW w:w="1899" w:type="dxa"/>
          </w:tcPr>
          <w:p w:rsidR="00B61ED2" w:rsidRPr="00E51A4D" w:rsidRDefault="00B61ED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О</w:t>
            </w:r>
            <w:r w:rsidRPr="00E51A4D">
              <w:rPr>
                <w:rFonts w:ascii="Times New Roman" w:eastAsia="Calibri" w:hAnsi="Times New Roman" w:cs="Times New Roman"/>
              </w:rPr>
              <w:t>сознание своих качеств, способностей, возможностей, знаний, интересов; целостная оценка себя как чувствующего и мыслящего существа.</w:t>
            </w:r>
            <w:r w:rsidR="00213EC2" w:rsidRPr="00E51A4D">
              <w:rPr>
                <w:rFonts w:ascii="Times New Roman" w:hAnsi="Times New Roman" w:cs="Times New Roman"/>
              </w:rPr>
              <w:t xml:space="preserve"> Р</w:t>
            </w:r>
            <w:r w:rsidR="00213EC2" w:rsidRPr="00E51A4D">
              <w:rPr>
                <w:rFonts w:ascii="Times New Roman" w:eastAsia="Calibri" w:hAnsi="Times New Roman" w:cs="Times New Roman"/>
              </w:rPr>
              <w:t>азвиваются теоретическое мышление, умение абстрагировать, делать обобщения. Происходят качественные изменения в познавательных возможностях</w:t>
            </w:r>
            <w:r w:rsidR="00213EC2" w:rsidRPr="00E51A4D">
              <w:rPr>
                <w:rFonts w:ascii="Times New Roman" w:hAnsi="Times New Roman" w:cs="Times New Roman"/>
              </w:rPr>
              <w:t xml:space="preserve">. </w:t>
            </w:r>
            <w:r w:rsidR="00213EC2" w:rsidRPr="00E51A4D">
              <w:rPr>
                <w:rFonts w:ascii="Times New Roman" w:eastAsia="Calibri" w:hAnsi="Times New Roman" w:cs="Times New Roman"/>
              </w:rPr>
              <w:lastRenderedPageBreak/>
              <w:t>Реальный «Я» - образ</w:t>
            </w:r>
            <w:r w:rsidR="00213EC2" w:rsidRPr="00E51A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8" w:type="dxa"/>
          </w:tcPr>
          <w:p w:rsidR="00B61ED2" w:rsidRPr="005160AD" w:rsidRDefault="00213EC2" w:rsidP="00213EC2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</w:rPr>
              <w:lastRenderedPageBreak/>
              <w:t>Поиск партнера. Создание семьи, профессиональный рост. Человек более-менее прочно утверждается во взрослой жизни.</w:t>
            </w:r>
          </w:p>
        </w:tc>
      </w:tr>
      <w:tr w:rsidR="00B61ED2" w:rsidRPr="005160AD" w:rsidTr="00B61ED2">
        <w:tc>
          <w:tcPr>
            <w:tcW w:w="1927" w:type="dxa"/>
          </w:tcPr>
          <w:p w:rsidR="00B61ED2" w:rsidRPr="00E51A4D" w:rsidRDefault="00213EC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Зрелость </w:t>
            </w:r>
            <w:proofErr w:type="gramStart"/>
            <w:r w:rsidRPr="00E51A4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E51A4D">
              <w:rPr>
                <w:rFonts w:ascii="Times New Roman" w:hAnsi="Times New Roman" w:cs="Times New Roman"/>
              </w:rPr>
              <w:t>от 30 до 60-70 лет)</w:t>
            </w:r>
          </w:p>
        </w:tc>
        <w:tc>
          <w:tcPr>
            <w:tcW w:w="1927" w:type="dxa"/>
          </w:tcPr>
          <w:p w:rsidR="00B61ED2" w:rsidRPr="00E51A4D" w:rsidRDefault="00213EC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Человек должен раскрыть свой потенциал, реализовать себя во всех сферах, исполнить жизненное предназначение.</w:t>
            </w:r>
          </w:p>
        </w:tc>
        <w:tc>
          <w:tcPr>
            <w:tcW w:w="1927" w:type="dxa"/>
          </w:tcPr>
          <w:p w:rsidR="00B61ED2" w:rsidRPr="00E51A4D" w:rsidRDefault="000E3615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Р</w:t>
            </w:r>
            <w:r w:rsidRPr="00E51A4D">
              <w:rPr>
                <w:rFonts w:ascii="Times New Roman" w:eastAsia="Calibri" w:hAnsi="Times New Roman" w:cs="Times New Roman"/>
              </w:rPr>
              <w:t xml:space="preserve">еализации себя, полного раскрытия своего потенциала в профессиональной деятельности и семейных отношений. </w:t>
            </w:r>
            <w:r w:rsidRPr="00E51A4D">
              <w:rPr>
                <w:rFonts w:ascii="Times New Roman" w:hAnsi="Times New Roman" w:cs="Times New Roman"/>
              </w:rPr>
              <w:t>О</w:t>
            </w:r>
            <w:r w:rsidRPr="00E51A4D">
              <w:rPr>
                <w:rFonts w:ascii="Times New Roman" w:eastAsia="Calibri" w:hAnsi="Times New Roman" w:cs="Times New Roman"/>
              </w:rPr>
              <w:t xml:space="preserve">сознание </w:t>
            </w:r>
            <w:r w:rsidRPr="00E51A4D">
              <w:rPr>
                <w:rFonts w:ascii="Times New Roman" w:eastAsia="Calibri" w:hAnsi="Times New Roman" w:cs="Times New Roman"/>
                <w:i/>
              </w:rPr>
              <w:t>ответственности</w:t>
            </w:r>
            <w:r w:rsidRPr="00E51A4D">
              <w:rPr>
                <w:rFonts w:ascii="Times New Roman" w:eastAsia="Calibri" w:hAnsi="Times New Roman" w:cs="Times New Roman"/>
              </w:rPr>
              <w:t xml:space="preserve"> за содержание своей жизни перед самим собой и перед другими людьми.</w:t>
            </w:r>
          </w:p>
        </w:tc>
        <w:tc>
          <w:tcPr>
            <w:tcW w:w="1927" w:type="dxa"/>
          </w:tcPr>
          <w:p w:rsidR="00B61ED2" w:rsidRPr="00E51A4D" w:rsidRDefault="000E3615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Труд. Творческий труд.</w:t>
            </w:r>
          </w:p>
        </w:tc>
        <w:tc>
          <w:tcPr>
            <w:tcW w:w="1927" w:type="dxa"/>
          </w:tcPr>
          <w:p w:rsidR="00B61ED2" w:rsidRPr="00E51A4D" w:rsidRDefault="000E3615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Проблема </w:t>
            </w:r>
            <w:r w:rsidRPr="00E51A4D">
              <w:rPr>
                <w:rFonts w:ascii="Times New Roman" w:eastAsia="Calibri" w:hAnsi="Times New Roman" w:cs="Times New Roman"/>
              </w:rPr>
              <w:t>убывающих физических сил, привлекательности</w:t>
            </w:r>
            <w:r w:rsidRPr="00E51A4D">
              <w:rPr>
                <w:rFonts w:ascii="Times New Roman" w:hAnsi="Times New Roman" w:cs="Times New Roman"/>
              </w:rPr>
              <w:t xml:space="preserve"> </w:t>
            </w:r>
            <w:r w:rsidRPr="00E51A4D">
              <w:rPr>
                <w:rFonts w:ascii="Times New Roman" w:eastAsia="Calibri" w:hAnsi="Times New Roman" w:cs="Times New Roman"/>
              </w:rPr>
              <w:t xml:space="preserve">– жестокий удар по самооценке и </w:t>
            </w:r>
            <w:proofErr w:type="gramStart"/>
            <w:r w:rsidRPr="00E51A4D">
              <w:rPr>
                <w:rFonts w:ascii="Times New Roman" w:eastAsia="Calibri" w:hAnsi="Times New Roman" w:cs="Times New Roman"/>
              </w:rPr>
              <w:t>Я-концепции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. </w:t>
            </w:r>
            <w:r w:rsidRPr="00E51A4D">
              <w:rPr>
                <w:rFonts w:ascii="Times New Roman" w:eastAsia="Calibri" w:hAnsi="Times New Roman" w:cs="Times New Roman"/>
              </w:rPr>
              <w:t>изменяются социальные ожидания. Пришло время оправдывать надежды общества и создать какой-то социально значимый продукт, материальный или духовный, иначе общество переносит свои ожидания на представителей более молодого поколения.</w:t>
            </w:r>
          </w:p>
        </w:tc>
        <w:tc>
          <w:tcPr>
            <w:tcW w:w="1955" w:type="dxa"/>
          </w:tcPr>
          <w:p w:rsidR="00B61ED2" w:rsidRPr="00E51A4D" w:rsidRDefault="00213EC2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Продуктивность в профессиональном плане и в плане воспитания следующего поколения.</w:t>
            </w:r>
          </w:p>
        </w:tc>
        <w:tc>
          <w:tcPr>
            <w:tcW w:w="1899" w:type="dxa"/>
          </w:tcPr>
          <w:p w:rsidR="00B61ED2" w:rsidRPr="00E51A4D" w:rsidRDefault="000E3615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Совмещение процессов повышения, стабилизации и понижения функционального уровня отдельных функций и познавательных процессов. О</w:t>
            </w:r>
            <w:r w:rsidRPr="00E51A4D">
              <w:rPr>
                <w:rFonts w:ascii="Times New Roman" w:eastAsia="Calibri" w:hAnsi="Times New Roman" w:cs="Times New Roman"/>
              </w:rPr>
              <w:t>бобщение на словесном материале</w:t>
            </w:r>
            <w:r w:rsidRPr="00E51A4D">
              <w:rPr>
                <w:rFonts w:ascii="Times New Roman" w:hAnsi="Times New Roman" w:cs="Times New Roman"/>
              </w:rPr>
              <w:t xml:space="preserve">.  </w:t>
            </w:r>
            <w:r w:rsidRPr="00E51A4D">
              <w:rPr>
                <w:rFonts w:ascii="Times New Roman" w:hAnsi="Times New Roman" w:cs="Times New Roman"/>
                <w:i/>
              </w:rPr>
              <w:t xml:space="preserve"> С</w:t>
            </w:r>
            <w:r w:rsidRPr="00E51A4D">
              <w:rPr>
                <w:rFonts w:ascii="Times New Roman" w:eastAsia="Calibri" w:hAnsi="Times New Roman" w:cs="Times New Roman"/>
                <w:i/>
              </w:rPr>
              <w:t>пособность самому ставить проблемы</w:t>
            </w:r>
            <w:r w:rsidRPr="00E51A4D">
              <w:rPr>
                <w:rFonts w:ascii="Times New Roman" w:eastAsia="Calibri" w:hAnsi="Times New Roman" w:cs="Times New Roman"/>
              </w:rPr>
              <w:t>, достойные иногда усилий многих поколений</w:t>
            </w:r>
            <w:r w:rsidRPr="00E51A4D">
              <w:rPr>
                <w:rFonts w:ascii="Times New Roman" w:hAnsi="Times New Roman" w:cs="Times New Roman"/>
              </w:rPr>
              <w:t xml:space="preserve"> С</w:t>
            </w:r>
            <w:r w:rsidRPr="00E51A4D">
              <w:rPr>
                <w:rFonts w:ascii="Times New Roman" w:eastAsia="Calibri" w:hAnsi="Times New Roman" w:cs="Times New Roman"/>
              </w:rPr>
              <w:t xml:space="preserve">овершенствование </w:t>
            </w:r>
            <w:r w:rsidRPr="00E51A4D">
              <w:rPr>
                <w:rFonts w:ascii="Times New Roman" w:eastAsia="Calibri" w:hAnsi="Times New Roman" w:cs="Times New Roman"/>
                <w:i/>
              </w:rPr>
              <w:t>профессиональной памяти</w:t>
            </w:r>
            <w:r w:rsidRPr="00E51A4D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928" w:type="dxa"/>
          </w:tcPr>
          <w:p w:rsidR="00B61ED2" w:rsidRPr="005160AD" w:rsidRDefault="000E3615" w:rsidP="00B61ED2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</w:rPr>
              <w:t>Расцвет деятельности, передача опыта  младшим поколениям.</w:t>
            </w:r>
          </w:p>
        </w:tc>
      </w:tr>
      <w:tr w:rsidR="00B61ED2" w:rsidRPr="005160AD" w:rsidTr="00B61ED2">
        <w:tc>
          <w:tcPr>
            <w:tcW w:w="1927" w:type="dxa"/>
          </w:tcPr>
          <w:p w:rsidR="00B61ED2" w:rsidRPr="00E51A4D" w:rsidRDefault="000E3615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Поздняя зрелость или старость </w:t>
            </w:r>
            <w:proofErr w:type="gramStart"/>
            <w:r w:rsidRPr="00E51A4D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E51A4D">
              <w:rPr>
                <w:rFonts w:ascii="Times New Roman" w:hAnsi="Times New Roman" w:cs="Times New Roman"/>
              </w:rPr>
              <w:t>после 60-70 лет)</w:t>
            </w:r>
          </w:p>
        </w:tc>
        <w:tc>
          <w:tcPr>
            <w:tcW w:w="1927" w:type="dxa"/>
          </w:tcPr>
          <w:p w:rsidR="00B61ED2" w:rsidRPr="00E51A4D" w:rsidRDefault="000E3615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 xml:space="preserve">Заключительный период жизни, включающий изменение позиции человека в обществе и играющий свою </w:t>
            </w:r>
            <w:r w:rsidRPr="00E51A4D">
              <w:rPr>
                <w:rFonts w:ascii="Times New Roman" w:hAnsi="Times New Roman" w:cs="Times New Roman"/>
              </w:rPr>
              <w:lastRenderedPageBreak/>
              <w:t>особую роль в системе жизненного цикла.</w:t>
            </w:r>
          </w:p>
        </w:tc>
        <w:tc>
          <w:tcPr>
            <w:tcW w:w="1927" w:type="dxa"/>
          </w:tcPr>
          <w:p w:rsidR="00B61ED2" w:rsidRPr="00E51A4D" w:rsidRDefault="000E3615" w:rsidP="00FC3E2B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Смена общественной позиции, с выход на пенсию и удаление от активного участия в </w:t>
            </w:r>
            <w:r w:rsidRPr="00E51A4D">
              <w:rPr>
                <w:rFonts w:ascii="Times New Roman" w:hAnsi="Times New Roman" w:cs="Times New Roman"/>
              </w:rPr>
              <w:lastRenderedPageBreak/>
              <w:t>производительном труде.</w:t>
            </w:r>
            <w:r w:rsidR="00FC3E2B" w:rsidRPr="00E51A4D">
              <w:rPr>
                <w:rFonts w:ascii="Times New Roman" w:hAnsi="Times New Roman" w:cs="Times New Roman"/>
              </w:rPr>
              <w:t xml:space="preserve">  О</w:t>
            </w:r>
            <w:r w:rsidR="00FC3E2B" w:rsidRPr="00E51A4D">
              <w:rPr>
                <w:rFonts w:ascii="Times New Roman" w:eastAsia="Calibri" w:hAnsi="Times New Roman" w:cs="Times New Roman"/>
              </w:rPr>
              <w:t>тношения с родственниками</w:t>
            </w:r>
            <w:r w:rsidR="00FC3E2B" w:rsidRPr="00E51A4D">
              <w:rPr>
                <w:rFonts w:ascii="Times New Roman" w:hAnsi="Times New Roman" w:cs="Times New Roman"/>
              </w:rPr>
              <w:t>. С</w:t>
            </w:r>
            <w:r w:rsidR="00FC3E2B" w:rsidRPr="00E51A4D">
              <w:rPr>
                <w:rFonts w:ascii="Times New Roman" w:eastAsia="Calibri" w:hAnsi="Times New Roman" w:cs="Times New Roman"/>
              </w:rPr>
              <w:t>тремление воспитывать, подготовить себе «достойную замену» на работе</w:t>
            </w:r>
          </w:p>
        </w:tc>
        <w:tc>
          <w:tcPr>
            <w:tcW w:w="1927" w:type="dxa"/>
          </w:tcPr>
          <w:p w:rsidR="00B61ED2" w:rsidRPr="00E51A4D" w:rsidRDefault="00FC3E2B" w:rsidP="00B61ED2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Если пожилой человек стремится сохранить себя как личность, то в этом случае в качестве ведущей </w:t>
            </w:r>
            <w:r w:rsidRPr="00E51A4D">
              <w:rPr>
                <w:rFonts w:ascii="Times New Roman" w:hAnsi="Times New Roman" w:cs="Times New Roman"/>
              </w:rPr>
              <w:lastRenderedPageBreak/>
              <w:t>деятельности в старости можно рассматривать структуризацию и передачу опыта, наставничество молодых.</w:t>
            </w:r>
            <w:r w:rsidR="00D44A49" w:rsidRPr="00E51A4D">
              <w:rPr>
                <w:rFonts w:ascii="Times New Roman" w:hAnsi="Times New Roman" w:cs="Times New Roman"/>
              </w:rPr>
              <w:t xml:space="preserve"> С</w:t>
            </w:r>
            <w:r w:rsidR="00D44A49" w:rsidRPr="00E51A4D">
              <w:rPr>
                <w:rFonts w:ascii="Times New Roman" w:eastAsia="Calibri" w:hAnsi="Times New Roman" w:cs="Times New Roman"/>
              </w:rPr>
              <w:t>тремление «успеть» сделать то, что еще не успел</w:t>
            </w:r>
          </w:p>
        </w:tc>
        <w:tc>
          <w:tcPr>
            <w:tcW w:w="1927" w:type="dxa"/>
          </w:tcPr>
          <w:p w:rsidR="00B61ED2" w:rsidRPr="00E51A4D" w:rsidRDefault="0011329B" w:rsidP="0011329B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 xml:space="preserve">Встает ряд вопросов связанных со смертью. Отношение к ней зависит от направленности </w:t>
            </w:r>
            <w:r w:rsidRPr="00E51A4D">
              <w:rPr>
                <w:rFonts w:ascii="Times New Roman" w:hAnsi="Times New Roman" w:cs="Times New Roman"/>
              </w:rPr>
              <w:lastRenderedPageBreak/>
              <w:t>личности</w:t>
            </w:r>
            <w:proofErr w:type="gramStart"/>
            <w:r w:rsidRPr="00E51A4D">
              <w:rPr>
                <w:rFonts w:ascii="Times New Roman" w:hAnsi="Times New Roman" w:cs="Times New Roman"/>
              </w:rPr>
              <w:t>.</w:t>
            </w:r>
            <w:r w:rsidR="00820DF1" w:rsidRPr="00E51A4D">
              <w:rPr>
                <w:rFonts w:ascii="Times New Roman" w:hAnsi="Times New Roman" w:cs="Times New Roman"/>
              </w:rPr>
              <w:t>(</w:t>
            </w:r>
            <w:proofErr w:type="gramEnd"/>
            <w:r w:rsidR="00820DF1" w:rsidRPr="00E51A4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20DF1" w:rsidRPr="00E51A4D">
              <w:rPr>
                <w:rFonts w:ascii="Times New Roman" w:hAnsi="Times New Roman" w:cs="Times New Roman"/>
              </w:rPr>
              <w:t>генодистическое</w:t>
            </w:r>
            <w:proofErr w:type="spellEnd"/>
            <w:r w:rsidR="00820DF1" w:rsidRPr="00E51A4D">
              <w:rPr>
                <w:rFonts w:ascii="Times New Roman" w:hAnsi="Times New Roman" w:cs="Times New Roman"/>
              </w:rPr>
              <w:t xml:space="preserve"> –быстро заканчивают </w:t>
            </w:r>
            <w:proofErr w:type="spellStart"/>
            <w:r w:rsidR="00820DF1" w:rsidRPr="00E51A4D">
              <w:rPr>
                <w:rFonts w:ascii="Times New Roman" w:hAnsi="Times New Roman" w:cs="Times New Roman"/>
              </w:rPr>
              <w:t>сущ</w:t>
            </w:r>
            <w:proofErr w:type="spellEnd"/>
            <w:r w:rsidR="00820DF1" w:rsidRPr="00E51A4D">
              <w:rPr>
                <w:rFonts w:ascii="Times New Roman" w:hAnsi="Times New Roman" w:cs="Times New Roman"/>
              </w:rPr>
              <w:t xml:space="preserve">, эгоистическое – интенсивное старение, </w:t>
            </w:r>
            <w:proofErr w:type="spellStart"/>
            <w:r w:rsidR="00820DF1" w:rsidRPr="00E51A4D">
              <w:rPr>
                <w:rFonts w:ascii="Times New Roman" w:hAnsi="Times New Roman" w:cs="Times New Roman"/>
              </w:rPr>
              <w:t>доживание</w:t>
            </w:r>
            <w:proofErr w:type="spellEnd"/>
            <w:r w:rsidR="00820DF1" w:rsidRPr="00E51A4D">
              <w:rPr>
                <w:rFonts w:ascii="Times New Roman" w:hAnsi="Times New Roman" w:cs="Times New Roman"/>
              </w:rPr>
              <w:t>, духовно-нравственное – со</w:t>
            </w:r>
            <w:r w:rsidR="00E51A4D">
              <w:rPr>
                <w:rFonts w:ascii="Times New Roman" w:hAnsi="Times New Roman" w:cs="Times New Roman"/>
              </w:rPr>
              <w:t>х</w:t>
            </w:r>
            <w:r w:rsidR="00820DF1" w:rsidRPr="00E51A4D">
              <w:rPr>
                <w:rFonts w:ascii="Times New Roman" w:hAnsi="Times New Roman" w:cs="Times New Roman"/>
              </w:rPr>
              <w:t>раняется содержание жизни.</w:t>
            </w:r>
          </w:p>
        </w:tc>
        <w:tc>
          <w:tcPr>
            <w:tcW w:w="1955" w:type="dxa"/>
          </w:tcPr>
          <w:p w:rsidR="00D44A49" w:rsidRPr="00E51A4D" w:rsidRDefault="00D44A49" w:rsidP="00D44A49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lastRenderedPageBreak/>
              <w:t>Принятие своей жизни.</w:t>
            </w:r>
          </w:p>
          <w:p w:rsidR="00D44A49" w:rsidRPr="00E51A4D" w:rsidRDefault="00D44A49" w:rsidP="00D44A49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Жизненная мудрость.</w:t>
            </w:r>
          </w:p>
          <w:p w:rsidR="00D44A49" w:rsidRPr="00E51A4D" w:rsidRDefault="00D44A49" w:rsidP="00D44A49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Счастливая старость.</w:t>
            </w:r>
          </w:p>
          <w:p w:rsidR="00B61ED2" w:rsidRPr="00E51A4D" w:rsidRDefault="00D44A49" w:rsidP="00D44A49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Интегрированнос</w:t>
            </w:r>
            <w:r w:rsidRPr="00E51A4D">
              <w:rPr>
                <w:rFonts w:ascii="Times New Roman" w:hAnsi="Times New Roman" w:cs="Times New Roman"/>
              </w:rPr>
              <w:lastRenderedPageBreak/>
              <w:t>ть, цельность.</w:t>
            </w:r>
          </w:p>
        </w:tc>
        <w:tc>
          <w:tcPr>
            <w:tcW w:w="1899" w:type="dxa"/>
          </w:tcPr>
          <w:p w:rsidR="0011329B" w:rsidRPr="00E51A4D" w:rsidRDefault="0011329B" w:rsidP="0011329B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eastAsia="Calibri" w:hAnsi="Times New Roman" w:cs="Times New Roman"/>
              </w:rPr>
              <w:lastRenderedPageBreak/>
              <w:t>Снижение психического тонуса, силы и подвижности</w:t>
            </w:r>
            <w:r w:rsidRPr="00E51A4D">
              <w:rPr>
                <w:rFonts w:ascii="Times New Roman" w:hAnsi="Times New Roman" w:cs="Times New Roman"/>
              </w:rPr>
              <w:t xml:space="preserve">. Возрастает время реакции, замедляется </w:t>
            </w:r>
            <w:r w:rsidRPr="00E51A4D">
              <w:rPr>
                <w:rFonts w:ascii="Times New Roman" w:hAnsi="Times New Roman" w:cs="Times New Roman"/>
              </w:rPr>
              <w:lastRenderedPageBreak/>
              <w:t xml:space="preserve">обработка перцептивной информации и снижается скорость когнитивных процессов.  Ведущим типом памяти становится </w:t>
            </w:r>
            <w:proofErr w:type="gramStart"/>
            <w:r w:rsidRPr="00E51A4D">
              <w:rPr>
                <w:rFonts w:ascii="Times New Roman" w:hAnsi="Times New Roman" w:cs="Times New Roman"/>
              </w:rPr>
              <w:t>логическая</w:t>
            </w:r>
            <w:proofErr w:type="gramEnd"/>
            <w:r w:rsidRPr="00E51A4D">
              <w:rPr>
                <w:rFonts w:ascii="Times New Roman" w:hAnsi="Times New Roman" w:cs="Times New Roman"/>
              </w:rPr>
              <w:t xml:space="preserve">. Появляется выраженная озабоченность – не вполне осознаваемое состояние. Озабоченность собственным здоровьем, политическим и экономическим положением в стране, будущим детей и внуков – в целом все понемногу. Хроническая озабоченность помогает старым людям выработать тактику сбережения усилий и тем самым избежать </w:t>
            </w:r>
            <w:r w:rsidRPr="00E51A4D">
              <w:rPr>
                <w:rFonts w:ascii="Times New Roman" w:hAnsi="Times New Roman" w:cs="Times New Roman"/>
              </w:rPr>
              <w:lastRenderedPageBreak/>
              <w:t>фрустраций.</w:t>
            </w:r>
          </w:p>
          <w:p w:rsidR="00B61ED2" w:rsidRPr="00E51A4D" w:rsidRDefault="0011329B" w:rsidP="0011329B">
            <w:pPr>
              <w:rPr>
                <w:rFonts w:ascii="Times New Roman" w:hAnsi="Times New Roman" w:cs="Times New Roman"/>
              </w:rPr>
            </w:pPr>
            <w:r w:rsidRPr="00E51A4D">
              <w:rPr>
                <w:rFonts w:ascii="Times New Roman" w:hAnsi="Times New Roman" w:cs="Times New Roman"/>
              </w:rPr>
              <w:t>Другим характерным эмоциональным переживанием пожилых людей является возрастно-ситуативная депрессия при отсутствии жалоб на это состояние. Депрессия проявляется в ослаблении аффективного тонуса и живости.</w:t>
            </w:r>
          </w:p>
        </w:tc>
        <w:tc>
          <w:tcPr>
            <w:tcW w:w="1928" w:type="dxa"/>
          </w:tcPr>
          <w:p w:rsidR="00B61ED2" w:rsidRPr="005160AD" w:rsidRDefault="000E3615" w:rsidP="00FC3E2B">
            <w:pPr>
              <w:rPr>
                <w:rFonts w:asciiTheme="majorHAnsi" w:hAnsiTheme="majorHAnsi"/>
              </w:rPr>
            </w:pPr>
            <w:r w:rsidRPr="005160AD">
              <w:rPr>
                <w:rFonts w:asciiTheme="majorHAnsi" w:hAnsiTheme="majorHAnsi"/>
              </w:rPr>
              <w:lastRenderedPageBreak/>
              <w:t xml:space="preserve">На пороге старости человек решает для себя вопрос: пытаться ему сохранить старые и </w:t>
            </w:r>
            <w:r w:rsidRPr="005160AD">
              <w:rPr>
                <w:rFonts w:asciiTheme="majorHAnsi" w:hAnsiTheme="majorHAnsi"/>
              </w:rPr>
              <w:lastRenderedPageBreak/>
              <w:t xml:space="preserve">создавать новые социальные связи или перейти к жизни в кругу интересов близких и своих собственных проблем, перейти к жизни индивидуальной. Этот выбор определяет стратегию адаптации – сохранение себя как личности (поддержание </w:t>
            </w:r>
            <w:r w:rsidR="00FC3E2B" w:rsidRPr="005160AD">
              <w:rPr>
                <w:rFonts w:asciiTheme="majorHAnsi" w:hAnsiTheme="majorHAnsi"/>
              </w:rPr>
              <w:t xml:space="preserve">и развитие социальных связей) или </w:t>
            </w:r>
            <w:r w:rsidRPr="005160AD">
              <w:rPr>
                <w:rFonts w:asciiTheme="majorHAnsi" w:hAnsiTheme="majorHAnsi"/>
              </w:rPr>
              <w:t>сохранение себя как индивида.</w:t>
            </w:r>
          </w:p>
        </w:tc>
      </w:tr>
    </w:tbl>
    <w:p w:rsidR="00C5270B" w:rsidRDefault="001C33D5"/>
    <w:p w:rsidR="00E51A4D" w:rsidRDefault="00E51A4D"/>
    <w:p w:rsidR="00E51A4D" w:rsidRDefault="00E51A4D"/>
    <w:p w:rsidR="00E51A4D" w:rsidRDefault="00E51A4D"/>
    <w:p w:rsidR="00E51A4D" w:rsidRDefault="00E51A4D"/>
    <w:p w:rsidR="00E51A4D" w:rsidRDefault="00E51A4D"/>
    <w:p w:rsidR="00E51A4D" w:rsidRDefault="00E51A4D"/>
    <w:p w:rsidR="00E51A4D" w:rsidRDefault="00E51A4D"/>
    <w:p w:rsidR="00E51A4D" w:rsidRDefault="00E51A4D"/>
    <w:p w:rsidR="00E51A4D" w:rsidRPr="001C33D5" w:rsidRDefault="00E51A4D">
      <w:pPr>
        <w:rPr>
          <w:sz w:val="16"/>
        </w:rPr>
      </w:pPr>
    </w:p>
    <w:p w:rsidR="00E51A4D" w:rsidRDefault="001C33D5" w:rsidP="001C33D5">
      <w:pPr>
        <w:jc w:val="center"/>
        <w:rPr>
          <w:rFonts w:ascii="Times New Roman" w:hAnsi="Times New Roman" w:cs="Times New Roman"/>
          <w:sz w:val="44"/>
          <w:szCs w:val="56"/>
        </w:rPr>
      </w:pPr>
      <w:r w:rsidRPr="001C33D5">
        <w:rPr>
          <w:rFonts w:ascii="Times New Roman" w:hAnsi="Times New Roman" w:cs="Times New Roman"/>
          <w:sz w:val="44"/>
          <w:szCs w:val="56"/>
        </w:rPr>
        <w:lastRenderedPageBreak/>
        <w:t>ГБПОУ КК ЕПК</w:t>
      </w:r>
    </w:p>
    <w:p w:rsidR="001C33D5" w:rsidRDefault="001C33D5" w:rsidP="001C33D5">
      <w:pPr>
        <w:jc w:val="center"/>
        <w:rPr>
          <w:rFonts w:ascii="Times New Roman" w:hAnsi="Times New Roman" w:cs="Times New Roman"/>
          <w:sz w:val="44"/>
          <w:szCs w:val="56"/>
        </w:rPr>
      </w:pPr>
    </w:p>
    <w:p w:rsidR="001C33D5" w:rsidRDefault="001C33D5" w:rsidP="001C33D5">
      <w:pPr>
        <w:rPr>
          <w:rFonts w:ascii="Times New Roman" w:hAnsi="Times New Roman" w:cs="Times New Roman"/>
          <w:sz w:val="44"/>
          <w:szCs w:val="56"/>
        </w:rPr>
      </w:pPr>
    </w:p>
    <w:p w:rsidR="001C33D5" w:rsidRPr="001C33D5" w:rsidRDefault="001C33D5" w:rsidP="001C33D5">
      <w:pPr>
        <w:jc w:val="center"/>
        <w:rPr>
          <w:rFonts w:ascii="Times New Roman" w:hAnsi="Times New Roman" w:cs="Times New Roman"/>
          <w:sz w:val="72"/>
          <w:szCs w:val="96"/>
        </w:rPr>
      </w:pPr>
      <w:r w:rsidRPr="001C33D5">
        <w:rPr>
          <w:rFonts w:ascii="Times New Roman" w:hAnsi="Times New Roman" w:cs="Times New Roman"/>
          <w:sz w:val="72"/>
          <w:szCs w:val="96"/>
        </w:rPr>
        <w:t xml:space="preserve">Обобщенная таблица по </w:t>
      </w:r>
      <w:proofErr w:type="gramStart"/>
      <w:r w:rsidRPr="001C33D5">
        <w:rPr>
          <w:rFonts w:ascii="Times New Roman" w:hAnsi="Times New Roman" w:cs="Times New Roman"/>
          <w:sz w:val="72"/>
          <w:szCs w:val="96"/>
        </w:rPr>
        <w:t>возрастной</w:t>
      </w:r>
      <w:proofErr w:type="gramEnd"/>
    </w:p>
    <w:p w:rsidR="001C33D5" w:rsidRPr="001C33D5" w:rsidRDefault="001C33D5" w:rsidP="001C33D5">
      <w:pPr>
        <w:jc w:val="center"/>
        <w:rPr>
          <w:rFonts w:ascii="Times New Roman" w:hAnsi="Times New Roman" w:cs="Times New Roman"/>
          <w:sz w:val="72"/>
          <w:szCs w:val="96"/>
        </w:rPr>
      </w:pPr>
      <w:r w:rsidRPr="001C33D5">
        <w:rPr>
          <w:rFonts w:ascii="Times New Roman" w:hAnsi="Times New Roman" w:cs="Times New Roman"/>
          <w:sz w:val="72"/>
          <w:szCs w:val="96"/>
        </w:rPr>
        <w:t>периодизации с ведущими видами</w:t>
      </w:r>
    </w:p>
    <w:p w:rsidR="001C33D5" w:rsidRPr="001C33D5" w:rsidRDefault="001C33D5" w:rsidP="001C33D5">
      <w:pPr>
        <w:jc w:val="center"/>
        <w:rPr>
          <w:rFonts w:ascii="Times New Roman" w:hAnsi="Times New Roman" w:cs="Times New Roman"/>
          <w:sz w:val="72"/>
          <w:szCs w:val="96"/>
        </w:rPr>
      </w:pPr>
      <w:r w:rsidRPr="001C33D5">
        <w:rPr>
          <w:rFonts w:ascii="Times New Roman" w:hAnsi="Times New Roman" w:cs="Times New Roman"/>
          <w:sz w:val="72"/>
          <w:szCs w:val="96"/>
        </w:rPr>
        <w:t>деятельности</w:t>
      </w:r>
    </w:p>
    <w:p w:rsidR="001C33D5" w:rsidRDefault="001C33D5" w:rsidP="001C33D5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1C33D5" w:rsidRDefault="001C33D5" w:rsidP="001C33D5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Работу выполнила</w:t>
      </w:r>
    </w:p>
    <w:p w:rsidR="001C33D5" w:rsidRDefault="001C33D5" w:rsidP="001C33D5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Студентка Ш-31 группы</w:t>
      </w:r>
    </w:p>
    <w:p w:rsidR="001C33D5" w:rsidRDefault="001C33D5" w:rsidP="001C33D5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Волкова Анастасия</w:t>
      </w:r>
    </w:p>
    <w:p w:rsidR="001C33D5" w:rsidRDefault="001C33D5" w:rsidP="001C33D5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Преподава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тель: </w:t>
      </w:r>
      <w:proofErr w:type="spellStart"/>
      <w:r>
        <w:rPr>
          <w:rFonts w:ascii="Times New Roman" w:hAnsi="Times New Roman" w:cs="Times New Roman"/>
          <w:sz w:val="32"/>
          <w:szCs w:val="32"/>
        </w:rPr>
        <w:t>Великановская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Л. А.</w:t>
      </w:r>
    </w:p>
    <w:p w:rsidR="001C33D5" w:rsidRPr="001C33D5" w:rsidRDefault="001C33D5" w:rsidP="001C33D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Ейск, 2016</w:t>
      </w:r>
    </w:p>
    <w:sectPr w:rsidR="001C33D5" w:rsidRPr="001C33D5" w:rsidSect="00AE16E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2712"/>
    <w:rsid w:val="000E3615"/>
    <w:rsid w:val="0011329B"/>
    <w:rsid w:val="001C33D5"/>
    <w:rsid w:val="00213EC2"/>
    <w:rsid w:val="0024399E"/>
    <w:rsid w:val="002441FD"/>
    <w:rsid w:val="0028007D"/>
    <w:rsid w:val="003B0804"/>
    <w:rsid w:val="00400653"/>
    <w:rsid w:val="00473C67"/>
    <w:rsid w:val="005160AD"/>
    <w:rsid w:val="00565965"/>
    <w:rsid w:val="005F5A19"/>
    <w:rsid w:val="0062422E"/>
    <w:rsid w:val="0071269F"/>
    <w:rsid w:val="007E583E"/>
    <w:rsid w:val="00820DF1"/>
    <w:rsid w:val="00881198"/>
    <w:rsid w:val="008A7394"/>
    <w:rsid w:val="008D7D4E"/>
    <w:rsid w:val="008F688C"/>
    <w:rsid w:val="00A32712"/>
    <w:rsid w:val="00AE16E3"/>
    <w:rsid w:val="00AF3141"/>
    <w:rsid w:val="00B61ED2"/>
    <w:rsid w:val="00B71719"/>
    <w:rsid w:val="00BC58B4"/>
    <w:rsid w:val="00D170E2"/>
    <w:rsid w:val="00D44A49"/>
    <w:rsid w:val="00D81761"/>
    <w:rsid w:val="00E51A4D"/>
    <w:rsid w:val="00FC3E2B"/>
    <w:rsid w:val="00FF1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7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2016-11-11T19:01:00Z</cp:lastPrinted>
  <dcterms:created xsi:type="dcterms:W3CDTF">2010-10-09T18:37:00Z</dcterms:created>
  <dcterms:modified xsi:type="dcterms:W3CDTF">2016-11-11T19:07:00Z</dcterms:modified>
</cp:coreProperties>
</file>