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C5E" w:rsidRDefault="00851C5E" w:rsidP="00851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107A72" w:rsidRPr="00CF5C8C" w:rsidRDefault="00107A72" w:rsidP="00107A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5C8C">
        <w:rPr>
          <w:rFonts w:ascii="Times New Roman" w:eastAsia="Calibri" w:hAnsi="Times New Roman" w:cs="Times New Roman"/>
          <w:sz w:val="28"/>
          <w:szCs w:val="28"/>
        </w:rPr>
        <w:t>Муниципальное бюджетное дошкольное образовательное</w:t>
      </w:r>
    </w:p>
    <w:p w:rsidR="00107A72" w:rsidRPr="00CF5C8C" w:rsidRDefault="00107A72" w:rsidP="00107A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5C8C">
        <w:rPr>
          <w:rFonts w:ascii="Times New Roman" w:eastAsia="Calibri" w:hAnsi="Times New Roman" w:cs="Times New Roman"/>
          <w:sz w:val="28"/>
          <w:szCs w:val="28"/>
        </w:rPr>
        <w:t>учреждение «Детский сад № 10 «Сказка» города</w:t>
      </w:r>
    </w:p>
    <w:p w:rsidR="00107A72" w:rsidRPr="00CF5C8C" w:rsidRDefault="00107A72" w:rsidP="00107A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5C8C">
        <w:rPr>
          <w:rFonts w:ascii="Times New Roman" w:eastAsia="Calibri" w:hAnsi="Times New Roman" w:cs="Times New Roman"/>
          <w:sz w:val="28"/>
          <w:szCs w:val="28"/>
        </w:rPr>
        <w:t>Новочебоксарска Чувашской Республики</w:t>
      </w:r>
    </w:p>
    <w:p w:rsidR="00107A72" w:rsidRDefault="00107A72" w:rsidP="00107A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51C5E" w:rsidRDefault="00851C5E" w:rsidP="00851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0851B1" w:rsidRDefault="000851B1" w:rsidP="00851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67486C" w:rsidRDefault="0067486C" w:rsidP="000851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851C5E" w:rsidRPr="0067486C" w:rsidRDefault="006159B8" w:rsidP="0067486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7486C">
        <w:rPr>
          <w:rFonts w:ascii="Times New Roman" w:hAnsi="Times New Roman" w:cs="Times New Roman"/>
          <w:sz w:val="28"/>
          <w:szCs w:val="28"/>
          <w:lang w:eastAsia="ru-RU"/>
        </w:rPr>
        <w:t>Конспект занятия</w:t>
      </w:r>
    </w:p>
    <w:p w:rsidR="0067486C" w:rsidRDefault="00851C5E" w:rsidP="0067486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7486C">
        <w:rPr>
          <w:rFonts w:ascii="Times New Roman" w:hAnsi="Times New Roman" w:cs="Times New Roman"/>
          <w:sz w:val="28"/>
          <w:szCs w:val="28"/>
          <w:lang w:eastAsia="ru-RU"/>
        </w:rPr>
        <w:t>с использованием нетрадиционных методов рисования</w:t>
      </w:r>
    </w:p>
    <w:p w:rsidR="00851C5E" w:rsidRPr="0067486C" w:rsidRDefault="00851C5E" w:rsidP="0067486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7486C">
        <w:rPr>
          <w:rFonts w:ascii="Times New Roman" w:hAnsi="Times New Roman" w:cs="Times New Roman"/>
          <w:sz w:val="28"/>
          <w:szCs w:val="28"/>
          <w:lang w:eastAsia="ru-RU"/>
        </w:rPr>
        <w:t xml:space="preserve"> (пальчиковым способом)</w:t>
      </w:r>
    </w:p>
    <w:p w:rsidR="00851C5E" w:rsidRPr="0067486C" w:rsidRDefault="0067486C" w:rsidP="0067486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851C5E" w:rsidRPr="0067486C">
        <w:rPr>
          <w:rFonts w:ascii="Times New Roman" w:hAnsi="Times New Roman" w:cs="Times New Roman"/>
          <w:sz w:val="28"/>
          <w:szCs w:val="28"/>
          <w:lang w:eastAsia="ru-RU"/>
        </w:rPr>
        <w:t xml:space="preserve"> младшей группе</w:t>
      </w:r>
    </w:p>
    <w:p w:rsidR="00851C5E" w:rsidRPr="0067486C" w:rsidRDefault="00851C5E" w:rsidP="0067486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7486C">
        <w:rPr>
          <w:rFonts w:ascii="Times New Roman" w:hAnsi="Times New Roman" w:cs="Times New Roman"/>
          <w:sz w:val="28"/>
          <w:szCs w:val="28"/>
          <w:lang w:eastAsia="ru-RU"/>
        </w:rPr>
        <w:t>Тема: «Дождик»</w:t>
      </w:r>
    </w:p>
    <w:p w:rsidR="0067486C" w:rsidRDefault="000851B1" w:rsidP="000851B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26CDB46" wp14:editId="2524BFFB">
            <wp:simplePos x="0" y="0"/>
            <wp:positionH relativeFrom="column">
              <wp:posOffset>-222885</wp:posOffset>
            </wp:positionH>
            <wp:positionV relativeFrom="paragraph">
              <wp:posOffset>756920</wp:posOffset>
            </wp:positionV>
            <wp:extent cx="5848350" cy="3286125"/>
            <wp:effectExtent l="0" t="0" r="0" b="9525"/>
            <wp:wrapSquare wrapText="bothSides"/>
            <wp:docPr id="1" name="Рисунок 1" descr="https://proprikol.ru/wp-content/uploads/2019/09/kartinki-dozhdika-dlya-detej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prikol.ru/wp-content/uploads/2019/09/kartinki-dozhdika-dlya-detej-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C5E" w:rsidRDefault="00851C5E" w:rsidP="000851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51B1" w:rsidRDefault="000851B1" w:rsidP="000851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51B1" w:rsidRDefault="000851B1" w:rsidP="000851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51B1" w:rsidRDefault="000851B1" w:rsidP="000851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51B1" w:rsidRPr="0067486C" w:rsidRDefault="000851B1" w:rsidP="000851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513F6" w:rsidRPr="0067486C" w:rsidRDefault="00F513F6" w:rsidP="0067486C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486C">
        <w:rPr>
          <w:rFonts w:ascii="Times New Roman" w:eastAsia="Calibri" w:hAnsi="Times New Roman" w:cs="Times New Roman"/>
          <w:sz w:val="28"/>
          <w:szCs w:val="28"/>
          <w:lang w:eastAsia="ru-RU"/>
        </w:rPr>
        <w:t>Подготовила и провела:</w:t>
      </w:r>
    </w:p>
    <w:p w:rsidR="00F513F6" w:rsidRPr="0067486C" w:rsidRDefault="00F513F6" w:rsidP="0067486C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7486C">
        <w:rPr>
          <w:rFonts w:ascii="Times New Roman" w:eastAsia="Calibri" w:hAnsi="Times New Roman" w:cs="Times New Roman"/>
          <w:sz w:val="28"/>
          <w:szCs w:val="28"/>
          <w:lang w:eastAsia="ru-RU"/>
        </w:rPr>
        <w:t>Маркиданова</w:t>
      </w:r>
      <w:proofErr w:type="spellEnd"/>
      <w:r w:rsidRPr="006748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Ирина Валерьевна</w:t>
      </w:r>
    </w:p>
    <w:p w:rsidR="00F513F6" w:rsidRPr="0067486C" w:rsidRDefault="00F513F6" w:rsidP="0067486C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486C">
        <w:rPr>
          <w:rFonts w:ascii="Times New Roman" w:eastAsia="Calibri" w:hAnsi="Times New Roman" w:cs="Times New Roman"/>
          <w:sz w:val="28"/>
          <w:szCs w:val="28"/>
          <w:lang w:eastAsia="ru-RU"/>
        </w:rPr>
        <w:t>воспитатель МБДОУ «Детский сад №10</w:t>
      </w:r>
    </w:p>
    <w:p w:rsidR="00F513F6" w:rsidRPr="0067486C" w:rsidRDefault="00F513F6" w:rsidP="0067486C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486C">
        <w:rPr>
          <w:rFonts w:ascii="Times New Roman" w:eastAsia="Calibri" w:hAnsi="Times New Roman" w:cs="Times New Roman"/>
          <w:sz w:val="28"/>
          <w:szCs w:val="28"/>
          <w:lang w:eastAsia="ru-RU"/>
        </w:rPr>
        <w:t>«Сказка» г. Новочебоксарска</w:t>
      </w:r>
    </w:p>
    <w:p w:rsidR="00851C5E" w:rsidRPr="0067486C" w:rsidRDefault="00666F78" w:rsidP="0067486C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486C">
        <w:rPr>
          <w:rFonts w:ascii="Times New Roman" w:eastAsia="Calibri" w:hAnsi="Times New Roman" w:cs="Times New Roman"/>
          <w:sz w:val="28"/>
          <w:szCs w:val="28"/>
          <w:lang w:eastAsia="ru-RU"/>
        </w:rPr>
        <w:t>Чувашской Республики</w:t>
      </w:r>
    </w:p>
    <w:p w:rsidR="00666F78" w:rsidRDefault="00822694" w:rsidP="0067486C">
      <w:pPr>
        <w:pStyle w:val="a3"/>
        <w:jc w:val="right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2021</w:t>
      </w:r>
      <w:bookmarkStart w:id="0" w:name="_GoBack"/>
      <w:bookmarkEnd w:id="0"/>
      <w:r w:rsidR="00666F78" w:rsidRPr="0067486C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</w:p>
    <w:p w:rsidR="0067486C" w:rsidRDefault="0067486C"/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Цель:</w:t>
      </w: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формировать у детей навыки рисования дождя (пальчиковым способом).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Программные задачи: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Образовательная: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объяснить причины возникновения дождя;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упражнять в рисовании дождя, передавать его характер (сильный дождь – сплошные линии; слабый дождь – пунктирные линии)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сформировать у детей умение к пальчиковому рисованию;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закрепить знания о цветах.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Развивающая: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формировать у детей познавательный интерес к природе;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побуждать детей экспериментировать;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развивать творческие способности, мелкую моторику, </w:t>
      </w:r>
      <w:proofErr w:type="spellStart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сенсорику</w:t>
      </w:r>
      <w:proofErr w:type="spellEnd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наблюдательность.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Воспитывающая;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воспитывать положительное отношение детей к сотрудничеству с взрослым, с детьми, собственной деятельности, ее результату.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воспитывать аккуратность при работе с краской;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способствовать созданию у детей радостного эмоционального настроя.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Словарная работа:</w:t>
      </w: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капает, льется, губка, эксперимент.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Методы обучения:</w:t>
      </w: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gramStart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исследовательский</w:t>
      </w:r>
      <w:proofErr w:type="gramEnd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словесный, наглядный, игровой.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Предварительная работа:</w:t>
      </w: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наблюдения на прогулке за сезонными изменениями в природе.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Дидактическое обеспечение занятия: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раздаточный материал: комплект для экспериментирования: губки синего цвета, блюдца, салфетки для рук;</w:t>
      </w:r>
    </w:p>
    <w:p w:rsidR="00851C5E" w:rsidRDefault="00851C5E" w:rsidP="00851C5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комплект для рисования по количеству детей: маленькая посуда с синей краской, ватман с нарисованной тучкой, влажные салфетки для рук.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22CE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Ход занятия: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Организационный момент.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Звучит музыка идущего дождя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(Открывается дверь, входит воспитатель с открытым зонтом в руках (зонт мокрый с него капает вода) закрывает его)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Здравствуйте, ребята! Ой, как тут у вас хорошо нет дождя! А я сейчас попала под такой сильный дождь, если бы не зонтик он бы меня намочил. Посмотрите на мой зонт, какой он мокрый.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Основная часть.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Ребята, а вы знаете, откуда берется дождик?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Дети: </w:t>
      </w:r>
      <w:proofErr w:type="gramStart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r w:rsidRPr="00851C5E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С неба капает.</w:t>
      </w:r>
      <w:proofErr w:type="gramEnd"/>
      <w:r w:rsidRPr="00851C5E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 xml:space="preserve">  </w:t>
      </w:r>
      <w:proofErr w:type="gramStart"/>
      <w:r w:rsidRPr="00851C5E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Из  тучки берется</w:t>
      </w: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proofErr w:type="gramEnd"/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(спросить каждого ребенка)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Правильно, из тучки. А вы знаете, как он появляется в тучке?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Дети: не знаем.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В.: Конечно вы еще этого не знаете, я вам расскажу. Приглашаю вас сесть на свои места (дети усаживаются полукругом возле мольберта, на нем картинка сильного и слабого дождя). Посмотрите, на картинке нарисован сильный дождь, тучи темные, большие капли, вот как он звучит (включить запись сильного </w:t>
      </w: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дождя). А на этой картинке слабый дождь, капельки редкие, маленькие (показать рукой), тучки светлые. Вот послушайте, как он звучит (включить запись слабого дождя).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Ребятки я вам принесла мешочек, он не простой, а волшебный. Хотите узнать что внутри? Попробуем с вами отгадать, что там, но не при помощи глаз, а при помощи рук. Опускаем руку в мешочек и попытаемся с вами отгадать, что там лежит.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(ответы детей)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(в мешочке губки синего цвета)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Что это? (показать губку и раздать детям).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Дети: губка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Правильно. А какого она цвета? (дети: синего) А как вы думаете, на что похожа губка?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Дети: кубик, на тучку.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(Если дети не говорят, что </w:t>
      </w:r>
      <w:proofErr w:type="gramStart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похожа</w:t>
      </w:r>
      <w:proofErr w:type="gramEnd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тучку, сказать самой) (-А на тучку похожа?, конечно)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Она похожа на тучку. А тучка состоит из капелек. Возьму её в руку сожму, и посмотрите, течет из «тучки» водичка или нет?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Почему не идет водичка?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Дети: (нет в ней водички, губка сухая).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Сожмите тучку рукой, течет из «тучки» водичка или нет </w:t>
      </w:r>
      <w:r w:rsidRPr="00851C5E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ru-RU"/>
        </w:rPr>
        <w:t>(спросить каждого)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В.: Правильно, губка-тучка сухая. В тучке очень- очень мало капелек собралось и поэтому дождик не идет. Предлагаю вам провести эксперимент напоить тучки водой, и посмотрим </w:t>
      </w:r>
      <w:proofErr w:type="gramStart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появится</w:t>
      </w:r>
      <w:proofErr w:type="gramEnd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ли в нашей тучке дождик. (Дети подходят к столу, на котором расставлены блюдца с водой и лежат губки)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Сейчас мы с вами опустим наши губки-тучки в блюдце и напоим их водой. Кладем губки в блюдца, нажмем на неё пальчиком и пропитаем водой. А потом ее сожмем. Что происходит с нашей тучкой?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Дети: (начнет капать вода)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Получается дождик. Если мы сильно сожмем губку-тучку, пойдет сильный дождь, а если слабо - будет слабый дождь (спросить каждого ребенка «скажи, пожалуйста, какой дождик у тебя получился: сильный или слабый?»)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Правильно, ребята. Посмотрите, как много воды собралось в губке! Капельки становятся тяжелыми для тучки и выпадают дождем.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В.: </w:t>
      </w: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Ребята, я для вас приготовила рисунок, что на нем нарисовано? (показывает ватман с тучкой)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Дети: (тучка и т. д.)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Как вы считаете чего не хватает на этом рисунке? (спросить двух-трех детей</w:t>
      </w:r>
      <w:proofErr w:type="gramStart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дождика, капелек).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Нет капелек дождя. А хотите нарисовать дождь? Я хочу предложить девочкам нарисовать слабый дождь, а мальчикам – сильный дождь.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сейчас, ребята, подготовим наши пальчики к рисованию.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Пальчиковая гимнастика «Дождик»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Дождик, дождик, капелька,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Водяная сабелька,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Лужу резал, лужу резал,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lastRenderedPageBreak/>
        <w:t>Резал, резал, не разрезал,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i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И устал, и перестал.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(Дети ритмично указательным пальцем постукивают по ладони другой руки, постепенно замедляя темп, согласно тексту стихотворения).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Ребята, что вы видите на моих листочках? (на мольберте два листка с тучками)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Дети: (голубое небо, голубая тучка).</w:t>
      </w:r>
    </w:p>
    <w:p w:rsidR="00851C5E" w:rsidRDefault="00851C5E" w:rsidP="00851C5E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В.: Правильно, тучки. А мы с Вами говорили, что идет из тучки (Дождик). А какой бывает дождик? (сильный, большой и маленький, слабый). Какие капельки у маленького дождика? 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 w:rsidRPr="00851C5E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Практическая часть.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Вот посмотрите, как я буду рисовать маленькие капельки, ребята дождь идет с неба с тучки, значит, и капельки мы будем рисовать сверху вниз. А какие капельки у большого дождя? (большие) Теперь я нарисую капельки большие. Для того что бы нарисовать сильный дождик нужно пальчик приложить к альбомному листу и чуть провести вниз. Нужно кончик указательного пальчика окунуть в краску и пальчик приложить к бумаге. Приступаем к работе.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Не забываем ребятки вытереть пальчики от краски салфеткой.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Заключительная часть.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Посмотрите, ребята, какая у нас получились замечательная картина. Послушайте, как зазвучали ваши капельки, и получился дождик (включить запись веселого дождя).</w:t>
      </w:r>
    </w:p>
    <w:p w:rsidR="00851C5E" w:rsidRPr="00851C5E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851C5E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Итог.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Ребятки, что нового вы узнали? (ответы детей)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Чем мы с вами занимались?</w:t>
      </w:r>
    </w:p>
    <w:p w:rsidR="00851C5E" w:rsidRPr="00332B54" w:rsidRDefault="00851C5E" w:rsidP="00851C5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32B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В.: Спасибо вам ребята, мне было очень приятно побывать у вас в гостях, и провести с вами занятие. До новых встреч.</w:t>
      </w:r>
    </w:p>
    <w:p w:rsidR="00851C5E" w:rsidRDefault="00851C5E" w:rsidP="00851C5E">
      <w:r w:rsidRPr="00332B5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51C5E" w:rsidRDefault="00851C5E"/>
    <w:p w:rsidR="00851C5E" w:rsidRDefault="00851C5E"/>
    <w:p w:rsidR="00851C5E" w:rsidRDefault="00851C5E"/>
    <w:p w:rsidR="00851C5E" w:rsidRDefault="00851C5E"/>
    <w:p w:rsidR="00851C5E" w:rsidRDefault="00851C5E"/>
    <w:sectPr w:rsidR="00851C5E" w:rsidSect="0067486C">
      <w:pgSz w:w="11906" w:h="16838"/>
      <w:pgMar w:top="1134" w:right="850" w:bottom="1134" w:left="1701" w:header="708" w:footer="708" w:gutter="0"/>
      <w:pgBorders w:offsetFrom="page">
        <w:top w:val="thinThickThinLargeGap" w:sz="24" w:space="24" w:color="9999FF"/>
        <w:left w:val="thinThickThinLargeGap" w:sz="24" w:space="24" w:color="9999FF"/>
        <w:bottom w:val="thinThickThinLargeGap" w:sz="24" w:space="24" w:color="9999FF"/>
        <w:right w:val="thinThickThinLargeGap" w:sz="24" w:space="24" w:color="9999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C5E"/>
    <w:rsid w:val="000851B1"/>
    <w:rsid w:val="00107A72"/>
    <w:rsid w:val="0038047C"/>
    <w:rsid w:val="006159B8"/>
    <w:rsid w:val="00666F78"/>
    <w:rsid w:val="0067486C"/>
    <w:rsid w:val="00775FF6"/>
    <w:rsid w:val="00822694"/>
    <w:rsid w:val="00851C5E"/>
    <w:rsid w:val="00E45EA6"/>
    <w:rsid w:val="00F5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7A7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85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51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7A7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85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51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2020-12-19T19:37:00Z</dcterms:created>
  <dcterms:modified xsi:type="dcterms:W3CDTF">2021-01-24T17:30:00Z</dcterms:modified>
</cp:coreProperties>
</file>