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67AF" w:rsidRDefault="00B33EB4" w:rsidP="009567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МИНИСТЕРСТВО ОБРАЗОВАНИЯ </w:t>
      </w:r>
      <w:r w:rsidR="009567AF">
        <w:rPr>
          <w:rFonts w:ascii="Times New Roman" w:eastAsia="Times New Roman" w:hAnsi="Times New Roman" w:cs="Times New Roman"/>
          <w:sz w:val="24"/>
        </w:rPr>
        <w:t>И МОЛОДЕЖНОЙ ПОЛИТИКИ</w:t>
      </w:r>
    </w:p>
    <w:p w:rsidR="00B33EB4" w:rsidRDefault="00B33EB4" w:rsidP="009567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СВЕРДЛОВСКОЙ ОБЛАСТИ</w:t>
      </w:r>
    </w:p>
    <w:p w:rsidR="00B33EB4" w:rsidRDefault="00B33EB4" w:rsidP="00B33E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B33EB4" w:rsidRDefault="00B33EB4" w:rsidP="00B33E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ГОСУДАРСТВЕННОЕ АВТОНОМНОЕ ПРОФЕССИОНАЛЬНОЕ ОБРАЗОВАТЕЛЬНОЕ УЧРЕЖДЕНИЕ   СВЕРДЛОВСКОЙ ОБЛАСТИ</w:t>
      </w:r>
    </w:p>
    <w:p w:rsidR="00B33EB4" w:rsidRDefault="00B33EB4" w:rsidP="00B33E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«ПЕРВОУРАЛЬСКИЙ МЕТАЛЛУРГИЧЕСКИЙ КОЛЛЕДЖ»</w:t>
      </w:r>
    </w:p>
    <w:p w:rsidR="00B33EB4" w:rsidRDefault="00B33EB4" w:rsidP="00B33EB4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8"/>
        </w:rPr>
      </w:pPr>
    </w:p>
    <w:p w:rsidR="00B33EB4" w:rsidRDefault="00B33EB4" w:rsidP="00B33EB4">
      <w:pPr>
        <w:suppressAutoHyphens/>
        <w:spacing w:after="0" w:line="240" w:lineRule="auto"/>
        <w:rPr>
          <w:rFonts w:ascii="Times New Roman" w:eastAsia="Times New Roman" w:hAnsi="Times New Roman" w:cs="Times New Roman"/>
          <w:caps/>
          <w:sz w:val="28"/>
        </w:rPr>
      </w:pPr>
    </w:p>
    <w:p w:rsidR="009567AF" w:rsidRPr="009567AF" w:rsidRDefault="009567AF" w:rsidP="009567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 w:rsidRPr="009567AF">
        <w:rPr>
          <w:rFonts w:ascii="Times New Roman" w:eastAsia="Times New Roman" w:hAnsi="Times New Roman" w:cs="Times New Roman"/>
          <w:sz w:val="24"/>
        </w:rPr>
        <w:t>УТВЕРЖДАЮ</w:t>
      </w:r>
    </w:p>
    <w:p w:rsidR="009567AF" w:rsidRPr="009567AF" w:rsidRDefault="009567AF" w:rsidP="009567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 w:rsidRPr="009567AF">
        <w:rPr>
          <w:rFonts w:ascii="Times New Roman" w:eastAsia="Times New Roman" w:hAnsi="Times New Roman" w:cs="Times New Roman"/>
          <w:sz w:val="24"/>
        </w:rPr>
        <w:t>Заместитель директора</w:t>
      </w:r>
    </w:p>
    <w:p w:rsidR="009567AF" w:rsidRPr="009567AF" w:rsidRDefault="009567AF" w:rsidP="009567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 w:rsidRPr="009567AF">
        <w:rPr>
          <w:rFonts w:ascii="Times New Roman" w:eastAsia="Times New Roman" w:hAnsi="Times New Roman" w:cs="Times New Roman"/>
          <w:sz w:val="24"/>
        </w:rPr>
        <w:t xml:space="preserve">по инновационной деятельности </w:t>
      </w:r>
    </w:p>
    <w:p w:rsidR="009567AF" w:rsidRPr="009567AF" w:rsidRDefault="009567AF" w:rsidP="009567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 w:rsidRPr="009567AF">
        <w:rPr>
          <w:rFonts w:ascii="Times New Roman" w:eastAsia="Times New Roman" w:hAnsi="Times New Roman" w:cs="Times New Roman"/>
          <w:sz w:val="24"/>
        </w:rPr>
        <w:t>руководитель РЦ</w:t>
      </w:r>
    </w:p>
    <w:p w:rsidR="009567AF" w:rsidRPr="009567AF" w:rsidRDefault="009567AF" w:rsidP="009567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9567AF" w:rsidRPr="009567AF" w:rsidRDefault="009567AF" w:rsidP="009567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 w:rsidRPr="009567AF">
        <w:rPr>
          <w:rFonts w:ascii="Times New Roman" w:eastAsia="Times New Roman" w:hAnsi="Times New Roman" w:cs="Times New Roman"/>
          <w:sz w:val="24"/>
        </w:rPr>
        <w:t xml:space="preserve">_______________ </w:t>
      </w:r>
      <w:proofErr w:type="spellStart"/>
      <w:r w:rsidRPr="009567AF">
        <w:rPr>
          <w:rFonts w:ascii="Times New Roman" w:eastAsia="Times New Roman" w:hAnsi="Times New Roman" w:cs="Times New Roman"/>
          <w:sz w:val="24"/>
        </w:rPr>
        <w:t>Ахтариева</w:t>
      </w:r>
      <w:proofErr w:type="spellEnd"/>
      <w:r w:rsidRPr="009567AF">
        <w:rPr>
          <w:rFonts w:ascii="Times New Roman" w:eastAsia="Times New Roman" w:hAnsi="Times New Roman" w:cs="Times New Roman"/>
          <w:sz w:val="24"/>
        </w:rPr>
        <w:t xml:space="preserve"> А.С.</w:t>
      </w:r>
    </w:p>
    <w:p w:rsidR="00B33EB4" w:rsidRDefault="009567AF" w:rsidP="009567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caps/>
          <w:sz w:val="28"/>
        </w:rPr>
      </w:pPr>
      <w:r w:rsidRPr="009567AF">
        <w:rPr>
          <w:rFonts w:ascii="Times New Roman" w:eastAsia="Times New Roman" w:hAnsi="Times New Roman" w:cs="Times New Roman"/>
          <w:sz w:val="24"/>
        </w:rPr>
        <w:t>«___» ___________ 20</w:t>
      </w:r>
      <w:r>
        <w:rPr>
          <w:rFonts w:ascii="Times New Roman" w:eastAsia="Times New Roman" w:hAnsi="Times New Roman" w:cs="Times New Roman"/>
          <w:sz w:val="24"/>
        </w:rPr>
        <w:t>20</w:t>
      </w:r>
      <w:r w:rsidRPr="009567AF">
        <w:rPr>
          <w:rFonts w:ascii="Times New Roman" w:eastAsia="Times New Roman" w:hAnsi="Times New Roman" w:cs="Times New Roman"/>
          <w:sz w:val="24"/>
        </w:rPr>
        <w:t xml:space="preserve"> г.</w:t>
      </w:r>
    </w:p>
    <w:p w:rsidR="00B33EB4" w:rsidRDefault="00B33EB4" w:rsidP="00B3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</w:rPr>
      </w:pPr>
    </w:p>
    <w:p w:rsidR="00B33EB4" w:rsidRDefault="00B33EB4" w:rsidP="00B3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</w:rPr>
      </w:pPr>
    </w:p>
    <w:p w:rsidR="009567AF" w:rsidRPr="009567AF" w:rsidRDefault="009567AF" w:rsidP="00B3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9567AF" w:rsidRPr="009567AF" w:rsidRDefault="009567AF" w:rsidP="009567AF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67AF">
        <w:rPr>
          <w:rFonts w:ascii="Times New Roman" w:hAnsi="Times New Roman" w:cs="Times New Roman"/>
          <w:b/>
          <w:sz w:val="24"/>
          <w:szCs w:val="24"/>
        </w:rPr>
        <w:t>ПМ.01 ПРОЕКТИРОВАНИЕ ОБЪЕКТОВ АРХИТЕКТУРНОЙ СРЕДЫ</w:t>
      </w:r>
    </w:p>
    <w:p w:rsidR="00B33EB4" w:rsidRPr="009567AF" w:rsidRDefault="00B33EB4" w:rsidP="009567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67AF">
        <w:rPr>
          <w:rFonts w:ascii="Times New Roman" w:hAnsi="Times New Roman" w:cs="Times New Roman"/>
          <w:b/>
          <w:caps/>
          <w:sz w:val="24"/>
          <w:szCs w:val="24"/>
        </w:rPr>
        <w:t xml:space="preserve">МДК.01.03. </w:t>
      </w:r>
      <w:r w:rsidRPr="009567AF">
        <w:rPr>
          <w:rFonts w:ascii="Times New Roman" w:hAnsi="Times New Roman" w:cs="Times New Roman"/>
          <w:b/>
          <w:sz w:val="24"/>
          <w:szCs w:val="24"/>
        </w:rPr>
        <w:t>НАЧАЛЬНОЕ АРХИТЕКТУРНОЕ ПРОЕКТИРОВАНИЕ</w:t>
      </w:r>
    </w:p>
    <w:p w:rsidR="009567AF" w:rsidRPr="009567AF" w:rsidRDefault="009567AF" w:rsidP="009567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9567AF" w:rsidRPr="009567AF" w:rsidRDefault="009567AF" w:rsidP="009567A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hd w:val="clear" w:color="auto" w:fill="FFFFFF"/>
        </w:rPr>
      </w:pPr>
      <w:r w:rsidRPr="009567AF">
        <w:rPr>
          <w:rFonts w:ascii="Times New Roman" w:eastAsia="Times New Roman" w:hAnsi="Times New Roman" w:cs="Times New Roman"/>
          <w:i/>
          <w:sz w:val="28"/>
          <w:shd w:val="clear" w:color="auto" w:fill="FFFFFF"/>
        </w:rPr>
        <w:t xml:space="preserve">для специальности среднего профессионального образования </w:t>
      </w:r>
    </w:p>
    <w:p w:rsidR="00B33EB4" w:rsidRPr="009567AF" w:rsidRDefault="009567AF" w:rsidP="009567A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hd w:val="clear" w:color="auto" w:fill="FFFFFF"/>
        </w:rPr>
      </w:pPr>
      <w:r w:rsidRPr="009567AF">
        <w:rPr>
          <w:rFonts w:ascii="Times New Roman" w:eastAsia="Times New Roman" w:hAnsi="Times New Roman" w:cs="Times New Roman"/>
          <w:i/>
          <w:sz w:val="28"/>
          <w:shd w:val="clear" w:color="auto" w:fill="FFFFFF"/>
        </w:rPr>
        <w:t>07.02.01 Архитектура</w:t>
      </w:r>
    </w:p>
    <w:p w:rsidR="00B33EB4" w:rsidRDefault="00B33EB4" w:rsidP="00B33EB4">
      <w:pPr>
        <w:spacing w:before="91" w:after="0" w:line="240" w:lineRule="auto"/>
        <w:rPr>
          <w:rFonts w:ascii="Times New Roman" w:eastAsia="Times New Roman" w:hAnsi="Times New Roman" w:cs="Times New Roman"/>
          <w:b/>
          <w:spacing w:val="-4"/>
          <w:sz w:val="32"/>
          <w:shd w:val="clear" w:color="auto" w:fill="FFFFFF"/>
        </w:rPr>
      </w:pPr>
    </w:p>
    <w:p w:rsidR="009567AF" w:rsidRDefault="009567AF" w:rsidP="00B33EB4">
      <w:pPr>
        <w:spacing w:before="91" w:after="0" w:line="240" w:lineRule="auto"/>
        <w:rPr>
          <w:rFonts w:ascii="Times New Roman" w:eastAsia="Times New Roman" w:hAnsi="Times New Roman" w:cs="Times New Roman"/>
          <w:b/>
          <w:spacing w:val="-4"/>
          <w:sz w:val="32"/>
          <w:shd w:val="clear" w:color="auto" w:fill="FFFFFF"/>
        </w:rPr>
      </w:pPr>
    </w:p>
    <w:p w:rsidR="00B33EB4" w:rsidRDefault="00B33EB4" w:rsidP="00B33EB4">
      <w:pPr>
        <w:spacing w:before="91" w:after="0" w:line="240" w:lineRule="auto"/>
        <w:rPr>
          <w:rFonts w:ascii="Times New Roman" w:eastAsia="Times New Roman" w:hAnsi="Times New Roman" w:cs="Times New Roman"/>
          <w:b/>
          <w:spacing w:val="-4"/>
          <w:sz w:val="32"/>
          <w:shd w:val="clear" w:color="auto" w:fill="FFFFFF"/>
        </w:rPr>
      </w:pPr>
    </w:p>
    <w:p w:rsidR="00B33EB4" w:rsidRDefault="00B33EB4" w:rsidP="00B33EB4">
      <w:pPr>
        <w:spacing w:before="91" w:after="0" w:line="240" w:lineRule="auto"/>
        <w:rPr>
          <w:rFonts w:ascii="Times New Roman" w:eastAsia="Times New Roman" w:hAnsi="Times New Roman" w:cs="Times New Roman"/>
          <w:b/>
          <w:spacing w:val="-4"/>
          <w:sz w:val="32"/>
          <w:shd w:val="clear" w:color="auto" w:fill="FFFFFF"/>
        </w:rPr>
      </w:pPr>
    </w:p>
    <w:p w:rsidR="009567AF" w:rsidRPr="009567AF" w:rsidRDefault="009567AF" w:rsidP="009567AF">
      <w:pPr>
        <w:spacing w:after="120"/>
        <w:rPr>
          <w:rFonts w:ascii="Times New Roman" w:eastAsia="Calibri" w:hAnsi="Times New Roman" w:cs="Times New Roman"/>
          <w:spacing w:val="40"/>
          <w:kern w:val="24"/>
        </w:rPr>
      </w:pPr>
      <w:r w:rsidRPr="009567AF">
        <w:rPr>
          <w:rFonts w:ascii="Times New Roman" w:eastAsia="Calibri" w:hAnsi="Times New Roman" w:cs="Times New Roman"/>
          <w:spacing w:val="40"/>
          <w:kern w:val="24"/>
        </w:rPr>
        <w:t>СОГЛАСОВАНО</w:t>
      </w:r>
      <w:r w:rsidRPr="009567AF">
        <w:rPr>
          <w:rFonts w:ascii="Times New Roman" w:eastAsia="Calibri" w:hAnsi="Times New Roman" w:cs="Times New Roman"/>
          <w:spacing w:val="40"/>
          <w:kern w:val="24"/>
        </w:rPr>
        <w:t xml:space="preserve">                                    </w:t>
      </w:r>
      <w:r>
        <w:rPr>
          <w:rFonts w:ascii="Times New Roman" w:eastAsia="Calibri" w:hAnsi="Times New Roman" w:cs="Times New Roman"/>
          <w:spacing w:val="40"/>
          <w:kern w:val="24"/>
        </w:rPr>
        <w:t xml:space="preserve">       </w:t>
      </w:r>
      <w:r w:rsidRPr="009567AF">
        <w:rPr>
          <w:rFonts w:ascii="Times New Roman" w:eastAsia="Calibri" w:hAnsi="Times New Roman" w:cs="Times New Roman"/>
          <w:spacing w:val="40"/>
          <w:kern w:val="24"/>
        </w:rPr>
        <w:t xml:space="preserve"> </w:t>
      </w:r>
      <w:r w:rsidRPr="009567AF">
        <w:rPr>
          <w:rFonts w:ascii="Times New Roman" w:eastAsia="Calibri" w:hAnsi="Times New Roman" w:cs="Times New Roman"/>
          <w:spacing w:val="40"/>
          <w:kern w:val="24"/>
        </w:rPr>
        <w:t>РАЗРАБОТЧИК</w:t>
      </w:r>
    </w:p>
    <w:p w:rsidR="009567AF" w:rsidRPr="009567AF" w:rsidRDefault="009567AF" w:rsidP="009567AF">
      <w:pPr>
        <w:spacing w:after="120" w:line="360" w:lineRule="auto"/>
        <w:rPr>
          <w:rFonts w:ascii="Times New Roman" w:eastAsia="Calibri" w:hAnsi="Times New Roman" w:cs="Times New Roman"/>
          <w:kern w:val="24"/>
        </w:rPr>
      </w:pPr>
      <w:r w:rsidRPr="009567AF">
        <w:rPr>
          <w:rFonts w:ascii="Times New Roman" w:eastAsia="Calibri" w:hAnsi="Times New Roman" w:cs="Times New Roman"/>
          <w:kern w:val="24"/>
        </w:rPr>
        <w:t xml:space="preserve">Методическим советом колледжа                                               </w:t>
      </w:r>
      <w:r>
        <w:rPr>
          <w:rFonts w:ascii="Times New Roman" w:eastAsia="Calibri" w:hAnsi="Times New Roman" w:cs="Times New Roman"/>
          <w:kern w:val="24"/>
        </w:rPr>
        <w:t xml:space="preserve">          </w:t>
      </w:r>
      <w:proofErr w:type="spellStart"/>
      <w:r>
        <w:rPr>
          <w:rFonts w:ascii="Times New Roman" w:eastAsia="Calibri" w:hAnsi="Times New Roman" w:cs="Times New Roman"/>
          <w:kern w:val="24"/>
        </w:rPr>
        <w:t>Нуртдинова</w:t>
      </w:r>
      <w:proofErr w:type="spellEnd"/>
      <w:r>
        <w:rPr>
          <w:rFonts w:ascii="Times New Roman" w:eastAsia="Calibri" w:hAnsi="Times New Roman" w:cs="Times New Roman"/>
          <w:kern w:val="24"/>
        </w:rPr>
        <w:t xml:space="preserve"> Л.С.,</w:t>
      </w:r>
    </w:p>
    <w:p w:rsidR="009567AF" w:rsidRPr="009567AF" w:rsidRDefault="009567AF" w:rsidP="009567AF">
      <w:pPr>
        <w:spacing w:after="120" w:line="360" w:lineRule="auto"/>
        <w:rPr>
          <w:rFonts w:ascii="Times New Roman" w:eastAsia="Calibri" w:hAnsi="Times New Roman" w:cs="Times New Roman"/>
          <w:spacing w:val="40"/>
          <w:kern w:val="24"/>
        </w:rPr>
      </w:pPr>
      <w:r w:rsidRPr="009567AF">
        <w:rPr>
          <w:rFonts w:ascii="Times New Roman" w:eastAsia="Calibri" w:hAnsi="Times New Roman" w:cs="Times New Roman"/>
          <w:kern w:val="24"/>
        </w:rPr>
        <w:t>Протокол №</w:t>
      </w:r>
      <w:r>
        <w:rPr>
          <w:rFonts w:ascii="Times New Roman" w:eastAsia="Calibri" w:hAnsi="Times New Roman" w:cs="Times New Roman"/>
          <w:kern w:val="24"/>
        </w:rPr>
        <w:t>__от «__» ______</w:t>
      </w:r>
      <w:r w:rsidRPr="009567AF">
        <w:rPr>
          <w:rFonts w:ascii="Times New Roman" w:eastAsia="Calibri" w:hAnsi="Times New Roman" w:cs="Times New Roman"/>
          <w:kern w:val="24"/>
        </w:rPr>
        <w:t xml:space="preserve"> 20</w:t>
      </w:r>
      <w:r>
        <w:rPr>
          <w:rFonts w:ascii="Times New Roman" w:eastAsia="Calibri" w:hAnsi="Times New Roman" w:cs="Times New Roman"/>
          <w:kern w:val="24"/>
        </w:rPr>
        <w:t>20</w:t>
      </w:r>
      <w:r w:rsidRPr="009567AF">
        <w:rPr>
          <w:rFonts w:ascii="Times New Roman" w:eastAsia="Calibri" w:hAnsi="Times New Roman" w:cs="Times New Roman"/>
          <w:kern w:val="24"/>
        </w:rPr>
        <w:t>г.</w:t>
      </w:r>
      <w:r>
        <w:rPr>
          <w:rFonts w:ascii="Times New Roman" w:eastAsia="Calibri" w:hAnsi="Times New Roman" w:cs="Times New Roman"/>
          <w:kern w:val="24"/>
        </w:rPr>
        <w:t xml:space="preserve">                                                   </w:t>
      </w:r>
      <w:r w:rsidRPr="009567AF">
        <w:rPr>
          <w:rFonts w:ascii="Times New Roman" w:eastAsia="Calibri" w:hAnsi="Times New Roman" w:cs="Times New Roman"/>
          <w:kern w:val="24"/>
        </w:rPr>
        <w:t>преподаватель 1КК</w:t>
      </w:r>
    </w:p>
    <w:p w:rsidR="009567AF" w:rsidRPr="009567AF" w:rsidRDefault="009567AF" w:rsidP="009567AF">
      <w:pPr>
        <w:spacing w:after="120" w:line="360" w:lineRule="auto"/>
        <w:rPr>
          <w:rFonts w:ascii="Times New Roman" w:eastAsia="Calibri" w:hAnsi="Times New Roman" w:cs="Times New Roman"/>
          <w:spacing w:val="40"/>
          <w:kern w:val="24"/>
        </w:rPr>
      </w:pPr>
    </w:p>
    <w:p w:rsidR="009567AF" w:rsidRPr="009567AF" w:rsidRDefault="009567AF" w:rsidP="009567AF">
      <w:pPr>
        <w:spacing w:after="120" w:line="360" w:lineRule="auto"/>
        <w:rPr>
          <w:rFonts w:ascii="Times New Roman" w:eastAsia="Calibri" w:hAnsi="Times New Roman" w:cs="Times New Roman"/>
          <w:spacing w:val="40"/>
          <w:kern w:val="24"/>
        </w:rPr>
      </w:pPr>
      <w:r w:rsidRPr="009567AF">
        <w:rPr>
          <w:rFonts w:ascii="Times New Roman" w:eastAsia="Calibri" w:hAnsi="Times New Roman" w:cs="Times New Roman"/>
          <w:spacing w:val="40"/>
          <w:kern w:val="24"/>
        </w:rPr>
        <w:t>РЕКОМЕНДОВАНО</w:t>
      </w:r>
    </w:p>
    <w:p w:rsidR="009567AF" w:rsidRPr="009567AF" w:rsidRDefault="009567AF" w:rsidP="009567AF">
      <w:pPr>
        <w:spacing w:after="120" w:line="360" w:lineRule="auto"/>
        <w:rPr>
          <w:rFonts w:ascii="Times New Roman" w:eastAsia="Calibri" w:hAnsi="Times New Roman" w:cs="Times New Roman"/>
          <w:kern w:val="24"/>
        </w:rPr>
      </w:pPr>
      <w:r w:rsidRPr="009567AF">
        <w:rPr>
          <w:rFonts w:ascii="Times New Roman" w:eastAsia="Calibri" w:hAnsi="Times New Roman" w:cs="Times New Roman"/>
          <w:kern w:val="24"/>
        </w:rPr>
        <w:t xml:space="preserve">Цикловой комиссией </w:t>
      </w:r>
    </w:p>
    <w:p w:rsidR="009567AF" w:rsidRPr="009567AF" w:rsidRDefault="009567AF" w:rsidP="009567AF">
      <w:pPr>
        <w:spacing w:after="120" w:line="360" w:lineRule="auto"/>
        <w:rPr>
          <w:rFonts w:ascii="Times New Roman" w:eastAsia="Calibri" w:hAnsi="Times New Roman" w:cs="Times New Roman"/>
          <w:kern w:val="24"/>
        </w:rPr>
      </w:pPr>
      <w:r w:rsidRPr="009567AF">
        <w:rPr>
          <w:rFonts w:ascii="Times New Roman" w:eastAsia="Calibri" w:hAnsi="Times New Roman" w:cs="Times New Roman"/>
          <w:kern w:val="24"/>
        </w:rPr>
        <w:t>ОПОП архитектурного профиля</w:t>
      </w:r>
    </w:p>
    <w:p w:rsidR="009567AF" w:rsidRDefault="009567AF" w:rsidP="009567AF">
      <w:pPr>
        <w:spacing w:after="120" w:line="360" w:lineRule="auto"/>
        <w:rPr>
          <w:rFonts w:ascii="Times New Roman" w:eastAsia="Calibri" w:hAnsi="Times New Roman" w:cs="Times New Roman"/>
          <w:kern w:val="24"/>
        </w:rPr>
      </w:pPr>
      <w:r>
        <w:rPr>
          <w:rFonts w:ascii="Times New Roman" w:eastAsia="Calibri" w:hAnsi="Times New Roman" w:cs="Times New Roman"/>
          <w:kern w:val="24"/>
        </w:rPr>
        <w:t>Протокол №__ от «__</w:t>
      </w:r>
      <w:r w:rsidRPr="009567AF">
        <w:rPr>
          <w:rFonts w:ascii="Times New Roman" w:eastAsia="Calibri" w:hAnsi="Times New Roman" w:cs="Times New Roman"/>
          <w:kern w:val="24"/>
        </w:rPr>
        <w:t xml:space="preserve">» </w:t>
      </w:r>
      <w:r>
        <w:rPr>
          <w:rFonts w:ascii="Times New Roman" w:eastAsia="Calibri" w:hAnsi="Times New Roman" w:cs="Times New Roman"/>
          <w:kern w:val="24"/>
        </w:rPr>
        <w:t>______</w:t>
      </w:r>
      <w:r w:rsidRPr="009567AF">
        <w:rPr>
          <w:rFonts w:ascii="Times New Roman" w:eastAsia="Calibri" w:hAnsi="Times New Roman" w:cs="Times New Roman"/>
          <w:kern w:val="24"/>
        </w:rPr>
        <w:t xml:space="preserve"> 20</w:t>
      </w:r>
      <w:r>
        <w:rPr>
          <w:rFonts w:ascii="Times New Roman" w:eastAsia="Calibri" w:hAnsi="Times New Roman" w:cs="Times New Roman"/>
          <w:kern w:val="24"/>
        </w:rPr>
        <w:t>20</w:t>
      </w:r>
      <w:r w:rsidRPr="009567AF">
        <w:rPr>
          <w:rFonts w:ascii="Times New Roman" w:eastAsia="Calibri" w:hAnsi="Times New Roman" w:cs="Times New Roman"/>
          <w:kern w:val="24"/>
        </w:rPr>
        <w:t>г.</w:t>
      </w:r>
    </w:p>
    <w:p w:rsidR="009567AF" w:rsidRDefault="009567AF" w:rsidP="009567AF">
      <w:pPr>
        <w:spacing w:after="120" w:line="360" w:lineRule="auto"/>
        <w:rPr>
          <w:rFonts w:ascii="Times New Roman" w:eastAsia="Calibri" w:hAnsi="Times New Roman" w:cs="Times New Roman"/>
          <w:kern w:val="24"/>
        </w:rPr>
      </w:pPr>
    </w:p>
    <w:p w:rsidR="009567AF" w:rsidRPr="009567AF" w:rsidRDefault="009567AF" w:rsidP="009567AF">
      <w:pPr>
        <w:spacing w:after="120" w:line="360" w:lineRule="auto"/>
        <w:rPr>
          <w:rFonts w:ascii="Times New Roman" w:eastAsia="Calibri" w:hAnsi="Times New Roman" w:cs="Times New Roman"/>
          <w:kern w:val="24"/>
        </w:rPr>
      </w:pPr>
    </w:p>
    <w:p w:rsidR="00B33EB4" w:rsidRDefault="00B33EB4" w:rsidP="00B3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sz w:val="24"/>
        </w:rPr>
      </w:pPr>
    </w:p>
    <w:p w:rsidR="00B33EB4" w:rsidRDefault="00B33EB4" w:rsidP="00B3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20</w:t>
      </w:r>
      <w:r w:rsidR="009567AF">
        <w:rPr>
          <w:rFonts w:ascii="Times New Roman" w:eastAsia="Times New Roman" w:hAnsi="Times New Roman" w:cs="Times New Roman"/>
          <w:sz w:val="24"/>
        </w:rPr>
        <w:t>20</w:t>
      </w:r>
      <w:bookmarkStart w:id="0" w:name="_GoBack"/>
      <w:bookmarkEnd w:id="0"/>
    </w:p>
    <w:p w:rsidR="00B33EB4" w:rsidRDefault="00B33EB4" w:rsidP="00B3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 xml:space="preserve"> Паспорт комплекта оценочных средств </w:t>
      </w:r>
    </w:p>
    <w:p w:rsidR="00B33EB4" w:rsidRDefault="00B33EB4" w:rsidP="00B33E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B33EB4" w:rsidRPr="00B33EB4" w:rsidRDefault="00B33EB4" w:rsidP="00B3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Целью промежуточной аттестации по дисциплине </w:t>
      </w:r>
      <w:r w:rsidRPr="00B33EB4">
        <w:rPr>
          <w:rFonts w:ascii="Times New Roman" w:hAnsi="Times New Roman" w:cs="Times New Roman"/>
          <w:sz w:val="28"/>
          <w:szCs w:val="28"/>
        </w:rPr>
        <w:t>МДК 01.03.«Начальное архитектурное проектирование»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является определение соответствия </w:t>
      </w:r>
      <w:r>
        <w:rPr>
          <w:rFonts w:ascii="Times New Roman" w:eastAsia="Times New Roman" w:hAnsi="Times New Roman" w:cs="Times New Roman"/>
          <w:sz w:val="28"/>
        </w:rPr>
        <w:t>персональных достижений студентов ФГОС СПО по специальности 07.02.01 «Архитектура».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B33EB4" w:rsidRPr="00E174DA" w:rsidRDefault="00B33EB4" w:rsidP="00B33EB4">
      <w:pPr>
        <w:tabs>
          <w:tab w:val="left" w:leader="underscore" w:pos="3955"/>
          <w:tab w:val="left" w:leader="underscore" w:pos="5971"/>
          <w:tab w:val="left" w:pos="9355"/>
        </w:tabs>
        <w:spacing w:before="192" w:after="0" w:line="276" w:lineRule="auto"/>
        <w:ind w:right="-1" w:firstLine="709"/>
        <w:rPr>
          <w:rFonts w:ascii="Times New Roman" w:eastAsia="Times New Roman" w:hAnsi="Times New Roman" w:cs="Times New Roman"/>
          <w:i/>
          <w:sz w:val="28"/>
          <w:shd w:val="clear" w:color="auto" w:fill="FFFFFF"/>
        </w:rPr>
      </w:pPr>
      <w:r w:rsidRPr="00E174DA">
        <w:rPr>
          <w:rFonts w:ascii="Times New Roman" w:eastAsia="Times New Roman" w:hAnsi="Times New Roman" w:cs="Times New Roman"/>
          <w:i/>
          <w:sz w:val="28"/>
          <w:shd w:val="clear" w:color="auto" w:fill="FFFFFF"/>
        </w:rPr>
        <w:t>Задания позволяют оценить</w:t>
      </w:r>
    </w:p>
    <w:p w:rsidR="00B33EB4" w:rsidRPr="00B33EB4" w:rsidRDefault="00B33EB4" w:rsidP="00B33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 w:rsidRPr="00B33EB4">
        <w:rPr>
          <w:rFonts w:ascii="Times New Roman" w:eastAsia="Times New Roman" w:hAnsi="Times New Roman" w:cs="Times New Roman"/>
          <w:b/>
          <w:i/>
          <w:sz w:val="28"/>
        </w:rPr>
        <w:t xml:space="preserve">знания: </w:t>
      </w:r>
    </w:p>
    <w:p w:rsidR="00B33EB4" w:rsidRPr="00B33EB4" w:rsidRDefault="00B33EB4" w:rsidP="00E17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B33EB4">
        <w:rPr>
          <w:rFonts w:ascii="Times New Roman" w:eastAsia="Times New Roman" w:hAnsi="Times New Roman" w:cs="Times New Roman"/>
          <w:sz w:val="28"/>
        </w:rPr>
        <w:t>- правила компоновки и оформления чертежей;</w:t>
      </w:r>
    </w:p>
    <w:p w:rsidR="00B33EB4" w:rsidRDefault="00B33EB4" w:rsidP="00E17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33EB4">
        <w:rPr>
          <w:rFonts w:ascii="Times New Roman" w:hAnsi="Times New Roman" w:cs="Times New Roman"/>
          <w:sz w:val="28"/>
          <w:szCs w:val="28"/>
        </w:rPr>
        <w:t>общие принципы проектирования, взаимосвязь функции и формообразования зданий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33EB4" w:rsidRPr="00B33EB4" w:rsidRDefault="00B33EB4" w:rsidP="00E17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основные требования стандартов единой системы конструкторской документации и системы проектной документации для строительства к оформлению и составлению архитектурно-строительных чертежей; </w:t>
      </w:r>
    </w:p>
    <w:p w:rsidR="00B33EB4" w:rsidRPr="00B33EB4" w:rsidRDefault="00B33EB4" w:rsidP="00B33EB4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 w:rsidRPr="00B33EB4">
        <w:rPr>
          <w:rFonts w:ascii="Times New Roman" w:eastAsia="Times New Roman" w:hAnsi="Times New Roman" w:cs="Times New Roman"/>
          <w:b/>
          <w:i/>
          <w:sz w:val="28"/>
        </w:rPr>
        <w:t>умения:</w:t>
      </w:r>
      <w:r w:rsidRPr="00B33EB4"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B33EB4" w:rsidRPr="00B33EB4" w:rsidRDefault="00B33EB4" w:rsidP="00B33EB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33EB4">
        <w:rPr>
          <w:rFonts w:ascii="Times New Roman" w:hAnsi="Times New Roman" w:cs="Times New Roman"/>
          <w:sz w:val="28"/>
          <w:szCs w:val="28"/>
        </w:rPr>
        <w:t>разрабатывать по эскизам руководителя отдельные фрагменты зданий, элементов застройки и благоустройства жилых районов;</w:t>
      </w:r>
    </w:p>
    <w:p w:rsidR="00B33EB4" w:rsidRDefault="00B33EB4" w:rsidP="00B33EB4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- </w:t>
      </w:r>
      <w:r>
        <w:rPr>
          <w:rFonts w:ascii="Times New Roman" w:eastAsia="Times New Roman" w:hAnsi="Times New Roman" w:cs="Times New Roman"/>
          <w:sz w:val="28"/>
        </w:rPr>
        <w:t xml:space="preserve">использовать приемы и технику исполнения графики как формы фиксации принятого решения; </w:t>
      </w:r>
    </w:p>
    <w:p w:rsidR="00B33EB4" w:rsidRDefault="00B33EB4" w:rsidP="00B33EB4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выполнять отмывки и других виды покраски чертежей;</w:t>
      </w:r>
    </w:p>
    <w:p w:rsidR="00B33EB4" w:rsidRDefault="00B33EB4" w:rsidP="00B33EB4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компоновать и выполнять на чертежах надписи, таблицы и т.п.;</w:t>
      </w:r>
    </w:p>
    <w:p w:rsidR="00B33EB4" w:rsidRPr="00B33EB4" w:rsidRDefault="00B33EB4" w:rsidP="00B33EB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33EB4">
        <w:rPr>
          <w:rFonts w:ascii="Times New Roman" w:hAnsi="Times New Roman" w:cs="Times New Roman"/>
          <w:sz w:val="28"/>
          <w:szCs w:val="28"/>
        </w:rPr>
        <w:t>обеспечивать соответствие выполненных проектных работ действующим нормативным документам по проектированию;</w:t>
      </w:r>
    </w:p>
    <w:p w:rsidR="00B33EB4" w:rsidRPr="00B33EB4" w:rsidRDefault="00B33EB4" w:rsidP="00B33E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33EB4">
        <w:rPr>
          <w:rFonts w:ascii="Times New Roman" w:hAnsi="Times New Roman" w:cs="Times New Roman"/>
          <w:sz w:val="28"/>
          <w:szCs w:val="28"/>
        </w:rPr>
        <w:t>пользоваться нормативными документами, каталогами и другой документацией, необходимой при проектировании</w:t>
      </w:r>
    </w:p>
    <w:p w:rsidR="00B33EB4" w:rsidRDefault="00B33EB4" w:rsidP="00B33EB4">
      <w:pPr>
        <w:tabs>
          <w:tab w:val="left" w:leader="underscore" w:pos="3955"/>
          <w:tab w:val="left" w:leader="underscore" w:pos="5971"/>
          <w:tab w:val="left" w:pos="9355"/>
        </w:tabs>
        <w:spacing w:before="192" w:after="0" w:line="276" w:lineRule="auto"/>
        <w:ind w:right="-1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i/>
          <w:sz w:val="28"/>
          <w:shd w:val="clear" w:color="auto" w:fill="FFFFFF"/>
        </w:rPr>
        <w:t xml:space="preserve">необходимые для </w:t>
      </w:r>
      <w:proofErr w:type="gramStart"/>
      <w:r>
        <w:rPr>
          <w:rFonts w:ascii="Times New Roman" w:eastAsia="Times New Roman" w:hAnsi="Times New Roman" w:cs="Times New Roman"/>
          <w:i/>
          <w:sz w:val="28"/>
          <w:shd w:val="clear" w:color="auto" w:fill="FFFFFF"/>
        </w:rPr>
        <w:t xml:space="preserve">формирования  </w:t>
      </w:r>
      <w:r>
        <w:rPr>
          <w:rFonts w:ascii="Times New Roman" w:eastAsia="Times New Roman" w:hAnsi="Times New Roman" w:cs="Times New Roman"/>
          <w:b/>
          <w:i/>
          <w:sz w:val="28"/>
          <w:shd w:val="clear" w:color="auto" w:fill="FFFFFF"/>
        </w:rPr>
        <w:t>общих</w:t>
      </w:r>
      <w:proofErr w:type="gramEnd"/>
      <w:r>
        <w:rPr>
          <w:rFonts w:ascii="Times New Roman" w:eastAsia="Times New Roman" w:hAnsi="Times New Roman" w:cs="Times New Roman"/>
          <w:b/>
          <w:i/>
          <w:sz w:val="28"/>
          <w:shd w:val="clear" w:color="auto" w:fill="FFFFFF"/>
        </w:rPr>
        <w:t xml:space="preserve"> компетенции</w:t>
      </w:r>
      <w:r>
        <w:rPr>
          <w:rFonts w:ascii="Times New Roman" w:eastAsia="Times New Roman" w:hAnsi="Times New Roman" w:cs="Times New Roman"/>
          <w:i/>
          <w:sz w:val="28"/>
          <w:shd w:val="clear" w:color="auto" w:fill="FFFFFF"/>
        </w:rPr>
        <w:t>: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</w:p>
    <w:p w:rsidR="00B33EB4" w:rsidRDefault="00B33EB4" w:rsidP="00B33EB4">
      <w:pPr>
        <w:tabs>
          <w:tab w:val="left" w:leader="underscore" w:pos="3955"/>
          <w:tab w:val="left" w:leader="underscore" w:pos="5971"/>
          <w:tab w:val="left" w:pos="9355"/>
        </w:tabs>
        <w:spacing w:before="192" w:after="0" w:line="276" w:lineRule="auto"/>
        <w:ind w:right="-1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ОК 1. Понимать сущность и социальную значимость своей будущей профессии, проявлять к ней устойчивый интерес.</w:t>
      </w:r>
    </w:p>
    <w:p w:rsidR="00B33EB4" w:rsidRDefault="00B33EB4" w:rsidP="00B33EB4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-3"/>
          <w:sz w:val="28"/>
          <w:shd w:val="clear" w:color="auto" w:fill="FFFFFF"/>
        </w:rPr>
        <w:t xml:space="preserve">ОК 2. Организовывать собственную деятельность, выбирать типовые </w:t>
      </w:r>
      <w:r>
        <w:rPr>
          <w:rFonts w:ascii="Times New Roman" w:eastAsia="Times New Roman" w:hAnsi="Times New Roman" w:cs="Times New Roman"/>
          <w:spacing w:val="-1"/>
          <w:sz w:val="28"/>
          <w:shd w:val="clear" w:color="auto" w:fill="FFFFFF"/>
        </w:rPr>
        <w:t xml:space="preserve">методы и способы выполнения профессиональных задач, оценивать их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эффективность и качество.</w:t>
      </w:r>
    </w:p>
    <w:p w:rsidR="00B33EB4" w:rsidRDefault="00B33EB4" w:rsidP="00B33EB4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ОК 3. Принимать решения в стандартных и нестандартных ситуациях и нести за них ответственность.</w:t>
      </w:r>
    </w:p>
    <w:p w:rsidR="00B33EB4" w:rsidRDefault="00B33EB4" w:rsidP="00B33EB4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</w:t>
      </w:r>
    </w:p>
    <w:p w:rsidR="00B33EB4" w:rsidRDefault="00B33EB4" w:rsidP="00B33EB4">
      <w:pPr>
        <w:spacing w:after="0" w:line="276" w:lineRule="auto"/>
        <w:ind w:right="5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-1"/>
          <w:sz w:val="28"/>
          <w:shd w:val="clear" w:color="auto" w:fill="FFFFFF"/>
        </w:rPr>
        <w:t xml:space="preserve">ОК 5. Использовать информационно-коммуникационные технологии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в профессиональной деятельности.</w:t>
      </w:r>
    </w:p>
    <w:p w:rsidR="00B33EB4" w:rsidRDefault="00B33EB4" w:rsidP="00B33EB4">
      <w:pPr>
        <w:spacing w:after="0" w:line="276" w:lineRule="auto"/>
        <w:ind w:right="5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ОК 6. Работать в коллективе и в команде, эффективно общаться с коллегами, руководством, потребителями.</w:t>
      </w:r>
    </w:p>
    <w:p w:rsidR="00B33EB4" w:rsidRDefault="00B33EB4" w:rsidP="00B33EB4">
      <w:pPr>
        <w:spacing w:after="0" w:line="276" w:lineRule="auto"/>
        <w:ind w:right="5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lastRenderedPageBreak/>
        <w:t>ОК 7. Брать на себя ответственность за работу членов команды (подчиненных), за результат выполнения заданий.</w:t>
      </w:r>
    </w:p>
    <w:p w:rsidR="00B33EB4" w:rsidRDefault="00B33EB4" w:rsidP="00B33EB4">
      <w:pPr>
        <w:spacing w:after="0" w:line="276" w:lineRule="auto"/>
        <w:ind w:right="5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B33EB4" w:rsidRDefault="00B33EB4" w:rsidP="00B33EB4">
      <w:pPr>
        <w:spacing w:after="0" w:line="276" w:lineRule="auto"/>
        <w:ind w:right="5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ОК 9. Ориентироваться в условиях частой смены технологий в профессиональной деятельности.</w:t>
      </w:r>
    </w:p>
    <w:p w:rsidR="00B33EB4" w:rsidRDefault="00B33EB4" w:rsidP="00B33E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:rsidR="00B33EB4" w:rsidRDefault="00B33EB4" w:rsidP="00B33E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i/>
          <w:sz w:val="28"/>
        </w:rPr>
        <w:t xml:space="preserve">и составляющие </w:t>
      </w:r>
      <w:r>
        <w:rPr>
          <w:rFonts w:ascii="Times New Roman" w:eastAsia="Times New Roman" w:hAnsi="Times New Roman" w:cs="Times New Roman"/>
          <w:b/>
          <w:i/>
          <w:sz w:val="28"/>
        </w:rPr>
        <w:t>профессиональные компетенции</w:t>
      </w:r>
      <w:r>
        <w:rPr>
          <w:rFonts w:ascii="Times New Roman" w:eastAsia="Times New Roman" w:hAnsi="Times New Roman" w:cs="Times New Roman"/>
          <w:sz w:val="28"/>
        </w:rPr>
        <w:t>:</w:t>
      </w:r>
    </w:p>
    <w:p w:rsidR="00B33EB4" w:rsidRDefault="00B33EB4" w:rsidP="00B33E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B33EB4" w:rsidRDefault="00B33EB4" w:rsidP="00B33E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</w:rPr>
        <w:t>ПК 1.1. 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Разрабатывать проектную документацию объектов различного назначения.</w:t>
      </w:r>
    </w:p>
    <w:p w:rsidR="00B33EB4" w:rsidRDefault="00B33EB4" w:rsidP="00B33E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ПК 1.2. Участвовать в согласовании (увязке) принятых решений с проектными разработками смежных частей проекта.</w:t>
      </w:r>
    </w:p>
    <w:p w:rsidR="00B33EB4" w:rsidRDefault="00B33EB4" w:rsidP="00B33E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</w:rPr>
        <w:t>ПК 1.3. 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Осуществлять изображение архитектурного замысла, выполняя архитектурные чертежи и макеты.</w:t>
      </w:r>
    </w:p>
    <w:p w:rsidR="00B33EB4" w:rsidRDefault="00B33EB4" w:rsidP="00B33E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:rsidR="00B33EB4" w:rsidRDefault="00B33EB4" w:rsidP="00B33EB4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aps/>
          <w:sz w:val="28"/>
        </w:rPr>
      </w:pPr>
      <w:r>
        <w:rPr>
          <w:rFonts w:ascii="Times New Roman" w:eastAsia="Times New Roman" w:hAnsi="Times New Roman" w:cs="Times New Roman"/>
          <w:b/>
          <w:caps/>
          <w:sz w:val="28"/>
        </w:rPr>
        <w:t>Контроль и оценка результатов освоения</w:t>
      </w:r>
    </w:p>
    <w:p w:rsidR="00B33EB4" w:rsidRDefault="00E174DA" w:rsidP="00B33EB4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</w:rPr>
        <w:t>МДК 01.03</w:t>
      </w:r>
      <w:r w:rsidR="00B33EB4">
        <w:rPr>
          <w:rFonts w:ascii="Times New Roman" w:eastAsia="Times New Roman" w:hAnsi="Times New Roman" w:cs="Times New Roman"/>
          <w:sz w:val="28"/>
        </w:rPr>
        <w:t>. «</w:t>
      </w:r>
      <w:r>
        <w:rPr>
          <w:rFonts w:ascii="Times New Roman" w:eastAsia="Times New Roman" w:hAnsi="Times New Roman" w:cs="Times New Roman"/>
          <w:sz w:val="28"/>
        </w:rPr>
        <w:t>Начальное архитектурное проектирование</w:t>
      </w:r>
      <w:r w:rsidR="00B33EB4">
        <w:rPr>
          <w:rFonts w:ascii="Times New Roman" w:eastAsia="Times New Roman" w:hAnsi="Times New Roman" w:cs="Times New Roman"/>
          <w:sz w:val="28"/>
        </w:rPr>
        <w:t>»</w:t>
      </w:r>
    </w:p>
    <w:p w:rsidR="00FB5460" w:rsidRDefault="00FB5460"/>
    <w:p w:rsidR="00E174DA" w:rsidRDefault="00E174DA" w:rsidP="00E174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Форма ПА</w:t>
      </w:r>
      <w:r>
        <w:rPr>
          <w:rFonts w:ascii="Times New Roman" w:eastAsia="Times New Roman" w:hAnsi="Times New Roman" w:cs="Times New Roman"/>
          <w:sz w:val="28"/>
        </w:rPr>
        <w:t xml:space="preserve">: дифференцированный зачет.  </w:t>
      </w:r>
    </w:p>
    <w:p w:rsidR="00E174DA" w:rsidRDefault="00E174DA" w:rsidP="00E174DA">
      <w:pPr>
        <w:tabs>
          <w:tab w:val="left" w:pos="266"/>
          <w:tab w:val="left" w:pos="70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3"/>
          <w:sz w:val="28"/>
        </w:rPr>
      </w:pPr>
      <w:r>
        <w:rPr>
          <w:rFonts w:ascii="Times New Roman" w:eastAsia="Times New Roman" w:hAnsi="Times New Roman" w:cs="Times New Roman"/>
          <w:b/>
          <w:spacing w:val="-3"/>
          <w:sz w:val="28"/>
        </w:rPr>
        <w:t>Условия проведения</w:t>
      </w:r>
      <w:r>
        <w:rPr>
          <w:rFonts w:ascii="Times New Roman" w:eastAsia="Times New Roman" w:hAnsi="Times New Roman" w:cs="Times New Roman"/>
          <w:sz w:val="28"/>
        </w:rPr>
        <w:t xml:space="preserve"> дифференцированного зачета</w:t>
      </w:r>
      <w:r>
        <w:rPr>
          <w:rFonts w:ascii="Times New Roman" w:eastAsia="Times New Roman" w:hAnsi="Times New Roman" w:cs="Times New Roman"/>
          <w:b/>
          <w:spacing w:val="-3"/>
          <w:sz w:val="28"/>
        </w:rPr>
        <w:t>:</w:t>
      </w:r>
    </w:p>
    <w:p w:rsidR="00E174DA" w:rsidRDefault="00E174DA" w:rsidP="00E174DA">
      <w:pPr>
        <w:tabs>
          <w:tab w:val="left" w:pos="266"/>
          <w:tab w:val="left" w:pos="70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pacing w:val="-3"/>
          <w:sz w:val="28"/>
        </w:rPr>
        <w:t xml:space="preserve">Проведение </w:t>
      </w:r>
      <w:r>
        <w:rPr>
          <w:rFonts w:ascii="Times New Roman" w:eastAsia="Times New Roman" w:hAnsi="Times New Roman" w:cs="Times New Roman"/>
          <w:sz w:val="28"/>
        </w:rPr>
        <w:t>дифференцированного зачета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не требует создания особых условий. Д</w:t>
      </w:r>
      <w:r>
        <w:rPr>
          <w:rFonts w:ascii="Times New Roman" w:eastAsia="Times New Roman" w:hAnsi="Times New Roman" w:cs="Times New Roman"/>
          <w:sz w:val="28"/>
        </w:rPr>
        <w:t>ифференцированный зачет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проводится в учебном кабинете. </w:t>
      </w:r>
    </w:p>
    <w:p w:rsidR="00E174DA" w:rsidRPr="00A20A8B" w:rsidRDefault="00E174DA" w:rsidP="00E174D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sz w:val="28"/>
          <w:szCs w:val="28"/>
        </w:rPr>
      </w:pPr>
      <w:r w:rsidRPr="00A20A8B">
        <w:rPr>
          <w:b/>
          <w:sz w:val="28"/>
          <w:szCs w:val="28"/>
        </w:rPr>
        <w:t>Контроль</w:t>
      </w:r>
      <w:r w:rsidRPr="00A20A8B">
        <w:rPr>
          <w:sz w:val="28"/>
          <w:szCs w:val="28"/>
        </w:rPr>
        <w:t xml:space="preserve"> </w:t>
      </w:r>
      <w:r w:rsidRPr="00A20A8B">
        <w:rPr>
          <w:b/>
          <w:sz w:val="28"/>
          <w:szCs w:val="28"/>
        </w:rPr>
        <w:t>и оценка</w:t>
      </w:r>
      <w:r w:rsidRPr="00A20A8B">
        <w:rPr>
          <w:sz w:val="28"/>
          <w:szCs w:val="28"/>
        </w:rPr>
        <w:t xml:space="preserve"> результатов освоения </w:t>
      </w:r>
      <w:r>
        <w:rPr>
          <w:sz w:val="28"/>
          <w:szCs w:val="28"/>
        </w:rPr>
        <w:t xml:space="preserve">учебной </w:t>
      </w:r>
      <w:r w:rsidRPr="00A20A8B">
        <w:rPr>
          <w:sz w:val="28"/>
          <w:szCs w:val="28"/>
        </w:rPr>
        <w:t>дисциплины осуществляется преподавателем в процессе проведения практических работ, выполнения обучающимися индивидуальных заданий, проектов.</w:t>
      </w:r>
    </w:p>
    <w:p w:rsidR="00851D44" w:rsidRDefault="00851D44" w:rsidP="00E17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i/>
        </w:rPr>
      </w:pPr>
    </w:p>
    <w:p w:rsidR="00851D44" w:rsidRPr="00A20A8B" w:rsidRDefault="00851D44" w:rsidP="00E17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i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8"/>
        <w:gridCol w:w="4645"/>
      </w:tblGrid>
      <w:tr w:rsidR="00E174DA" w:rsidRPr="00E174DA" w:rsidTr="00786C1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4DA" w:rsidRPr="00E174DA" w:rsidRDefault="00E174DA" w:rsidP="00E174DA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74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Результаты обучения</w:t>
            </w:r>
          </w:p>
          <w:p w:rsidR="00E174DA" w:rsidRPr="00E174DA" w:rsidRDefault="00E174DA" w:rsidP="00E174DA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74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(освоенные умения, усвоенные знания)</w:t>
            </w:r>
          </w:p>
        </w:tc>
        <w:tc>
          <w:tcPr>
            <w:tcW w:w="4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4DA" w:rsidRPr="00E174DA" w:rsidRDefault="00E174DA" w:rsidP="00E174D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74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Формы и методы контроля и оценки результатов обучения </w:t>
            </w:r>
          </w:p>
        </w:tc>
      </w:tr>
      <w:tr w:rsidR="00E174DA" w:rsidRPr="00E174DA" w:rsidTr="00786C17">
        <w:trPr>
          <w:trHeight w:val="37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4DA" w:rsidRPr="00E174DA" w:rsidRDefault="00E174DA" w:rsidP="00786C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E174DA">
              <w:rPr>
                <w:rFonts w:ascii="Times New Roman" w:hAnsi="Times New Roman" w:cs="Times New Roman"/>
                <w:b/>
                <w:sz w:val="24"/>
                <w:szCs w:val="24"/>
              </w:rPr>
              <w:t>умеет</w:t>
            </w:r>
          </w:p>
        </w:tc>
        <w:tc>
          <w:tcPr>
            <w:tcW w:w="46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74DA" w:rsidRPr="00E174DA" w:rsidRDefault="00E174DA" w:rsidP="00786C1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174DA" w:rsidRPr="00E174DA" w:rsidTr="00786C17">
        <w:trPr>
          <w:trHeight w:val="446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4DA" w:rsidRPr="00E174DA" w:rsidRDefault="00E174DA" w:rsidP="00E174DA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4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разрабатывать по эскизам руководителя отдельные фрагменты зданий, элементов застройки и благоустройства жилых районов;</w:t>
            </w:r>
          </w:p>
          <w:p w:rsidR="00E174DA" w:rsidRPr="00E174DA" w:rsidRDefault="00E174DA" w:rsidP="00E174DA">
            <w:pPr>
              <w:pStyle w:val="a4"/>
              <w:numPr>
                <w:ilvl w:val="0"/>
                <w:numId w:val="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E174DA">
              <w:t>использовать приемы и технику исполнения графики как формы фиксации принятого решения;</w:t>
            </w:r>
          </w:p>
          <w:p w:rsidR="00E174DA" w:rsidRPr="00E174DA" w:rsidRDefault="00E174DA" w:rsidP="00E174DA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4DA">
              <w:rPr>
                <w:rFonts w:ascii="Times New Roman" w:hAnsi="Times New Roman" w:cs="Times New Roman"/>
                <w:sz w:val="24"/>
                <w:szCs w:val="24"/>
              </w:rPr>
              <w:t>обеспечивать соответствие выполненных проектных работ действующим нормативным документам по проектированию;</w:t>
            </w:r>
          </w:p>
          <w:p w:rsidR="00E174DA" w:rsidRPr="00E174DA" w:rsidRDefault="00E174DA" w:rsidP="00E174DA">
            <w:pPr>
              <w:pStyle w:val="a4"/>
              <w:numPr>
                <w:ilvl w:val="0"/>
                <w:numId w:val="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85"/>
              <w:jc w:val="both"/>
              <w:rPr>
                <w:b/>
              </w:rPr>
            </w:pPr>
            <w:r w:rsidRPr="00E174DA">
              <w:t>пользоваться нормативными документами, каталогами и другой документацией, необходимой при проектировании.</w:t>
            </w:r>
          </w:p>
        </w:tc>
        <w:tc>
          <w:tcPr>
            <w:tcW w:w="4648" w:type="dxa"/>
            <w:tcBorders>
              <w:left w:val="single" w:sz="4" w:space="0" w:color="auto"/>
              <w:right w:val="single" w:sz="4" w:space="0" w:color="auto"/>
            </w:tcBorders>
          </w:tcPr>
          <w:p w:rsidR="00E174DA" w:rsidRPr="00E174DA" w:rsidRDefault="00E174DA" w:rsidP="00786C1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74D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Раздел 1.Проектирование сооружения с минимальной функцией  и  небольшого открытого пространства</w:t>
            </w:r>
          </w:p>
          <w:p w:rsidR="00E174DA" w:rsidRPr="00E174DA" w:rsidRDefault="00E174DA" w:rsidP="00786C1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74DA">
              <w:rPr>
                <w:rFonts w:ascii="Times New Roman" w:hAnsi="Times New Roman" w:cs="Times New Roman"/>
                <w:bCs/>
                <w:sz w:val="24"/>
                <w:szCs w:val="24"/>
              </w:rPr>
              <w:t>Курсовой проект «О</w:t>
            </w:r>
            <w:r w:rsidRPr="00E174DA">
              <w:rPr>
                <w:rFonts w:ascii="Times New Roman" w:hAnsi="Times New Roman" w:cs="Times New Roman"/>
                <w:sz w:val="24"/>
                <w:szCs w:val="24"/>
              </w:rPr>
              <w:t>становки общественного транспорта с теневым навесом»</w:t>
            </w:r>
          </w:p>
          <w:p w:rsidR="00E174DA" w:rsidRPr="00E174DA" w:rsidRDefault="00E174DA" w:rsidP="00786C1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74DA">
              <w:rPr>
                <w:rFonts w:ascii="Times New Roman" w:hAnsi="Times New Roman" w:cs="Times New Roman"/>
                <w:bCs/>
                <w:sz w:val="24"/>
                <w:szCs w:val="24"/>
              </w:rPr>
              <w:t>Курсовой проект «Детская игровая площадка»</w:t>
            </w:r>
          </w:p>
          <w:p w:rsidR="00E174DA" w:rsidRPr="00E174DA" w:rsidRDefault="00E174DA" w:rsidP="00786C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4DA">
              <w:rPr>
                <w:rFonts w:ascii="Times New Roman" w:hAnsi="Times New Roman" w:cs="Times New Roman"/>
                <w:sz w:val="24"/>
                <w:szCs w:val="24"/>
              </w:rPr>
              <w:t xml:space="preserve">Раздел 2. </w:t>
            </w:r>
            <w:r w:rsidRPr="00E174D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Проектирование малоэтажного здания</w:t>
            </w:r>
          </w:p>
          <w:p w:rsidR="00E174DA" w:rsidRPr="00E174DA" w:rsidRDefault="00E174DA" w:rsidP="00786C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4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174DA">
              <w:rPr>
                <w:rFonts w:ascii="Times New Roman" w:hAnsi="Times New Roman" w:cs="Times New Roman"/>
                <w:bCs/>
                <w:sz w:val="24"/>
                <w:szCs w:val="24"/>
              </w:rPr>
              <w:t>Курсовой проект «</w:t>
            </w:r>
            <w:r w:rsidRPr="00E174DA">
              <w:rPr>
                <w:rFonts w:ascii="Times New Roman" w:hAnsi="Times New Roman" w:cs="Times New Roman"/>
                <w:sz w:val="24"/>
                <w:szCs w:val="24"/>
              </w:rPr>
              <w:t>Усадебный жилой дом»</w:t>
            </w:r>
          </w:p>
          <w:p w:rsidR="00E174DA" w:rsidRPr="00E174DA" w:rsidRDefault="00E174DA" w:rsidP="00786C1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74DA">
              <w:rPr>
                <w:rFonts w:ascii="Times New Roman" w:hAnsi="Times New Roman" w:cs="Times New Roman"/>
                <w:bCs/>
                <w:sz w:val="24"/>
                <w:szCs w:val="24"/>
              </w:rPr>
              <w:t>Раздел 3.</w:t>
            </w:r>
            <w:r w:rsidRPr="00E174D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174D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Проектирование здания зального типа</w:t>
            </w:r>
          </w:p>
          <w:p w:rsidR="00E174DA" w:rsidRPr="00E174DA" w:rsidRDefault="00E174DA" w:rsidP="00786C1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74DA">
              <w:rPr>
                <w:rFonts w:ascii="Times New Roman" w:hAnsi="Times New Roman" w:cs="Times New Roman"/>
                <w:bCs/>
                <w:sz w:val="24"/>
                <w:szCs w:val="24"/>
              </w:rPr>
              <w:t>Курсовой проект «Общественное здание с зальным помещением»</w:t>
            </w:r>
          </w:p>
          <w:p w:rsidR="00E174DA" w:rsidRPr="00E174DA" w:rsidRDefault="00E174DA" w:rsidP="00786C1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174DA" w:rsidRPr="00E174DA" w:rsidTr="00786C17">
        <w:trPr>
          <w:trHeight w:val="291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4DA" w:rsidRPr="00E174DA" w:rsidRDefault="00E174DA" w:rsidP="00786C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4DA">
              <w:rPr>
                <w:rFonts w:ascii="Times New Roman" w:hAnsi="Times New Roman" w:cs="Times New Roman"/>
                <w:b/>
                <w:sz w:val="24"/>
                <w:szCs w:val="24"/>
              </w:rPr>
              <w:t>знает</w:t>
            </w:r>
          </w:p>
        </w:tc>
        <w:tc>
          <w:tcPr>
            <w:tcW w:w="4648" w:type="dxa"/>
            <w:tcBorders>
              <w:left w:val="single" w:sz="4" w:space="0" w:color="auto"/>
              <w:right w:val="single" w:sz="4" w:space="0" w:color="auto"/>
            </w:tcBorders>
          </w:tcPr>
          <w:p w:rsidR="00E174DA" w:rsidRPr="00E174DA" w:rsidRDefault="00E174DA" w:rsidP="00786C1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174DA" w:rsidRPr="00E174DA" w:rsidTr="00786C17">
        <w:trPr>
          <w:trHeight w:val="20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4DA" w:rsidRPr="00E174DA" w:rsidRDefault="00E174DA" w:rsidP="00E174DA">
            <w:pPr>
              <w:pStyle w:val="a4"/>
              <w:numPr>
                <w:ilvl w:val="0"/>
                <w:numId w:val="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E174DA">
              <w:t>общие принципы проектирования, взаимосвязь функции и формообразования зданий</w:t>
            </w:r>
          </w:p>
          <w:p w:rsidR="00E174DA" w:rsidRPr="00E174DA" w:rsidRDefault="00E174DA" w:rsidP="00E174DA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174DA">
              <w:rPr>
                <w:rFonts w:ascii="Times New Roman" w:hAnsi="Times New Roman" w:cs="Times New Roman"/>
                <w:sz w:val="24"/>
                <w:szCs w:val="24"/>
              </w:rPr>
              <w:t>правила компоновки и оформления чертежей;</w:t>
            </w:r>
          </w:p>
          <w:p w:rsidR="00E174DA" w:rsidRPr="00E174DA" w:rsidRDefault="00E174DA" w:rsidP="00786C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48" w:type="dxa"/>
            <w:tcBorders>
              <w:left w:val="single" w:sz="4" w:space="0" w:color="auto"/>
              <w:right w:val="single" w:sz="4" w:space="0" w:color="auto"/>
            </w:tcBorders>
          </w:tcPr>
          <w:p w:rsidR="001B621F" w:rsidRDefault="00E174DA" w:rsidP="00786C17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74D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Раздел 1.Проектирование соо</w:t>
            </w:r>
            <w:r w:rsidR="00B4499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ружения с минимальной функцией и </w:t>
            </w:r>
            <w:r w:rsidRPr="00E174D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</w:t>
            </w:r>
            <w:r w:rsidR="001B621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ебольшого открытого пространства.</w:t>
            </w:r>
          </w:p>
          <w:p w:rsidR="00E174DA" w:rsidRPr="00E174DA" w:rsidRDefault="001B621F" w:rsidP="00786C1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r w:rsidR="00E174DA" w:rsidRPr="00E174DA">
              <w:rPr>
                <w:rFonts w:ascii="Times New Roman" w:hAnsi="Times New Roman" w:cs="Times New Roman"/>
                <w:bCs/>
                <w:sz w:val="24"/>
                <w:szCs w:val="24"/>
              </w:rPr>
              <w:t>роект «О</w:t>
            </w:r>
            <w:r w:rsidR="00E174DA" w:rsidRPr="00E174DA">
              <w:rPr>
                <w:rFonts w:ascii="Times New Roman" w:hAnsi="Times New Roman" w:cs="Times New Roman"/>
                <w:sz w:val="24"/>
                <w:szCs w:val="24"/>
              </w:rPr>
              <w:t>становки общественного транспорта с теневым навесом»</w:t>
            </w:r>
          </w:p>
          <w:p w:rsidR="00E174DA" w:rsidRPr="00E174DA" w:rsidRDefault="001B621F" w:rsidP="00786C1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="00E174DA" w:rsidRPr="00E174DA">
              <w:rPr>
                <w:rFonts w:ascii="Times New Roman" w:hAnsi="Times New Roman" w:cs="Times New Roman"/>
                <w:bCs/>
                <w:sz w:val="24"/>
                <w:szCs w:val="24"/>
              </w:rPr>
              <w:t>роект «Детская игровая площадка»</w:t>
            </w:r>
          </w:p>
          <w:p w:rsidR="00E174DA" w:rsidRPr="00E174DA" w:rsidRDefault="00E174DA" w:rsidP="00786C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4DA">
              <w:rPr>
                <w:rFonts w:ascii="Times New Roman" w:hAnsi="Times New Roman" w:cs="Times New Roman"/>
                <w:sz w:val="24"/>
                <w:szCs w:val="24"/>
              </w:rPr>
              <w:t xml:space="preserve">Раздел 2. </w:t>
            </w:r>
            <w:r w:rsidRPr="00E174D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Проектирование малоэтажного здания</w:t>
            </w:r>
            <w:r w:rsidR="001B621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  <w:p w:rsidR="00E174DA" w:rsidRPr="00E174DA" w:rsidRDefault="001B621F" w:rsidP="00786C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="00E174DA" w:rsidRPr="00E174DA">
              <w:rPr>
                <w:rFonts w:ascii="Times New Roman" w:hAnsi="Times New Roman" w:cs="Times New Roman"/>
                <w:bCs/>
                <w:sz w:val="24"/>
                <w:szCs w:val="24"/>
              </w:rPr>
              <w:t>роект «</w:t>
            </w:r>
            <w:r w:rsidR="00E174DA" w:rsidRPr="00E174DA">
              <w:rPr>
                <w:rFonts w:ascii="Times New Roman" w:hAnsi="Times New Roman" w:cs="Times New Roman"/>
                <w:sz w:val="24"/>
                <w:szCs w:val="24"/>
              </w:rPr>
              <w:t>Усадебный жилой дом»</w:t>
            </w:r>
          </w:p>
          <w:p w:rsidR="00E174DA" w:rsidRPr="00E174DA" w:rsidRDefault="00E174DA" w:rsidP="00786C1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74DA">
              <w:rPr>
                <w:rFonts w:ascii="Times New Roman" w:hAnsi="Times New Roman" w:cs="Times New Roman"/>
                <w:bCs/>
                <w:sz w:val="24"/>
                <w:szCs w:val="24"/>
              </w:rPr>
              <w:t>Раздел 3.</w:t>
            </w:r>
            <w:r w:rsidRPr="00E174D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174D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Проектирование здания зального типа</w:t>
            </w:r>
            <w:r w:rsidR="001B621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  <w:p w:rsidR="00E174DA" w:rsidRPr="00E174DA" w:rsidRDefault="00E174DA" w:rsidP="00786C1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74DA">
              <w:rPr>
                <w:rFonts w:ascii="Times New Roman" w:hAnsi="Times New Roman" w:cs="Times New Roman"/>
                <w:bCs/>
                <w:sz w:val="24"/>
                <w:szCs w:val="24"/>
              </w:rPr>
              <w:t>Курсовой проект «Общественное здание с зальным помещением»</w:t>
            </w:r>
          </w:p>
          <w:p w:rsidR="00E174DA" w:rsidRPr="00E174DA" w:rsidRDefault="00E174DA" w:rsidP="00786C1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174DA" w:rsidRPr="00E174DA" w:rsidTr="00786C17">
        <w:tblPrEx>
          <w:tblLook w:val="0000" w:firstRow="0" w:lastRow="0" w:firstColumn="0" w:lastColumn="0" w:noHBand="0" w:noVBand="0"/>
        </w:tblPrEx>
        <w:trPr>
          <w:trHeight w:val="377"/>
        </w:trPr>
        <w:tc>
          <w:tcPr>
            <w:tcW w:w="9468" w:type="dxa"/>
            <w:gridSpan w:val="2"/>
          </w:tcPr>
          <w:p w:rsidR="00E174DA" w:rsidRPr="00E174DA" w:rsidRDefault="00E174DA" w:rsidP="00786C1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E174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Итоговый контроль: </w:t>
            </w:r>
            <w:r w:rsidRPr="00E174DA"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дифференцированный зачет</w:t>
            </w:r>
            <w:r w:rsidR="00B449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4,6 семестрах</w:t>
            </w:r>
          </w:p>
        </w:tc>
      </w:tr>
    </w:tbl>
    <w:p w:rsidR="00E174DA" w:rsidRDefault="00E174DA">
      <w:pPr>
        <w:rPr>
          <w:rFonts w:ascii="Times New Roman" w:hAnsi="Times New Roman" w:cs="Times New Roman"/>
          <w:sz w:val="24"/>
          <w:szCs w:val="24"/>
        </w:rPr>
      </w:pPr>
    </w:p>
    <w:p w:rsidR="00E174DA" w:rsidRDefault="00E174DA" w:rsidP="00E174DA">
      <w:pPr>
        <w:spacing w:after="200" w:line="276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:rsidR="00B44999" w:rsidRDefault="00B44999" w:rsidP="00E174DA">
      <w:pPr>
        <w:spacing w:after="200" w:line="276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:rsidR="00E174DA" w:rsidRDefault="00E174DA" w:rsidP="00E174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>Перевод баллов в пятибалльную шкалу осуществляется по следующей таблице:</w:t>
      </w:r>
    </w:p>
    <w:p w:rsidR="00E174DA" w:rsidRDefault="00E174DA" w:rsidP="00E174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tbl>
      <w:tblPr>
        <w:tblW w:w="0" w:type="auto"/>
        <w:tblInd w:w="67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60"/>
        <w:gridCol w:w="1842"/>
        <w:gridCol w:w="5118"/>
      </w:tblGrid>
      <w:tr w:rsidR="00E174DA" w:rsidTr="00851D44">
        <w:trPr>
          <w:trHeight w:val="1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174DA" w:rsidRDefault="00E174DA" w:rsidP="00786C1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«5»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174DA" w:rsidRDefault="00E174DA" w:rsidP="00786C1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100 %</w:t>
            </w:r>
          </w:p>
        </w:tc>
        <w:tc>
          <w:tcPr>
            <w:tcW w:w="5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51D44" w:rsidRDefault="00851D44" w:rsidP="00786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Проект выполнен в полном объеме </w:t>
            </w:r>
          </w:p>
          <w:p w:rsidR="00E174DA" w:rsidRDefault="00851D44" w:rsidP="00786C1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(2 планшета + пояснительная записка)</w:t>
            </w:r>
          </w:p>
        </w:tc>
      </w:tr>
      <w:tr w:rsidR="00E174DA" w:rsidTr="00851D44">
        <w:trPr>
          <w:trHeight w:val="1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174DA" w:rsidRDefault="00E174DA" w:rsidP="00786C1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«4»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174DA" w:rsidRDefault="00E174DA" w:rsidP="00786C1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75 %</w:t>
            </w:r>
          </w:p>
        </w:tc>
        <w:tc>
          <w:tcPr>
            <w:tcW w:w="5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51D44" w:rsidRDefault="00851D44" w:rsidP="00851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Проект выполнен не в полном объеме </w:t>
            </w:r>
          </w:p>
          <w:p w:rsidR="00E174DA" w:rsidRDefault="00851D44" w:rsidP="00851D4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(2 планшета + пояснительная записка)</w:t>
            </w:r>
          </w:p>
        </w:tc>
      </w:tr>
      <w:tr w:rsidR="00E174DA" w:rsidTr="00851D44">
        <w:trPr>
          <w:trHeight w:val="1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174DA" w:rsidRDefault="00E174DA" w:rsidP="00851D4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«3»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174DA" w:rsidRDefault="00851D44" w:rsidP="00786C1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>&gt;</w:t>
            </w:r>
            <w:r w:rsidR="00E174DA">
              <w:rPr>
                <w:rFonts w:ascii="Times New Roman" w:eastAsia="Times New Roman" w:hAnsi="Times New Roman" w:cs="Times New Roman"/>
                <w:sz w:val="24"/>
              </w:rPr>
              <w:t>50%</w:t>
            </w:r>
          </w:p>
        </w:tc>
        <w:tc>
          <w:tcPr>
            <w:tcW w:w="5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51D44" w:rsidRDefault="00851D44" w:rsidP="00851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Проект выполнен не в полном объеме </w:t>
            </w:r>
          </w:p>
          <w:p w:rsidR="00E174DA" w:rsidRDefault="00851D44" w:rsidP="00851D4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(2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планшета )</w:t>
            </w:r>
            <w:proofErr w:type="gramEnd"/>
          </w:p>
        </w:tc>
      </w:tr>
      <w:tr w:rsidR="00E174DA" w:rsidTr="00851D44">
        <w:trPr>
          <w:trHeight w:val="1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174DA" w:rsidRDefault="00E174DA" w:rsidP="00786C1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«2»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174DA" w:rsidRDefault="00E174DA" w:rsidP="00786C1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&lt;50%</w:t>
            </w:r>
          </w:p>
        </w:tc>
        <w:tc>
          <w:tcPr>
            <w:tcW w:w="5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51D44" w:rsidRDefault="00851D44" w:rsidP="00851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Проект не доделан </w:t>
            </w:r>
          </w:p>
          <w:p w:rsidR="00E174DA" w:rsidRDefault="00851D44" w:rsidP="00851D4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(2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планшета )</w:t>
            </w:r>
            <w:proofErr w:type="gramEnd"/>
          </w:p>
        </w:tc>
      </w:tr>
    </w:tbl>
    <w:p w:rsidR="00E174DA" w:rsidRDefault="00E174DA" w:rsidP="00E174DA">
      <w:pPr>
        <w:spacing w:after="200" w:line="276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:rsidR="00E174DA" w:rsidRDefault="00E174DA" w:rsidP="00E174DA">
      <w:pPr>
        <w:spacing w:after="200" w:line="276" w:lineRule="auto"/>
        <w:rPr>
          <w:rFonts w:ascii="Times New Roman" w:eastAsia="Times New Roman" w:hAnsi="Times New Roman" w:cs="Times New Roman"/>
          <w:color w:val="FF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FF0000"/>
          <w:sz w:val="28"/>
          <w:shd w:val="clear" w:color="auto" w:fill="FFFFFF"/>
        </w:rPr>
        <w:t xml:space="preserve">     </w:t>
      </w:r>
    </w:p>
    <w:p w:rsidR="00E174DA" w:rsidRPr="00E174DA" w:rsidRDefault="00E174DA">
      <w:pPr>
        <w:rPr>
          <w:rFonts w:ascii="Times New Roman" w:hAnsi="Times New Roman" w:cs="Times New Roman"/>
          <w:sz w:val="24"/>
          <w:szCs w:val="24"/>
        </w:rPr>
      </w:pPr>
    </w:p>
    <w:sectPr w:rsidR="00E174DA" w:rsidRPr="00E174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Raavi">
    <w:altName w:val="Cambria Math"/>
    <w:panose1 w:val="02000500000000000000"/>
    <w:charset w:val="01"/>
    <w:family w:val="roman"/>
    <w:notTrueType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FE1394"/>
    <w:multiLevelType w:val="hybridMultilevel"/>
    <w:tmpl w:val="ABA21318"/>
    <w:lvl w:ilvl="0" w:tplc="3BCA0808">
      <w:start w:val="1"/>
      <w:numFmt w:val="bullet"/>
      <w:lvlText w:val="-"/>
      <w:lvlJc w:val="left"/>
      <w:pPr>
        <w:ind w:left="780" w:hanging="360"/>
      </w:pPr>
      <w:rPr>
        <w:rFonts w:ascii="Raavi" w:hAnsi="Raavi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7172F46"/>
    <w:multiLevelType w:val="hybridMultilevel"/>
    <w:tmpl w:val="7752F6FA"/>
    <w:lvl w:ilvl="0" w:tplc="3BCA0808">
      <w:start w:val="1"/>
      <w:numFmt w:val="bullet"/>
      <w:lvlText w:val="-"/>
      <w:lvlJc w:val="left"/>
      <w:pPr>
        <w:ind w:left="720" w:hanging="360"/>
      </w:pPr>
      <w:rPr>
        <w:rFonts w:ascii="Raavi" w:hAnsi="Raav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6F31FF"/>
    <w:multiLevelType w:val="hybridMultilevel"/>
    <w:tmpl w:val="6916CCCE"/>
    <w:lvl w:ilvl="0" w:tplc="3BCA0808">
      <w:start w:val="1"/>
      <w:numFmt w:val="bullet"/>
      <w:lvlText w:val="-"/>
      <w:lvlJc w:val="left"/>
      <w:pPr>
        <w:ind w:left="720" w:hanging="360"/>
      </w:pPr>
      <w:rPr>
        <w:rFonts w:ascii="Raavi" w:hAnsi="Raav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3EB4"/>
    <w:rsid w:val="001B621F"/>
    <w:rsid w:val="006B6C85"/>
    <w:rsid w:val="00851D44"/>
    <w:rsid w:val="009567AF"/>
    <w:rsid w:val="00B33EB4"/>
    <w:rsid w:val="00B44999"/>
    <w:rsid w:val="00E174DA"/>
    <w:rsid w:val="00E932C3"/>
    <w:rsid w:val="00FB5460"/>
    <w:rsid w:val="00FE1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98D5FE-96FD-463B-AA2C-E204F423A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3EB4"/>
    <w:pPr>
      <w:spacing w:after="160" w:line="259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E174DA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рижатый влево"/>
    <w:basedOn w:val="a"/>
    <w:next w:val="a"/>
    <w:uiPriority w:val="99"/>
    <w:rsid w:val="00B33EB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6"/>
      <w:szCs w:val="26"/>
    </w:rPr>
  </w:style>
  <w:style w:type="paragraph" w:styleId="a4">
    <w:name w:val="List Paragraph"/>
    <w:basedOn w:val="a"/>
    <w:uiPriority w:val="34"/>
    <w:qFormat/>
    <w:rsid w:val="00B33EB4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E174D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877</Words>
  <Characters>5000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7</cp:revision>
  <dcterms:created xsi:type="dcterms:W3CDTF">2018-10-01T19:08:00Z</dcterms:created>
  <dcterms:modified xsi:type="dcterms:W3CDTF">2021-01-12T07:07:00Z</dcterms:modified>
</cp:coreProperties>
</file>