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4B9" w:rsidRPr="00D354B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354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                </w:t>
      </w:r>
    </w:p>
    <w:p w:rsidR="007249C4" w:rsidRDefault="007249C4" w:rsidP="00D354B9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54B9" w:rsidRPr="00D354B9" w:rsidRDefault="00D354B9" w:rsidP="00D354B9">
      <w:pPr>
        <w:shd w:val="clear" w:color="auto" w:fill="FFFFFF"/>
        <w:spacing w:after="0" w:line="240" w:lineRule="auto"/>
        <w:ind w:right="5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354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Рабочая программа по английскому языку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разработана на основе: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  Федерального государственного образовательного стандарта основного общего образования (Приказ Министерства образования и науки РФ от 17.12.2010 г № 1897);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 федерального перечня учебников рекомендованных (допущенных) к использованию в образовательном процессе в ОО;</w:t>
      </w:r>
    </w:p>
    <w:p w:rsidR="008951E8" w:rsidRPr="000760A9" w:rsidRDefault="00D354B9" w:rsidP="00D354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- Основной образовательной программы  основного общего образования </w:t>
      </w:r>
      <w:r w:rsidR="008951E8" w:rsidRPr="000760A9">
        <w:rPr>
          <w:rFonts w:ascii="Times New Roman" w:eastAsia="Times New Roman" w:hAnsi="Times New Roman" w:cs="Times New Roman"/>
          <w:color w:val="000000"/>
          <w:lang w:eastAsia="ru-RU"/>
        </w:rPr>
        <w:t>МБОУ СОШ №3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7249C4" w:rsidRPr="000760A9" w:rsidRDefault="00D354B9" w:rsidP="00D354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учебного плана основного общего образования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МБОУ СОШ №3;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- Положения о рабочей программе учебных предметов, курсов 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МБОУ СОРШ №3;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примерной программы по учебному предмету: английский язык;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авторской  программы по английскому языку: Рабочая программа. Английский язык. 5-9 классы. О.В. Афанасьева, И.В. Михеева, Н.В. Языкова, Е.А. Колесникова. – М.: Дрофа, 2015.</w:t>
      </w:r>
    </w:p>
    <w:p w:rsidR="00CD21C2" w:rsidRPr="000760A9" w:rsidRDefault="00CD21C2" w:rsidP="00D35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354B9" w:rsidRPr="000760A9" w:rsidRDefault="00D354B9" w:rsidP="00D35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Цели и задачи программы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ФГОС изучение иностранного языка в школе направлено на формирование и развитие коммуникативной компетенции, понимаемой как способность личности осуществлять межкультурное общение на основе усвоенных языковых и социокультурных знаний, речевых навыков и коммуникативных умений и отношение к деятельности в совокупности ее составляющих — речевой, языковой, социокультурной, компенсаторной и учебно-познавательной компетенций.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Речевая компетенция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— готовность и способность осуществлять межкультурное общение в четырех видах речевой деятельности (говорении,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чтении и письме), планировать свое речевое и неречевое поведение.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Языковая компетенция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—  готовность и способность применять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ситуациями общения, отобранными для общеобразовательной школы; владение новым по сравнению с родным языком способом формирования и формулирования мысли на изучаемом языке.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Социокультурная компетенция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—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товность и способность учащихся строить свое межкультурное общение на основе знаний культуры народа страны/стран изучаемого языка, его традиций, менталитета, обычаев в рамках тем, сфер и ситуаций общения, отвечающих опыту, интересам и психологическим особенностям учащихся на разных этапах обучения; сопоставлять родную культуру и культуру страны/стран изучаемого языка, выделять общее и различное в культурах, уметь объяснить эти различия представителям другой культуры, т. е. стать медиатором культур, учитывать социолингвистические факторы коммуникативной ситуации для обеспечения взаимопонимания в процессе общения.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Компенсаторная компетенция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— готовность и способность выходить из затруднительного положения в процессе межкультурного общения, связанного с дефицитом языковых средств, страноведческих знаний, социокультурных норм поведения в обществе, различных сферах жизнедеятельности иноязычного социума.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Учебно-познавательная компетенция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— готовность и способность осуществлять автономное изучение иностранных языков, владение универсальными учебными умениями, специальными учебными навыками и умениями, способами и приемами самостоятельного овладения языком и культурой, в том числе с использованием современных информационных технологий.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Образовательная, развивающая и воспитательная цели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обучения английскому языку реализуются в процессе формирования, совершенствования и развития коммуникативной компетенции в единстве ее составляющих.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Говоря об </w:t>
      </w: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общеобразовательной цели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обучения ИЯ, необходимо иметь в виду три ее аспекта: общее, филологическое и социокультурное образование.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Общее  образование нацелено на расширение общего кругозора учащихся, знаний о мире во всем многообразии его проявлений в различных сферах жизни: политике, экономике, бытовой, этнической, мировоззренческой, художественной культуре.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Филологическое образование нацелено на расширение и углубление знаний школьников о языке как средстве общения, его неразрывной связи и непрерывном взаимодействии с культурой, орудием и инструментом которой он является, о языковой системе; неоднородности и вместе с тем самодостаточности различных языков и культур, о человеке как о языковой личности и особенностях вторичной языковой личности, изучающей иностранные языки и культуры;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дальнейшее совершенствование умений оперирования основными лингвистическими терминами, развитие языковой и контекстуальной догадки, чувства языка.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Социокультурное образование нацелено на развитие мировосприятия школьников, национального самосознания, общепланетарного образа мышления; обучение этически приемлемым и юридически оправданным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политкорректным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формам самовыражения в обществе; обучение этике дискуссионного общения и этике взаимодействия с людьми, придерживающимися различных взглядов и принадлежащих к различным вероисповеданиям.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Развивающая цель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обучения английскому языку состоит в развитии учащихся как личностей и как членов общества.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Развитие школьника как личности предполагает: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языковых, интеллектуальных и познавательных способностей (восприятия, памяти, мышления, воображения);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умения самостоятельно добывать и интерпретировать информацию;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умений языковой и контекстуальной догадки, переноса знаний и навыков в новую ситуацию;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ценностных ориентаций, чувств и эмоций;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способности и готовности вступать в иноязычное межкультурное общение;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потребности в дальнейшем самообразовании в области 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Развитие учащихся как членов общества предполагает: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умений самореализации и социальной адаптации;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чувства достоинства и самоуважения;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—развитие национального самосознания.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Достижение школьниками основной цели обучения английскому языку способствует их </w:t>
      </w:r>
      <w:r w:rsidRPr="000760A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воспитанию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. Участвуя в диалоге культур, учащиеся развивают свою способность к общению, пониманию важности изучения иностранного языка в современном мире и потребности пользоваться им как средством межкультурного общения, познания, самореализации и социальной адаптации. Они вырабатывают толерантность к иным воззрениям, отличным от их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собственных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становятся более терпимыми и коммуникабельными. У них появляется способность к анализу, пониманию иных ценностей и норм поведения, к выработке адекватной реакции на то, что не согласуется с их убеждениями.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Овладение английским языком, и это должно быть осознано учащимися, ведет к развитию более глубокого взаимопонимания между народами, к познанию их культур, и на этой основе к постижению культурных ценностей и специфики своей культуры и народа ее носителя, его самобытности и месте собственной личности в жизни социума, в результате чего воспитывается чувство сопереживания,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эмпатии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толерантного отношения к проявлениям иной, «чужой» культуры.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связи с тенденцией интеграции российского образования в европейское образовательное пространство встала проблема уточнения уровней владения иностранным языком и приведение их в соответствие с уровнями владения ИЯ, принятыми в Евросоюзе. В соответствии с Европейским языковым портфелем, разработанным в рамках проекта «Языковой портфель для России», УМК для 5—9 классов общеобразовательной школы серии “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Rainbow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English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” обеспечивает достижение уровня А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Допороговый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D354B9" w:rsidRPr="000760A9" w:rsidRDefault="00D354B9" w:rsidP="00D3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Рабочая программа </w:t>
      </w:r>
      <w:r w:rsidRPr="000760A9">
        <w:rPr>
          <w:rFonts w:ascii="Times New Roman" w:eastAsia="Times New Roman" w:hAnsi="Times New Roman" w:cs="Times New Roman"/>
          <w:bCs/>
          <w:color w:val="000000"/>
          <w:lang w:eastAsia="ru-RU"/>
        </w:rPr>
        <w:t>полностью соответствует  авторской программе,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3 часа резервного времени не включены в рабочую программу в связи с тем, что учебный год рассчитан на 34 учебных недели (102 часа.)</w:t>
      </w:r>
    </w:p>
    <w:p w:rsidR="007249C4" w:rsidRPr="000760A9" w:rsidRDefault="007249C4" w:rsidP="00D35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354B9" w:rsidRPr="000760A9" w:rsidRDefault="001F4F4F" w:rsidP="001F4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</w:t>
      </w:r>
      <w:r w:rsidR="00D354B9"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Место предмета в  учебном плане.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Учебный предмет «Английский язык» входит в образовательную область «Иностранные языки» и является средством познания языка и культуры других народов и стран, способом более глубокого осмысления родного языка, предопределяет цель обучения английскому языку как одному из языков международного общения.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Рабочая программа рассчитана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на 102 часа школьного учебного плана при нагрузке 3 часа в неделю.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left="-850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Содержание учебного предмета.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Данная программа ориентирована на обязательный минимум содержания, очерченный в государственном образовательном стандарте основного общего образования по иностранному языку. Предметное содержание речи в стандарте определяется перечислением ситуаций социально-бытовой, учебно-трудовой и социально-культурной сфер общения в рамках следующей тематики.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1. Мои друзья и я. Межличностные взаимоотношения в семье, с друзьями.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2. Досуг и увлечения. Спорт, музыка, чтение, музей, кино, театр Путешествия и другие виды отдыха.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3. Здоровый образ жизни. Режим труда и отдыха, спорт, правильное питание, отказ от вредных привычек.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4. Родная страна и страны изучаемого языка.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Географическое положение, столицы, крупные города, регионы, достопримечательности, культурные и исторические особенности, национальные праздники, знаменательные даты, традиции, обычаи, выдающиеся люди, их вклад в науку и мировую культуру.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Коммуникативные умения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Говорение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Диалогическая речь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Совершенствование диалогической речи в рамках изучаемого предметного содержания речи: умений вести диалоги разного характера - этикетный, диалог-расспрос, диалог – побуждение к действию, диалог-обмен мнениями и комбинированный диалог.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Объем диалога от 3 реплик (5-7 класс) со стороны каждого учащегося. Продолжительность диалога – до 2,5–3 минут.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Монологическая речь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Совершенствование умений строить связные высказывания с использованием основных коммуникативных типов речи (повествование, описание, рассуждение (характеристика)), с высказыванием своего мнения и краткой аргументацией с опорой и без опоры на зрительную наглядность, прочитанный/прослушанный текст и/или вербальные опоры (ключевые слова, план, вопросы)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Объем монологического высказывания от 8-10 фраз (5-7 класс) Продолжительность монологического высказывания –1,5–2 минуты.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Аудирование</w:t>
      </w:r>
      <w:proofErr w:type="spell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Восприятие на слух и понимание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несложных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аутентичных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аудиотекстов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Жанры текстов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: прагматические, информационные, научно-популярные.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Типы текстов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: высказывания собеседников в ситуациях повседневного общения, сообщение, беседа, интервью, объявление, реклама и др.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Аудирование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с </w:t>
      </w: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пониманием основного содержания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текста предполагает умение определять основную тему и главные факты/события в воспринимаемом на слух тексте. Время звучания текстов для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аудирования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– до 2 минут.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Аудирование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с выборочным пониманием нужной/ интересующей/ запрашиваемой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информации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предполагает умение выделить значимую информацию в одном или нескольких несложных аутентичных коротких текстах. Время звучания текстов для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аудирования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– до 1,5 минут.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Аудирование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изученными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и некоторое количество незнакомых языковых явлений.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Чтение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полным пониманием.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Жанры текстов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: научно-популярные, публицистические, художественные.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Типы текстов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: статья, интервью, рассказ, отрывок из художественного произведения, объявление, рецепт, рекламный проспект, стихотворение и др.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Чтение с текста осуществляется на несложных аутентичных материалах с ориентацией на предметное содержание, выделяемое в 5 классе, включающих факты, отражающие особенности быта, жизни, культуры стран изучаемого языка.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Объем текстов с пониманием основного содержания – 100-150 слов.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Объем текстов с полным пониманием текста  до 100 слов.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right="58" w:firstLine="68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Чтение с выборочным пониманием нужной или интересующей информации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Независимо от вида чтения возможно использование двуязычного словаря.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Письменная речь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Дальнейшее развитие и совершенствование письменной речи, а именно умений:</w:t>
      </w:r>
    </w:p>
    <w:p w:rsidR="00D354B9" w:rsidRPr="000760A9" w:rsidRDefault="00D354B9" w:rsidP="00D354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заполнение анкет и формуляров (указывать имя, фамилию, пол, гражданство, национальность, адрес);</w:t>
      </w:r>
      <w:proofErr w:type="gramEnd"/>
    </w:p>
    <w:p w:rsidR="00D354B9" w:rsidRPr="000760A9" w:rsidRDefault="00D354B9" w:rsidP="00D354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написание коротких поздравлений с днем рождения и другими праздниками, выражение пожеланий (объемом 30–40 слов, включая адрес);</w:t>
      </w:r>
    </w:p>
    <w:p w:rsidR="00D354B9" w:rsidRPr="000760A9" w:rsidRDefault="00D354B9" w:rsidP="00D354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составление плана, тезисов устного/письменного сообщения; краткое изложение результатов проектной деятельности.</w:t>
      </w:r>
    </w:p>
    <w:p w:rsidR="00D354B9" w:rsidRPr="000760A9" w:rsidRDefault="00D354B9" w:rsidP="00D354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делать выписки из текстов; составлять небольшие письменные высказывания в соответствии с коммуникативной задачей.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Языковые средства и навыки оперирования ими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Орфография и пунктуация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Правильное написание изученных слов. Правильное использование знаков препинания (точки, вопросительного и восклицательного знака) в конце предложения.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Фонетическая сторона речи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Различения на слух в потоке речи всех звуков иностранного языка и навыки их адекватного произношения (без фонематических ошибок, ведущих к сбою в коммуникации). Соблюдение правильного ударения в изученных словах. Членение предложений на смысловые группы. Ритмико-интонационные навыки произношения различных типов предложений. Соблюдение правила отсутствия фразового ударения на служебных словах.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Лексическая сторона речи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языка. Основные способы словообразования: аффиксация, словосложение. Многозначность лексических единиц. Синонимы. Антонимы.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Грамматическая сторона речи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Навыки распознавания и употребления в речи нераспространенных и распространенных простых предложений, сложносочиненных и сложноподчиненных предложений.</w:t>
      </w:r>
    </w:p>
    <w:p w:rsidR="000760A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Навыки распознавания и употребления в речи существительных в единственном и множественном числе в различных падежах; артиклей; прилагательных и 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наречий в разных степенях сравнения; местоимений (личных, притяжательных, возвратных, указательных, неопределенных и их производных, относительных, вопросительных); количественных и порядковых числительных; глаголов в наиболее употребительных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видо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-временных формах действительного залога, модальных глаголов и их эквивалентов; предлогов.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Социокультурные знания и умения.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межпредметного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характера). Это предполагает овладение: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знаниями о значении родного и иностранного языков в современном мире;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сведениями о социокультурном портрете стран, говорящих на иностранном языке, их символике и культурном наследии;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сведениями о социокультурном портрете стран, говорящих на иностранном языке, их символике и культурном наследии;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знаниями о реалиях страны/стран изучаемого языка: традициях (в питании, проведении выходных дней, основных национальных праздников и т. д.), распространенных образцов фольклора (пословицы и т. д.);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представлениями о сходстве и различиях в традициях своей страны и стран изучаемого языка; об особенностях образа жизни, быта, культуры 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</w:r>
    </w:p>
    <w:p w:rsidR="00D354B9" w:rsidRPr="000760A9" w:rsidRDefault="00D354B9" w:rsidP="00D354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Компенсаторные умения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Совершенствование умений:</w:t>
      </w:r>
    </w:p>
    <w:p w:rsidR="00D354B9" w:rsidRPr="000760A9" w:rsidRDefault="00D354B9" w:rsidP="00D354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переспрашивать, просить повторить, уточняя значение незнакомых слов;</w:t>
      </w:r>
    </w:p>
    <w:p w:rsidR="00D354B9" w:rsidRPr="000760A9" w:rsidRDefault="00D354B9" w:rsidP="00D354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использовать в качестве опоры при порождении собственных высказываний ключевые слова, план к тексту, тематический словарь и т. д.;</w:t>
      </w:r>
    </w:p>
    <w:p w:rsidR="00D354B9" w:rsidRPr="000760A9" w:rsidRDefault="00D354B9" w:rsidP="00D354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прогнозировать содержание текста на основе заголовка, предварительно поставленных вопросов и т. д.;</w:t>
      </w:r>
    </w:p>
    <w:p w:rsidR="00D354B9" w:rsidRPr="000760A9" w:rsidRDefault="00D354B9" w:rsidP="00D354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догадываться о значении незнакомых слов по контексту, по используемым собеседником жестам и мимике;</w:t>
      </w:r>
    </w:p>
    <w:p w:rsidR="00D354B9" w:rsidRPr="000760A9" w:rsidRDefault="00D354B9" w:rsidP="00D354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использовать синонимы, антонимы, описание понятия при дефиците языковых средств.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Общеучебные</w:t>
      </w:r>
      <w:proofErr w:type="spellEnd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умения и универсальные способы деятельности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Формирование и совершенствование умений:</w:t>
      </w:r>
    </w:p>
    <w:p w:rsidR="00D354B9" w:rsidRPr="000760A9" w:rsidRDefault="00D354B9" w:rsidP="00D354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работать с информацией: поиск и выделение нужной информации, обобщение, сокращение, расширение устной и письменной информации, создание второго текста по аналогии, заполнение таблиц;</w:t>
      </w:r>
    </w:p>
    <w:p w:rsidR="00D354B9" w:rsidRPr="000760A9" w:rsidRDefault="00D354B9" w:rsidP="00D354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работать с разными источниками на иностранном языке: справочными материалами, словарями,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интернет-ресурсами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литературой;</w:t>
      </w:r>
    </w:p>
    <w:p w:rsidR="00D354B9" w:rsidRPr="000760A9" w:rsidRDefault="00D354B9" w:rsidP="00D354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</w:r>
      <w:proofErr w:type="gramEnd"/>
    </w:p>
    <w:p w:rsidR="00D354B9" w:rsidRPr="000760A9" w:rsidRDefault="00D354B9" w:rsidP="00D354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самостоятельно работать в классе и дома.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Специальные учебные умения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Формирование и совершенствование умений:</w:t>
      </w:r>
    </w:p>
    <w:p w:rsidR="00D354B9" w:rsidRPr="000760A9" w:rsidRDefault="00D354B9" w:rsidP="00D35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находить ключевые слова и социокультурные реалии в работе над текстом;</w:t>
      </w:r>
    </w:p>
    <w:p w:rsidR="00D354B9" w:rsidRPr="000760A9" w:rsidRDefault="00D354B9" w:rsidP="00D35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семантизировать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слова на основе языковой догадки;</w:t>
      </w:r>
    </w:p>
    <w:p w:rsidR="00D354B9" w:rsidRPr="000760A9" w:rsidRDefault="00D354B9" w:rsidP="00D35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осуществлять словообразовательный анализ;</w:t>
      </w:r>
    </w:p>
    <w:p w:rsidR="00D354B9" w:rsidRPr="000760A9" w:rsidRDefault="00D354B9" w:rsidP="00D35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D354B9" w:rsidRPr="000760A9" w:rsidRDefault="00D354B9" w:rsidP="00D35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участвовать в проектной деятельности ме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ж-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метапредметного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характера.</w:t>
      </w:r>
    </w:p>
    <w:p w:rsidR="007249C4" w:rsidRPr="000760A9" w:rsidRDefault="007249C4" w:rsidP="00724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249C4" w:rsidRPr="000760A9" w:rsidRDefault="007249C4" w:rsidP="007249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Виды и формы контроля.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процессе обучения в 5 классе проводятся следующие виды контроля: 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текущий, промежуточный и итоговый.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ходе </w:t>
      </w: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текущего контроля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используются обычные упражнения, характерные для формирования умений и навыков пользования языковым материалом, и речевые упражнения.</w:t>
      </w:r>
    </w:p>
    <w:p w:rsidR="007249C4" w:rsidRPr="000760A9" w:rsidRDefault="007249C4" w:rsidP="007249C4">
      <w:pPr>
        <w:shd w:val="clear" w:color="auto" w:fill="FFFFFF"/>
        <w:spacing w:after="0" w:line="240" w:lineRule="auto"/>
        <w:ind w:left="52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Промежуточный контроль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проводится по завершению темы и позволяет судить об эффективности овладения разделом программного материала (проводится в конце каждой четверти). Данный контроль осуществляется с целью проверки усвоения основных языковых навыков (чтения,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аудирования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письма, говорения), а также знание грамматики и лексики.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Итоговый контроль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 выявляет конечный уровень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обученности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за весь курс и выполняет оценочную функцию. Цель итогового контроля - определение способности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обучаемых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к использованию иностранного языка в практической деятельности.</w:t>
      </w:r>
    </w:p>
    <w:p w:rsidR="007249C4" w:rsidRPr="000760A9" w:rsidRDefault="007249C4" w:rsidP="007249C4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Рабочая программа предусматривает систему контроля всех видов речевой деятельности: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аудирования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, говорения, чтения и письма. Текущий контроль осуществляется на каждом уроке. После изучения каждой темы  проводятся  контрольные работы по всем видам речевой деятельности, что позволяет оценить коммуникативные умения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обучающихся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в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говорении, чтении и письме и убедиться в том, что языковой и речевой материал ими усвоен.  </w:t>
      </w:r>
    </w:p>
    <w:p w:rsidR="007249C4" w:rsidRPr="000760A9" w:rsidRDefault="007249C4" w:rsidP="00724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249C4" w:rsidRPr="000760A9" w:rsidRDefault="007249C4" w:rsidP="007249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Формы работы: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парная работа;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-групповая работа;</w:t>
      </w:r>
    </w:p>
    <w:p w:rsidR="007249C4" w:rsidRPr="000760A9" w:rsidRDefault="007249C4" w:rsidP="007249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-индивидуальная работа;</w:t>
      </w:r>
    </w:p>
    <w:p w:rsidR="007249C4" w:rsidRPr="000760A9" w:rsidRDefault="007249C4" w:rsidP="007249C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-фронтальная работа</w:t>
      </w:r>
    </w:p>
    <w:p w:rsidR="007249C4" w:rsidRPr="000760A9" w:rsidRDefault="007249C4" w:rsidP="007249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Методы работы:</w:t>
      </w:r>
    </w:p>
    <w:p w:rsidR="007249C4" w:rsidRPr="000760A9" w:rsidRDefault="002D08BB" w:rsidP="002D08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проблемно-поисковый;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объяснительно-иллюстративный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стимулирования и мотивации;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словесный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самостоятельной познавательной деятельности;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контроля и самоконтроля.</w:t>
      </w:r>
    </w:p>
    <w:p w:rsidR="007249C4" w:rsidRPr="000760A9" w:rsidRDefault="007249C4" w:rsidP="007249C4">
      <w:pPr>
        <w:shd w:val="clear" w:color="auto" w:fill="FFFFFF"/>
        <w:spacing w:after="0" w:line="240" w:lineRule="auto"/>
        <w:ind w:right="-4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Технологии:</w:t>
      </w:r>
    </w:p>
    <w:p w:rsidR="007249C4" w:rsidRPr="002D08BB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системно-</w:t>
      </w:r>
      <w:proofErr w:type="spellStart"/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деятельностный</w:t>
      </w:r>
      <w:proofErr w:type="spellEnd"/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подход;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proofErr w:type="spellStart"/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компетентностный</w:t>
      </w:r>
      <w:proofErr w:type="spellEnd"/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подход;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игровые технологии;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технология уровневой дифференциации;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групповая технология;</w:t>
      </w:r>
    </w:p>
    <w:p w:rsidR="007249C4" w:rsidRPr="000760A9" w:rsidRDefault="002D08BB" w:rsidP="002D08BB">
      <w:pPr>
        <w:shd w:val="clear" w:color="auto" w:fill="FFFFFF"/>
        <w:spacing w:after="0" w:line="240" w:lineRule="auto"/>
        <w:ind w:right="-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249C4" w:rsidRPr="000760A9">
        <w:rPr>
          <w:rFonts w:ascii="Times New Roman" w:eastAsia="Times New Roman" w:hAnsi="Times New Roman" w:cs="Times New Roman"/>
          <w:color w:val="000000"/>
          <w:lang w:eastAsia="ru-RU"/>
        </w:rPr>
        <w:t>проектная деятельность(6 проектных работ)</w:t>
      </w:r>
    </w:p>
    <w:p w:rsidR="007249C4" w:rsidRPr="000760A9" w:rsidRDefault="007249C4" w:rsidP="007249C4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354B9" w:rsidRPr="000760A9" w:rsidRDefault="001F4F4F" w:rsidP="001F4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</w:t>
      </w:r>
      <w:r w:rsidR="00D354B9"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Планируемые результаты.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единстве личностных,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метапредметных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предметных результатов.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Личностные результаты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включают готовность и способность обучающихся к саморазвитию и личностному самоопределению,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сформированность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следующих 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личностных результатов: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воспитание российской гражданской идентичности: патриотизма, уважения к Отечеству, прошлому и настоящему многонационального народа России;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осознание своей этнической принадлежности, знание истории, языка, культуры своего народа, своего края, знание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формирование готовности и способности вести диалог с другими людьми и достигать взаимопонимания;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осознание возможностей самореализации средствами иностранного языка;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стремление к совершенствованию собственной речевой культуры в целом;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формирование коммуникативной компетенции в межкультурной и межэтнической коммуникации;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развитие таких качеств личности, как воля, целеустремленность, креативность, инициативность, трудолюбие, дисциплинированность;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proofErr w:type="gram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Метапредметные</w:t>
      </w:r>
      <w:proofErr w:type="spellEnd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результаты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включают освоенные обучающимися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межпредметные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следующих </w:t>
      </w:r>
      <w:proofErr w:type="spell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метапредметных</w:t>
      </w:r>
      <w:proofErr w:type="spellEnd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результатов:</w:t>
      </w:r>
    </w:p>
    <w:p w:rsidR="00D354B9" w:rsidRPr="000760A9" w:rsidRDefault="00D354B9" w:rsidP="00D3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Регулятивные универсальные учебные действия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планировать свое речевое и неречевое поведение;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Коммуникативные универсальные учебные действия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решение, формулировать и отстаивать свое мнение;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умение взаимодействовать с окружающими, выполняя разные социальные роли;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осознанно использовать речевые средства в соответствии с речевой задачей для выражения коммуникативного намерения, своих чувств, мыслей и потребностей;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использовать информационно-коммуникационные технологии;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Познавательные универсальные учебные действия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- умение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логическое рассуждение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умозаключение (индуктивное, дедуктивное и по аналогии) и делать выводы;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смыслового чтения, включая умение определять тему, прогнозировать содержание текста по заголовку/по ключевым словам, умение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 умение владеть исследовательскими учебными действиями, включая навыки работы с информацией: поиск и выделение нужной информации, обобщение и фиксация информации;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Формирование ИКТ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 xml:space="preserve"> компетентности </w:t>
      </w:r>
      <w:proofErr w:type="gram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обучающихся</w:t>
      </w:r>
      <w:proofErr w:type="gramEnd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создавать презентации на основе цифровых фотографий;</w:t>
      </w:r>
    </w:p>
    <w:p w:rsidR="00D354B9" w:rsidRPr="000760A9" w:rsidRDefault="00D354B9" w:rsidP="00D354B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использовать различные приемы поиска информации в сети Интернет (поисковые системы, справочные разделы, предметные рубрики);</w:t>
      </w:r>
    </w:p>
    <w:p w:rsidR="00D354B9" w:rsidRPr="000760A9" w:rsidRDefault="00D354B9" w:rsidP="00D354B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создавать на заданную тему мультимедийную презентацию с гиперссылками, слайды которой содержат тексты, звуки, графические изображения;</w:t>
      </w:r>
    </w:p>
    <w:p w:rsidR="00D354B9" w:rsidRPr="000760A9" w:rsidRDefault="00D354B9" w:rsidP="00D354B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использовать возможности электронной почты, интернет-мессенджеров и социальных сетей для обучения;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Предметные результаты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включают освоенные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обучающимися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в ходе изучения учебного предмета специфические для данной предметной области умения, виды деятельности по получению нового знания в рамках учебного предмета, его преобразованию и применению в учебных, учебно-проектных ситуациях.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Ожидается, что выпускники основной школы должны продемонстрировать следующие результаты освоения иностранного языка: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Коммуникативные умения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Говорение. Диалогическая речь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вести диалог (диалог этикетного характера, диало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г–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вести диалог-обмен мнениями;</w:t>
      </w:r>
    </w:p>
    <w:p w:rsidR="00D354B9" w:rsidRPr="000760A9" w:rsidRDefault="00D354B9" w:rsidP="00D354B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брать и давать интервью;</w:t>
      </w:r>
    </w:p>
    <w:p w:rsidR="00D354B9" w:rsidRPr="000760A9" w:rsidRDefault="00D354B9" w:rsidP="00D354B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вести диалог-расспрос на основе нелинейного текста (таблицы, диаграммы</w:t>
      </w:r>
      <w:r w:rsidR="00CD21C2"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)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Говорение. Монологическая речь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D354B9" w:rsidRPr="000760A9" w:rsidRDefault="00D354B9" w:rsidP="00D354B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описывать события с опорой на зрительную наглядность и/или вербальную опору (ключевые слова, план, вопросы);</w:t>
      </w:r>
    </w:p>
    <w:p w:rsidR="00D354B9" w:rsidRPr="000760A9" w:rsidRDefault="00D354B9" w:rsidP="00D354B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давать краткую характеристику реальных людей и литературных персонажей;</w:t>
      </w:r>
    </w:p>
    <w:p w:rsidR="00D354B9" w:rsidRPr="000760A9" w:rsidRDefault="00D354B9" w:rsidP="00D354B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передавать основное содержание прочитанного текста с опорой или без опоры на текст, ключевые слова/ план/ вопросы;</w:t>
      </w:r>
    </w:p>
    <w:p w:rsidR="00D354B9" w:rsidRPr="000760A9" w:rsidRDefault="00D354B9" w:rsidP="00D354B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описывать картинку/ фото с опорой или без опоры на ключевые слова/ план/ вопросы.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делать сообщение на заданную тему на основе </w:t>
      </w:r>
      <w:proofErr w:type="gram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прочитанного</w:t>
      </w:r>
      <w:proofErr w:type="gramEnd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комментировать факты из прочитанного/ прослушанного текста, выражать и аргументировать свое отношение к </w:t>
      </w:r>
      <w:proofErr w:type="gram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прочитанному</w:t>
      </w:r>
      <w:proofErr w:type="gramEnd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/ прослушанному;</w:t>
      </w:r>
    </w:p>
    <w:p w:rsidR="00D354B9" w:rsidRPr="000760A9" w:rsidRDefault="00D354B9" w:rsidP="00D354B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D354B9" w:rsidRPr="000760A9" w:rsidRDefault="00D354B9" w:rsidP="00D354B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кратко высказываться с опорой на нелинейный текст (таблицы, диаграммы, расписание и т. п.);</w:t>
      </w:r>
    </w:p>
    <w:p w:rsidR="00D354B9" w:rsidRPr="000760A9" w:rsidRDefault="00D354B9" w:rsidP="00D354B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кратко излагать результаты выполненной проектной работы.</w:t>
      </w:r>
    </w:p>
    <w:p w:rsidR="001F4F4F" w:rsidRDefault="001F4F4F" w:rsidP="00D354B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F4F4F" w:rsidRDefault="001F4F4F" w:rsidP="00D354B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F4F4F" w:rsidRDefault="001F4F4F" w:rsidP="00D354B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Аудирование</w:t>
      </w:r>
      <w:proofErr w:type="spell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354B9" w:rsidRPr="000760A9" w:rsidRDefault="00D354B9" w:rsidP="00D354B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воспринимать на слух и понимать нужную/интересующую/ 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выделять основную тему в воспринимаемом на слух тексте;</w:t>
      </w:r>
    </w:p>
    <w:p w:rsidR="00D354B9" w:rsidRPr="000760A9" w:rsidRDefault="00D354B9" w:rsidP="00D354B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Чтение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D354B9" w:rsidRPr="000760A9" w:rsidRDefault="00D354B9" w:rsidP="00D354B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читать и находить в несложных аутентичных текстах, содержащих отдельные неизученные языковые явления, нужную/интересующую/ запрашиваемую информацию, представленную в явном и в неявном виде;</w:t>
      </w:r>
    </w:p>
    <w:p w:rsidR="00D354B9" w:rsidRPr="000760A9" w:rsidRDefault="00D354B9" w:rsidP="00D354B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читать и полностью понимать несложные аутентичные тексты, построенные на изученном языковом материале;</w:t>
      </w:r>
    </w:p>
    <w:p w:rsidR="00D354B9" w:rsidRPr="000760A9" w:rsidRDefault="00D354B9" w:rsidP="00D354B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 выразительно читать вслух небольшие построенные на изученном языковом материале аутентичные тексты, демонстрируя понимание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прочитанного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устанавливать причинно-следственную взаимосвязь фактов и событий, изложенных в несложном аутентичном тексте;</w:t>
      </w:r>
    </w:p>
    <w:p w:rsidR="00D354B9" w:rsidRPr="000760A9" w:rsidRDefault="00D354B9" w:rsidP="00D354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восстанавливать текст из разрозненных абзацев или путем добавления выпущенных фрагментов.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Письменная речь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  <w:proofErr w:type="gramEnd"/>
    </w:p>
    <w:p w:rsidR="00D354B9" w:rsidRPr="000760A9" w:rsidRDefault="00D354B9" w:rsidP="00D354B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D354B9" w:rsidRPr="000760A9" w:rsidRDefault="00D354B9" w:rsidP="00D354B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писать небольшие письменные высказывания с опорой на образец/ план.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делать краткие выписки из текста с целью их использования в собственных устных высказываниях;</w:t>
      </w:r>
    </w:p>
    <w:p w:rsidR="00D354B9" w:rsidRPr="000760A9" w:rsidRDefault="00D354B9" w:rsidP="00D354B9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писать электронное письмо (e-</w:t>
      </w:r>
      <w:proofErr w:type="spell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mail</w:t>
      </w:r>
      <w:proofErr w:type="spellEnd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) зарубежному другу в ответ на электронное письмо-стимул;</w:t>
      </w:r>
    </w:p>
    <w:p w:rsidR="00D354B9" w:rsidRPr="000760A9" w:rsidRDefault="00D354B9" w:rsidP="00D354B9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составлять план/ тезисы устного или письменного сообщения;</w:t>
      </w:r>
    </w:p>
    <w:p w:rsidR="00D354B9" w:rsidRPr="000760A9" w:rsidRDefault="00D354B9" w:rsidP="00D354B9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кратко излагать в письменном виде результаты проектной деятельности;</w:t>
      </w:r>
    </w:p>
    <w:p w:rsidR="00D354B9" w:rsidRPr="000760A9" w:rsidRDefault="00D354B9" w:rsidP="00D354B9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писать небольшое письменное высказывание с опорой на нелинейный текст (таблицы, диаграммы и т. п.).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Языковые навыки и средства оперирования ими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Орфография и пунктуация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правильно писать изученные слова;</w:t>
      </w:r>
    </w:p>
    <w:p w:rsidR="00D354B9" w:rsidRPr="000760A9" w:rsidRDefault="00D354B9" w:rsidP="00D354B9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</w:r>
    </w:p>
    <w:p w:rsidR="00D354B9" w:rsidRPr="000760A9" w:rsidRDefault="00D354B9" w:rsidP="00D354B9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сравнивать и анализировать буквосочетания английского языка и их транскрипцию.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Фонетическая сторона речи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D354B9" w:rsidRPr="000760A9" w:rsidRDefault="00D354B9" w:rsidP="00D354B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соблюдать правильное ударение в изученных словах;</w:t>
      </w:r>
    </w:p>
    <w:p w:rsidR="00D354B9" w:rsidRPr="000760A9" w:rsidRDefault="00D354B9" w:rsidP="00D354B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различать коммуникативные типы предложений по их интонации;</w:t>
      </w:r>
    </w:p>
    <w:p w:rsidR="00D354B9" w:rsidRPr="000760A9" w:rsidRDefault="00D354B9" w:rsidP="00D354B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членить предложение на смысловые группы;</w:t>
      </w:r>
    </w:p>
    <w:p w:rsidR="00D354B9" w:rsidRPr="000760A9" w:rsidRDefault="00D354B9" w:rsidP="00D354B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выражать модальные значения, чувства и эмоции с помощью интонации;</w:t>
      </w:r>
    </w:p>
    <w:p w:rsidR="00D354B9" w:rsidRPr="000760A9" w:rsidRDefault="00D354B9" w:rsidP="00D354B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различать британские и американские варианты английского языка в прослушанных высказываниях.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Лексическая сторона речи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соблюдать существующие в английском языке нормы лексической сочетаемости;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имена прилагательные при помощи аффиксов  -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y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-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ly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 -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ful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.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наречия при помощи суффикса -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ly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имена существительные, имена прилагательные, наречия при помощи отрицательных префиксов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un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D354B9" w:rsidRPr="000760A9" w:rsidRDefault="00D354B9" w:rsidP="00D354B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D354B9" w:rsidRPr="000760A9" w:rsidRDefault="00D354B9" w:rsidP="00D354B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распознавать и употреблять в речи наиболее распространенные фразовые глаголы;</w:t>
      </w:r>
    </w:p>
    <w:p w:rsidR="00D354B9" w:rsidRPr="000760A9" w:rsidRDefault="00D354B9" w:rsidP="00D354B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распознавать принадлежность слов к частям речи по аффиксам;</w:t>
      </w:r>
    </w:p>
    <w:p w:rsidR="00D354B9" w:rsidRPr="000760A9" w:rsidRDefault="00D354B9" w:rsidP="00D354B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использовать языковую догадку в процессе чтения и </w:t>
      </w:r>
      <w:proofErr w:type="spellStart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>аудирования</w:t>
      </w:r>
      <w:proofErr w:type="spellEnd"/>
      <w:r w:rsidRPr="000760A9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(догадываться о значении незнакомых слов по контексту, по сходству с русским/ родным языком, по словообразовательным элементам.</w:t>
      </w:r>
      <w:proofErr w:type="gramEnd"/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Грамматическая сторона речи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отрицательной форме) и восклицательные;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распознавать и употреблять в речи предложения с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начальным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It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распознавать и употреблять в речи предложения с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начальным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There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+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to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be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сложносочиненные предложения с сочинительными союзами</w:t>
      </w:r>
      <w:r w:rsidR="00CD21C2"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and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but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or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сложноподчиненные предложения с союзами и союзными словами</w:t>
      </w:r>
      <w:r w:rsidR="00CD21C2"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because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if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that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who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which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what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when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where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how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why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имена существительные в единственном числе и во множественном числе, образованные по правилу, и исключения;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существительные с определенным/ неопределенным/нулевым артиклем;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местоимения: личные (в именительном и объектном падежах, в абсолютной форме), притяжательные, возвратные, вопросительные;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  <w:proofErr w:type="gramEnd"/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распознавать и употреблять в речи наречия времени и образа действия и слова, выражающие количество (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many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/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much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few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/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a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few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little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/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a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little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); наречия в положительной, сравнительной и превосходной степенях, образованные по правилу и исключения;</w:t>
      </w:r>
      <w:proofErr w:type="gramEnd"/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количественные и порядковые числительные;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распознавать и употреблять в речи глаголы в наиболее употребительных временных формах действительного залога: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Present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Simple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, и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Past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Simple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Present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Past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Continuous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модальные глаголы и их эквиваленты (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may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can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could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must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,);</w:t>
      </w:r>
    </w:p>
    <w:p w:rsidR="00D354B9" w:rsidRPr="000760A9" w:rsidRDefault="00D354B9" w:rsidP="00D354B9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распознавать и употреблять в речи предлоги места, времени, направления;</w:t>
      </w:r>
    </w:p>
    <w:p w:rsidR="00D354B9" w:rsidRPr="000760A9" w:rsidRDefault="00D354B9" w:rsidP="00D3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</w:p>
    <w:p w:rsidR="00D354B9" w:rsidRPr="000760A9" w:rsidRDefault="00D354B9" w:rsidP="00D354B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распознавать и употреблять в речи предложения с конструкциями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as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…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as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;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not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so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…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as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;</w:t>
      </w:r>
    </w:p>
    <w:p w:rsidR="00D354B9" w:rsidRPr="000760A9" w:rsidRDefault="00D354B9" w:rsidP="00D354B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распознавать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употреблять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речи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 xml:space="preserve"> 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конструкции</w:t>
      </w:r>
      <w:r w:rsidRPr="000760A9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0760A9">
        <w:rPr>
          <w:rFonts w:ascii="Times New Roman" w:eastAsia="Times New Roman" w:hAnsi="Times New Roman" w:cs="Times New Roman"/>
          <w:i/>
          <w:iCs/>
          <w:color w:val="000000"/>
          <w:lang w:val="en-US" w:eastAsia="ru-RU"/>
        </w:rPr>
        <w:t>It takes me …to do something; to look / feel / be happy;</w:t>
      </w:r>
    </w:p>
    <w:p w:rsidR="00D354B9" w:rsidRPr="000760A9" w:rsidRDefault="00D354B9" w:rsidP="00D354B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Социокультурные знания и умения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D354B9" w:rsidRPr="000760A9" w:rsidRDefault="00D354B9" w:rsidP="00D354B9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представлять родную страну и культуру на английском языке;</w:t>
      </w:r>
    </w:p>
    <w:p w:rsidR="00D354B9" w:rsidRPr="000760A9" w:rsidRDefault="00D354B9" w:rsidP="00D354B9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понимать социокультурные реалии при чтении и </w:t>
      </w: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аудировании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рамках изученного материала.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использовать социокультурные реалии при создании устных и письменных высказываний;</w:t>
      </w:r>
    </w:p>
    <w:p w:rsidR="00D354B9" w:rsidRPr="000760A9" w:rsidRDefault="00D354B9" w:rsidP="00D354B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находить сходство и различие в традициях родной страны и страны/стран изучаемого языка.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Компенсаторные умения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научится:</w:t>
      </w:r>
    </w:p>
    <w:p w:rsidR="00D354B9" w:rsidRPr="000760A9" w:rsidRDefault="00D354B9" w:rsidP="00D354B9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выходить из положения при дефиците языковых средств: использовать переспрос при говорении.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Выпускник получит возможность научиться:</w:t>
      </w: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354B9" w:rsidRPr="000760A9" w:rsidRDefault="00D354B9" w:rsidP="00D354B9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использовать перифраз, синонимические и антонимические средства при говорении;</w:t>
      </w:r>
    </w:p>
    <w:p w:rsidR="00D354B9" w:rsidRPr="000760A9" w:rsidRDefault="00D354B9" w:rsidP="00D354B9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пользоваться языковой и контекстуальной догадкой при </w:t>
      </w:r>
      <w:proofErr w:type="spellStart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аудировании</w:t>
      </w:r>
      <w:proofErr w:type="spellEnd"/>
      <w:r w:rsidRPr="000760A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и чтении.</w:t>
      </w:r>
    </w:p>
    <w:p w:rsidR="00D354B9" w:rsidRPr="000760A9" w:rsidRDefault="00D354B9" w:rsidP="00D35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Учебно-методическое обеспечение образовательного процесса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Афанасьева О.В. Английский язык. 5кл. В 2ч. Ч. 1: учебник / - М.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: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Дрофа, 2015.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Афанасьева О.В. Английский язык. 5кл. В 2ч. Ч. 2: учебник / - М.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: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Дрофа, 2015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Афанасьева О.В.  Английский язык. 5 класс: рабочая тетрадь/ 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-М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 : Дрофа, 2015.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Афанасьева О.В. Английский язык.5 класс: книга для учителя к учебнику О.В. Афанасьевой, И.В Михеевой: учебно-методическое пособие / О.В. Афанасьева, И.В. Михеева, Е.А. Колесникова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.-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М.: Дрофа, 2015.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Афанасьева О.В. Английский язык.5 класс: диагностика результатов образования к учебнику О.В. Афанасьевой, И.В Михеевой: учебно-методическое пособие / О.В. Афанасьева, И.В. Михеева, К.М. Барановой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..-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М.: Дрофа, 2015.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Афанасьева О.В. Английский язык.5 класс: лексико-грамматический практикум к учебнику О.В. Афанасьевой, И.В Михеевой / О.В. Афанасьева, И.В. Михеева, К.М. Барановой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.-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М.: Дрофа, 2015.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Аудиоприложение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к учебнику О.В. Афанасьевой 5 класс.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Географические  карта мира, России, Европы, Австралии на английском языке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э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лектроннный</w:t>
      </w:r>
      <w:proofErr w:type="spell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 xml:space="preserve"> вариант)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Географические карты Великобритании, США.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Карта Лондона.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Символы родной страны и стран изучаемого языка</w:t>
      </w:r>
      <w:proofErr w:type="gramStart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.(</w:t>
      </w:r>
      <w:proofErr w:type="gramEnd"/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электронный вариант)</w:t>
      </w:r>
    </w:p>
    <w:p w:rsidR="00D354B9" w:rsidRPr="000760A9" w:rsidRDefault="00D354B9" w:rsidP="00D354B9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Портреты выдающихся деятелей науки, культуры, политических деятелей стран изучаемого языка.</w:t>
      </w:r>
    </w:p>
    <w:p w:rsidR="0046178E" w:rsidRDefault="0046178E" w:rsidP="00D35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D354B9" w:rsidRPr="000760A9" w:rsidRDefault="00D354B9" w:rsidP="00D35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  <w:r w:rsidRPr="000760A9">
        <w:rPr>
          <w:rFonts w:ascii="Times New Roman" w:eastAsia="Times New Roman" w:hAnsi="Times New Roman" w:cs="Times New Roman"/>
          <w:bCs/>
          <w:color w:val="000000"/>
          <w:lang w:eastAsia="ru-RU"/>
        </w:rPr>
        <w:t>Интернет</w:t>
      </w:r>
      <w:r w:rsidRPr="000760A9">
        <w:rPr>
          <w:rFonts w:ascii="Times New Roman" w:eastAsia="Times New Roman" w:hAnsi="Times New Roman" w:cs="Times New Roman"/>
          <w:bCs/>
          <w:color w:val="000000"/>
          <w:lang w:val="en-US" w:eastAsia="ru-RU"/>
        </w:rPr>
        <w:t>-</w:t>
      </w:r>
      <w:r w:rsidRPr="000760A9">
        <w:rPr>
          <w:rFonts w:ascii="Times New Roman" w:eastAsia="Times New Roman" w:hAnsi="Times New Roman" w:cs="Times New Roman"/>
          <w:bCs/>
          <w:color w:val="000000"/>
          <w:lang w:eastAsia="ru-RU"/>
        </w:rPr>
        <w:t>ресурсы</w:t>
      </w:r>
      <w:r w:rsidRPr="000760A9">
        <w:rPr>
          <w:rFonts w:ascii="Times New Roman" w:eastAsia="Times New Roman" w:hAnsi="Times New Roman" w:cs="Times New Roman"/>
          <w:bCs/>
          <w:color w:val="000000"/>
          <w:lang w:val="en-US" w:eastAsia="ru-RU"/>
        </w:rPr>
        <w:t>.</w:t>
      </w:r>
    </w:p>
    <w:p w:rsidR="00D354B9" w:rsidRPr="000760A9" w:rsidRDefault="00D354B9" w:rsidP="00D354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0760A9">
        <w:rPr>
          <w:rFonts w:ascii="Times New Roman" w:eastAsia="Times New Roman" w:hAnsi="Times New Roman" w:cs="Times New Roman"/>
          <w:bCs/>
          <w:color w:val="000000"/>
          <w:lang w:val="en-US" w:eastAsia="ru-RU"/>
        </w:rPr>
        <w:t>1</w:t>
      </w:r>
      <w:r w:rsidRPr="000760A9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.</w:t>
      </w:r>
      <w:r w:rsidRPr="000760A9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0760A9">
        <w:rPr>
          <w:rFonts w:ascii="Times New Roman" w:eastAsia="Times New Roman" w:hAnsi="Times New Roman" w:cs="Times New Roman"/>
          <w:color w:val="00000A"/>
          <w:lang w:val="en-US" w:eastAsia="ru-RU"/>
        </w:rPr>
        <w:t>teacher-and-english.ru</w:t>
      </w:r>
    </w:p>
    <w:p w:rsidR="00D354B9" w:rsidRPr="00B66FCB" w:rsidRDefault="007249C4" w:rsidP="00D354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B66FCB">
        <w:rPr>
          <w:rFonts w:ascii="Times New Roman" w:eastAsia="Times New Roman" w:hAnsi="Times New Roman" w:cs="Times New Roman"/>
          <w:bCs/>
          <w:color w:val="000000"/>
          <w:lang w:val="en-US" w:eastAsia="ru-RU"/>
        </w:rPr>
        <w:t>2</w:t>
      </w:r>
      <w:r w:rsidR="00D354B9" w:rsidRPr="00B66FCB">
        <w:rPr>
          <w:rFonts w:ascii="Times New Roman" w:eastAsia="Times New Roman" w:hAnsi="Times New Roman" w:cs="Times New Roman"/>
          <w:bCs/>
          <w:color w:val="000000"/>
          <w:lang w:val="en-US" w:eastAsia="ru-RU"/>
        </w:rPr>
        <w:t>.</w:t>
      </w:r>
      <w:r w:rsidR="00D354B9" w:rsidRPr="000760A9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proofErr w:type="gramStart"/>
      <w:r w:rsidR="00D354B9" w:rsidRPr="000760A9">
        <w:rPr>
          <w:rFonts w:ascii="Times New Roman" w:eastAsia="Times New Roman" w:hAnsi="Times New Roman" w:cs="Times New Roman"/>
          <w:bCs/>
          <w:color w:val="00000A"/>
          <w:lang w:val="en-US" w:eastAsia="ru-RU"/>
        </w:rPr>
        <w:t>anglyaz</w:t>
      </w:r>
      <w:r w:rsidR="00D354B9" w:rsidRPr="00B66FCB">
        <w:rPr>
          <w:rFonts w:ascii="Times New Roman" w:eastAsia="Times New Roman" w:hAnsi="Times New Roman" w:cs="Times New Roman"/>
          <w:color w:val="00000A"/>
          <w:lang w:val="en-US" w:eastAsia="ru-RU"/>
        </w:rPr>
        <w:t>.</w:t>
      </w:r>
      <w:r w:rsidR="00D354B9" w:rsidRPr="000760A9">
        <w:rPr>
          <w:rFonts w:ascii="Times New Roman" w:eastAsia="Times New Roman" w:hAnsi="Times New Roman" w:cs="Times New Roman"/>
          <w:color w:val="00000A"/>
          <w:lang w:val="en-US" w:eastAsia="ru-RU"/>
        </w:rPr>
        <w:t>ru</w:t>
      </w:r>
      <w:proofErr w:type="gramEnd"/>
    </w:p>
    <w:p w:rsidR="00D354B9" w:rsidRPr="001F4F4F" w:rsidRDefault="007249C4" w:rsidP="00D354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60A9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D354B9" w:rsidRPr="001F4F4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354B9" w:rsidRPr="000760A9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proofErr w:type="spellStart"/>
      <w:r w:rsidR="00D354B9" w:rsidRPr="000760A9">
        <w:rPr>
          <w:rFonts w:ascii="Times New Roman" w:eastAsia="Times New Roman" w:hAnsi="Times New Roman" w:cs="Times New Roman"/>
          <w:color w:val="00000A"/>
          <w:lang w:val="en-US" w:eastAsia="ru-RU"/>
        </w:rPr>
        <w:t>englishforkids</w:t>
      </w:r>
      <w:proofErr w:type="spellEnd"/>
      <w:r w:rsidR="00D354B9" w:rsidRPr="001F4F4F">
        <w:rPr>
          <w:rFonts w:ascii="Times New Roman" w:eastAsia="Times New Roman" w:hAnsi="Times New Roman" w:cs="Times New Roman"/>
          <w:color w:val="00000A"/>
          <w:lang w:eastAsia="ru-RU"/>
        </w:rPr>
        <w:t>.</w:t>
      </w:r>
      <w:proofErr w:type="spellStart"/>
      <w:r w:rsidR="00D354B9" w:rsidRPr="000760A9">
        <w:rPr>
          <w:rFonts w:ascii="Times New Roman" w:eastAsia="Times New Roman" w:hAnsi="Times New Roman" w:cs="Times New Roman"/>
          <w:color w:val="00000A"/>
          <w:lang w:val="en-US" w:eastAsia="ru-RU"/>
        </w:rPr>
        <w:t>ru</w:t>
      </w:r>
      <w:proofErr w:type="spellEnd"/>
      <w:r w:rsidR="00D354B9" w:rsidRPr="001F4F4F">
        <w:rPr>
          <w:rFonts w:ascii="Times New Roman" w:eastAsia="Times New Roman" w:hAnsi="Times New Roman" w:cs="Times New Roman"/>
          <w:color w:val="00000A"/>
          <w:lang w:eastAsia="ru-RU"/>
        </w:rPr>
        <w:t>/</w:t>
      </w:r>
    </w:p>
    <w:p w:rsidR="008934E4" w:rsidRPr="000760A9" w:rsidRDefault="008934E4"/>
    <w:p w:rsidR="005B128F" w:rsidRPr="000760A9" w:rsidRDefault="005B128F"/>
    <w:p w:rsidR="00B66FCB" w:rsidRPr="00B66FCB" w:rsidRDefault="005B128F" w:rsidP="00B66F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66FCB">
        <w:rPr>
          <w:rFonts w:ascii="Times New Roman" w:eastAsia="Times New Roman" w:hAnsi="Times New Roman" w:cs="Times New Roman"/>
          <w:bCs/>
          <w:color w:val="000000"/>
          <w:lang w:eastAsia="ru-RU"/>
        </w:rPr>
        <w:t>Календар</w:t>
      </w:r>
      <w:r w:rsidR="00B66FCB" w:rsidRPr="00B66FCB">
        <w:rPr>
          <w:rFonts w:ascii="Times New Roman" w:eastAsia="Times New Roman" w:hAnsi="Times New Roman" w:cs="Times New Roman"/>
          <w:bCs/>
          <w:color w:val="000000"/>
          <w:lang w:eastAsia="ru-RU"/>
        </w:rPr>
        <w:t>но-тематическое планирование</w:t>
      </w:r>
    </w:p>
    <w:p w:rsidR="005B128F" w:rsidRPr="00B66FCB" w:rsidRDefault="005B128F" w:rsidP="00B66F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66FCB">
        <w:rPr>
          <w:rFonts w:ascii="Times New Roman" w:eastAsia="Times New Roman" w:hAnsi="Times New Roman" w:cs="Times New Roman"/>
          <w:bCs/>
          <w:color w:val="000000"/>
          <w:lang w:eastAsia="ru-RU"/>
        </w:rPr>
        <w:t>5 класс</w:t>
      </w:r>
      <w:bookmarkStart w:id="0" w:name="_GoBack"/>
      <w:bookmarkEnd w:id="0"/>
    </w:p>
    <w:tbl>
      <w:tblPr>
        <w:tblW w:w="10247" w:type="dxa"/>
        <w:tblInd w:w="-2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778"/>
        <w:gridCol w:w="5653"/>
        <w:gridCol w:w="1559"/>
        <w:gridCol w:w="1418"/>
      </w:tblGrid>
      <w:tr w:rsidR="005B128F" w:rsidRPr="00B66FCB" w:rsidTr="002D08BB">
        <w:trPr>
          <w:trHeight w:val="112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урока </w:t>
            </w:r>
            <w:proofErr w:type="gram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темы </w:t>
            </w:r>
            <w:proofErr w:type="gram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раздела, урока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</w:tr>
      <w:tr w:rsidR="005B128F" w:rsidRPr="00B66FCB" w:rsidTr="002D08BB">
        <w:trPr>
          <w:trHeight w:val="26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Каникулы закончились.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74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Летние каникулы. Простое настоящее и прошедшее время. Повторение.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досуга. Простое прошедшее время.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82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Планы на выходной. Выражение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«собираться сделать что-либо».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2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Неправильные глаголы. Правила употребления.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0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Погода. Простое прошедшее время.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72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Страны и города Европы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и первичная активизация лексики.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9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Степени сравнения прилагательных.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Сравнительные конструкции</w:t>
            </w:r>
          </w:p>
          <w:p w:rsidR="005B128F" w:rsidRPr="00B66FCB" w:rsidRDefault="0055308A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«такой…как, не такой ..</w:t>
            </w:r>
            <w:r w:rsidR="005B128F"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B128F"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как»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80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Употребление сравнительной и превосходной степени в сложных прилагательных (исключения).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1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Каникулы в России.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1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«Каникулы закончились».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80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Обучение диалогической речи по теме</w:t>
            </w:r>
            <w:proofErr w:type="gram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«Достопримечательности России».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Практика </w:t>
            </w:r>
            <w:proofErr w:type="spell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аудирования</w:t>
            </w:r>
            <w:proofErr w:type="spell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теме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«Путешествие в Россию».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68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навыков устной речи</w:t>
            </w: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по теме «Каникулы».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49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Изучающее чтение текста «Кузнечик и муравей»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80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знаний по теме «Каникулы закончились».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2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письма/открытки другу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28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Семейная история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Достопримечательности русских городов.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лексики.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4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 к подлежащему: правила употребления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6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жительства. Структура «быть рожденным».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4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употребления глагола «быть» в вопросах к подлежащему.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Количественные числительные: правила употребления.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Русские писатели.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Семья.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3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Монологические высказывания по теме «Я и моя семья» с опорой на план.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553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Профессии. Модальный глагол «мочь, уметь».</w:t>
            </w:r>
          </w:p>
          <w:p w:rsidR="005B128F" w:rsidRPr="00B66FCB" w:rsidRDefault="005B128F" w:rsidP="00553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Отрицательные предложения.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553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Профессии. Модальный глагол «мочь, уметь». Общие вопросы.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14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Активизация ЛЕ по теме «Моя биография».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08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Обозначение дат. Порядковые числительные</w:t>
            </w:r>
            <w:r w:rsidR="0055308A"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диалога обмена - мнениями по теме «Биография выдающихся людей».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2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«Семейная история».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Монологические высказывания по теме «Моя биография» с опорой на ключевые слова.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Изучающее чтение по произведениям ирландского писателя У. </w:t>
            </w:r>
            <w:proofErr w:type="spell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Аллингхэма</w:t>
            </w:r>
            <w:proofErr w:type="spell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знаний по теме «Семейная история».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6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истории о бабушке или прапрабабушке.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24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Здоровый образ жизни.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43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спорта.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1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мы любим и что не любим. Герундий.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Обозначение времени. Введение и активизация лексики.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Детские игры.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говорения английского времени в речи.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14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Здоровье.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навыков диалогической речи по теме «Различные виды спорта».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0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Здоровый образ жизни. Оборот «давай сделаем».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8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Знаменитый спортсмен.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Занятия разными видами спорта. Словообразование: суффикс прилагательных.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A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9"/>
        </w:trPr>
        <w:tc>
          <w:tcPr>
            <w:tcW w:w="839" w:type="dxa"/>
            <w:tcBorders>
              <w:top w:val="single" w:sz="8" w:space="0" w:color="00000A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778" w:type="dxa"/>
            <w:tcBorders>
              <w:top w:val="single" w:sz="8" w:space="0" w:color="00000A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</w:t>
            </w:r>
          </w:p>
        </w:tc>
        <w:tc>
          <w:tcPr>
            <w:tcW w:w="5653" w:type="dxa"/>
            <w:tcBorders>
              <w:top w:val="single" w:sz="8" w:space="0" w:color="00000A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Увлечения и хобби. 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Оборот «иметь».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2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Занятия спортом на открытом  воздухе.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50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«Здоровый образ жизни».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Монологические высказывания по теме «Здоровый образ жизни» с опорой на ключевые слова.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Передача содержания прочитанного по теме «Здоровый образ жизни» с опорой на текст.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Изучающее чтение по произведениям писателя </w:t>
            </w:r>
          </w:p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М. Маршака.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знаний по теме «Здоровый образ жизни».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2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ты делаешь, чтобы сохранить здоровье.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40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Свободное время</w:t>
            </w: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1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Свободное время. Введение лексики по теме «Наши домашние животные».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98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Активизация лексики  по теме «Мой  домашний питомец».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82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образования альтернативных вопросов. Инфинитив.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70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диалога-расспроса по теме «Посещение зоомагазина».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41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Хобби. Специальный вопрос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84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Практика </w:t>
            </w:r>
            <w:proofErr w:type="spell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аудирования</w:t>
            </w:r>
            <w:proofErr w:type="spell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теме «Любимые занятия».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6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Хобби. Словообразование: отрицательный префикс.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76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Хобби. Разделительные вопросы: правила употребления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86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Русские художники. Введение и первичная активизация лексики по теме</w:t>
            </w:r>
          </w:p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«Посещение театра, картинной галереи».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4.10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Хобби. Разделительные вопросы в предложениях с модальными глаголами: правила образования.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Хобби. Цирк.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Разделительный вопрос.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рассказа по картинкам на тему «В цирке».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«Свободное время».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Монологическая речь по теме «Мои увлечения в свободное время » с опорой на ключевые слова.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Изучающее чтение по произведениям английского писателя А. </w:t>
            </w:r>
            <w:proofErr w:type="spell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Милна</w:t>
            </w:r>
            <w:proofErr w:type="spell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ЛЕ по теме «Мои увлечения в свободное время». 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40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 хобби.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40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Путешествия.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46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лексики по теме «Виды путешествий».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Путешествия. Абсолютная форма притяжательных местоимений.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84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по России.</w:t>
            </w:r>
          </w:p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Употребление вопросительных слов «какой, </w:t>
            </w:r>
            <w:proofErr w:type="gramStart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который</w:t>
            </w:r>
            <w:proofErr w:type="gramEnd"/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в речи.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3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Монологическое высказывание по теме «Моё путешествие».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6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Шотландия. Ответы на разделительные вопросы.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Города мира и их достопримечательности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8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Великобританию.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4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и британский образ жизни.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Вежливые формы в английском языке. 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Глаголы «сказать, говорить»: употребление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 наречий.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 моей мечты.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употребления глагола «получать» с различными предлогами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Рынки Лондона.</w:t>
            </w:r>
          </w:p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«Путешествия»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96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Мосты Лондона.</w:t>
            </w:r>
          </w:p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Монологическая  речь по теме  «Мой любимый город» с опорой на план.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76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Изучающее чтение по произведениям американского писателя Л. Хьюза.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82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 по теме «Путешествия».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54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Интересное место в нашей стране или за границей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2D08BB">
        <w:trPr>
          <w:trHeight w:val="400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B66F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Путешествие по России.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2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во Владивосток</w:t>
            </w:r>
          </w:p>
          <w:p w:rsidR="005B128F" w:rsidRPr="00B66FCB" w:rsidRDefault="005B128F" w:rsidP="002D0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Конструкция «нужно…чтобы добраться»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Временные отрезки «час» и «полчаса»: употребление в речи.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7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Россия – моя страна.  Артикль и географические названия.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Монологическая  речь по теме «Географическое положение России» с опорой на ключевые слова</w:t>
            </w:r>
            <w:r w:rsidR="0055308A"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1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 России. Прошедшее продолженное время.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95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Отрицательные предложения в прошедшем продолженном времени: правила использования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лексики по теме «Растительный и животный мир России».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6.8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Животные России. Множественное число имен существительных.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8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6.9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Знаменитые люди России.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6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и британский образ жизни.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6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6.11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Иркутск.  Прошедшее продолженное время.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47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6.12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Глаголы, не использующиеся  в прошедшем продолженном времени в речи и на письме.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37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6.13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повторения по теме «Путешествие по России»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63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6.14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Монологические высказывания о России на основе плана и ключевых слов.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9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6.15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Изучающее чтение по произведениям английской поэтессы К. Россетти.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55308A">
        <w:trPr>
          <w:trHeight w:val="655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6.16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Систематизация и обобщение по теме «Путешествие по России».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8F" w:rsidRPr="00B66FCB" w:rsidTr="000760A9">
        <w:trPr>
          <w:trHeight w:val="628"/>
        </w:trPr>
        <w:tc>
          <w:tcPr>
            <w:tcW w:w="8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7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6.17</w:t>
            </w:r>
          </w:p>
        </w:tc>
        <w:tc>
          <w:tcPr>
            <w:tcW w:w="5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Приглашение друга в Россию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6F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5B128F" w:rsidRPr="00B66FCB" w:rsidRDefault="005B128F" w:rsidP="002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5B128F" w:rsidRPr="00B66FCB" w:rsidRDefault="005B128F"/>
    <w:p w:rsidR="00B66FCB" w:rsidRPr="00B66FCB" w:rsidRDefault="00B66FCB"/>
    <w:sectPr w:rsidR="00B66FCB" w:rsidRPr="00B66FCB" w:rsidSect="000760A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605C"/>
    <w:multiLevelType w:val="multilevel"/>
    <w:tmpl w:val="C5EE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B5101"/>
    <w:multiLevelType w:val="multilevel"/>
    <w:tmpl w:val="BC42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76FD4"/>
    <w:multiLevelType w:val="multilevel"/>
    <w:tmpl w:val="EEE0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8616F6"/>
    <w:multiLevelType w:val="multilevel"/>
    <w:tmpl w:val="163A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8594D"/>
    <w:multiLevelType w:val="multilevel"/>
    <w:tmpl w:val="2A5C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20EF5"/>
    <w:multiLevelType w:val="multilevel"/>
    <w:tmpl w:val="FD56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018E9"/>
    <w:multiLevelType w:val="multilevel"/>
    <w:tmpl w:val="BF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4D68A3"/>
    <w:multiLevelType w:val="multilevel"/>
    <w:tmpl w:val="EFFE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D247FC"/>
    <w:multiLevelType w:val="multilevel"/>
    <w:tmpl w:val="91B4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B56986"/>
    <w:multiLevelType w:val="multilevel"/>
    <w:tmpl w:val="3090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9F25FC"/>
    <w:multiLevelType w:val="multilevel"/>
    <w:tmpl w:val="FB6C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0F2E30"/>
    <w:multiLevelType w:val="multilevel"/>
    <w:tmpl w:val="4EAA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4A58A0"/>
    <w:multiLevelType w:val="multilevel"/>
    <w:tmpl w:val="7254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916463"/>
    <w:multiLevelType w:val="multilevel"/>
    <w:tmpl w:val="E6B4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DC2B69"/>
    <w:multiLevelType w:val="multilevel"/>
    <w:tmpl w:val="4D9C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931774"/>
    <w:multiLevelType w:val="multilevel"/>
    <w:tmpl w:val="E352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A049BA"/>
    <w:multiLevelType w:val="multilevel"/>
    <w:tmpl w:val="5D90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167635"/>
    <w:multiLevelType w:val="multilevel"/>
    <w:tmpl w:val="651C7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824624"/>
    <w:multiLevelType w:val="multilevel"/>
    <w:tmpl w:val="36D0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9C44A7"/>
    <w:multiLevelType w:val="multilevel"/>
    <w:tmpl w:val="E9C8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C46FB2"/>
    <w:multiLevelType w:val="multilevel"/>
    <w:tmpl w:val="8498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725AAA"/>
    <w:multiLevelType w:val="multilevel"/>
    <w:tmpl w:val="E52A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711099"/>
    <w:multiLevelType w:val="multilevel"/>
    <w:tmpl w:val="BCA4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612A20"/>
    <w:multiLevelType w:val="multilevel"/>
    <w:tmpl w:val="6D5A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15C6338"/>
    <w:multiLevelType w:val="multilevel"/>
    <w:tmpl w:val="5084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CD06E5"/>
    <w:multiLevelType w:val="multilevel"/>
    <w:tmpl w:val="732E5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393D9C"/>
    <w:multiLevelType w:val="multilevel"/>
    <w:tmpl w:val="7A7A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88587D"/>
    <w:multiLevelType w:val="multilevel"/>
    <w:tmpl w:val="1B3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FB7AD6"/>
    <w:multiLevelType w:val="multilevel"/>
    <w:tmpl w:val="806A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8A64A6"/>
    <w:multiLevelType w:val="multilevel"/>
    <w:tmpl w:val="1500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FD3DBC"/>
    <w:multiLevelType w:val="multilevel"/>
    <w:tmpl w:val="4448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BB51C2E"/>
    <w:multiLevelType w:val="multilevel"/>
    <w:tmpl w:val="696E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2"/>
  </w:num>
  <w:num w:numId="5">
    <w:abstractNumId w:val="13"/>
  </w:num>
  <w:num w:numId="6">
    <w:abstractNumId w:val="15"/>
  </w:num>
  <w:num w:numId="7">
    <w:abstractNumId w:val="29"/>
  </w:num>
  <w:num w:numId="8">
    <w:abstractNumId w:val="11"/>
  </w:num>
  <w:num w:numId="9">
    <w:abstractNumId w:val="20"/>
  </w:num>
  <w:num w:numId="10">
    <w:abstractNumId w:val="28"/>
  </w:num>
  <w:num w:numId="11">
    <w:abstractNumId w:val="18"/>
  </w:num>
  <w:num w:numId="12">
    <w:abstractNumId w:val="30"/>
  </w:num>
  <w:num w:numId="13">
    <w:abstractNumId w:val="31"/>
  </w:num>
  <w:num w:numId="14">
    <w:abstractNumId w:val="5"/>
  </w:num>
  <w:num w:numId="15">
    <w:abstractNumId w:val="6"/>
  </w:num>
  <w:num w:numId="16">
    <w:abstractNumId w:val="21"/>
  </w:num>
  <w:num w:numId="17">
    <w:abstractNumId w:val="22"/>
  </w:num>
  <w:num w:numId="18">
    <w:abstractNumId w:val="1"/>
  </w:num>
  <w:num w:numId="19">
    <w:abstractNumId w:val="25"/>
  </w:num>
  <w:num w:numId="20">
    <w:abstractNumId w:val="16"/>
  </w:num>
  <w:num w:numId="21">
    <w:abstractNumId w:val="10"/>
  </w:num>
  <w:num w:numId="22">
    <w:abstractNumId w:val="2"/>
  </w:num>
  <w:num w:numId="23">
    <w:abstractNumId w:val="24"/>
  </w:num>
  <w:num w:numId="24">
    <w:abstractNumId w:val="3"/>
  </w:num>
  <w:num w:numId="25">
    <w:abstractNumId w:val="19"/>
  </w:num>
  <w:num w:numId="26">
    <w:abstractNumId w:val="14"/>
  </w:num>
  <w:num w:numId="27">
    <w:abstractNumId w:val="9"/>
  </w:num>
  <w:num w:numId="28">
    <w:abstractNumId w:val="27"/>
  </w:num>
  <w:num w:numId="29">
    <w:abstractNumId w:val="7"/>
  </w:num>
  <w:num w:numId="30">
    <w:abstractNumId w:val="26"/>
  </w:num>
  <w:num w:numId="31">
    <w:abstractNumId w:val="17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67"/>
    <w:rsid w:val="000760A9"/>
    <w:rsid w:val="001F4F4F"/>
    <w:rsid w:val="002D08BB"/>
    <w:rsid w:val="0046178E"/>
    <w:rsid w:val="0055308A"/>
    <w:rsid w:val="005B128F"/>
    <w:rsid w:val="007249C4"/>
    <w:rsid w:val="008934E4"/>
    <w:rsid w:val="008951E8"/>
    <w:rsid w:val="00993867"/>
    <w:rsid w:val="00B66FCB"/>
    <w:rsid w:val="00CD21C2"/>
    <w:rsid w:val="00D3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5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54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354B9"/>
  </w:style>
  <w:style w:type="paragraph" w:customStyle="1" w:styleId="c6">
    <w:name w:val="c6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D354B9"/>
  </w:style>
  <w:style w:type="character" w:customStyle="1" w:styleId="c60">
    <w:name w:val="c60"/>
    <w:basedOn w:val="a0"/>
    <w:rsid w:val="00D354B9"/>
  </w:style>
  <w:style w:type="paragraph" w:customStyle="1" w:styleId="c37">
    <w:name w:val="c3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354B9"/>
  </w:style>
  <w:style w:type="character" w:customStyle="1" w:styleId="c3">
    <w:name w:val="c3"/>
    <w:basedOn w:val="a0"/>
    <w:rsid w:val="00D354B9"/>
  </w:style>
  <w:style w:type="paragraph" w:customStyle="1" w:styleId="c38">
    <w:name w:val="c38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354B9"/>
  </w:style>
  <w:style w:type="character" w:customStyle="1" w:styleId="c45">
    <w:name w:val="c45"/>
    <w:basedOn w:val="a0"/>
    <w:rsid w:val="00D354B9"/>
  </w:style>
  <w:style w:type="character" w:customStyle="1" w:styleId="c58">
    <w:name w:val="c58"/>
    <w:basedOn w:val="a0"/>
    <w:rsid w:val="00D354B9"/>
  </w:style>
  <w:style w:type="paragraph" w:customStyle="1" w:styleId="c13">
    <w:name w:val="c1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54B9"/>
  </w:style>
  <w:style w:type="paragraph" w:customStyle="1" w:styleId="c2">
    <w:name w:val="c2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D354B9"/>
  </w:style>
  <w:style w:type="character" w:customStyle="1" w:styleId="c12">
    <w:name w:val="c12"/>
    <w:basedOn w:val="a0"/>
    <w:rsid w:val="00D354B9"/>
  </w:style>
  <w:style w:type="character" w:customStyle="1" w:styleId="c76">
    <w:name w:val="c76"/>
    <w:basedOn w:val="a0"/>
    <w:rsid w:val="00D354B9"/>
  </w:style>
  <w:style w:type="character" w:customStyle="1" w:styleId="c67">
    <w:name w:val="c67"/>
    <w:basedOn w:val="a0"/>
    <w:rsid w:val="00D354B9"/>
  </w:style>
  <w:style w:type="character" w:customStyle="1" w:styleId="c69">
    <w:name w:val="c69"/>
    <w:basedOn w:val="a0"/>
    <w:rsid w:val="00D354B9"/>
  </w:style>
  <w:style w:type="character" w:customStyle="1" w:styleId="c78">
    <w:name w:val="c78"/>
    <w:basedOn w:val="a0"/>
    <w:rsid w:val="00D354B9"/>
  </w:style>
  <w:style w:type="paragraph" w:customStyle="1" w:styleId="c28">
    <w:name w:val="c28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0">
    <w:name w:val="c120"/>
    <w:basedOn w:val="a0"/>
    <w:rsid w:val="00D354B9"/>
  </w:style>
  <w:style w:type="character" w:styleId="a3">
    <w:name w:val="Strong"/>
    <w:basedOn w:val="a0"/>
    <w:uiPriority w:val="22"/>
    <w:qFormat/>
    <w:rsid w:val="00D354B9"/>
    <w:rPr>
      <w:b/>
      <w:bCs/>
    </w:rPr>
  </w:style>
  <w:style w:type="character" w:styleId="a4">
    <w:name w:val="Hyperlink"/>
    <w:basedOn w:val="a0"/>
    <w:uiPriority w:val="99"/>
    <w:semiHidden/>
    <w:unhideWhenUsed/>
    <w:rsid w:val="00D354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354B9"/>
    <w:rPr>
      <w:color w:val="800080"/>
      <w:u w:val="single"/>
    </w:rPr>
  </w:style>
  <w:style w:type="paragraph" w:customStyle="1" w:styleId="search-excerpt">
    <w:name w:val="search-excerpt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D354B9"/>
  </w:style>
  <w:style w:type="character" w:customStyle="1" w:styleId="flag-throbber">
    <w:name w:val="flag-throbber"/>
    <w:basedOn w:val="a0"/>
    <w:rsid w:val="00D354B9"/>
  </w:style>
  <w:style w:type="paragraph" w:styleId="a6">
    <w:name w:val="Balloon Text"/>
    <w:basedOn w:val="a"/>
    <w:link w:val="a7"/>
    <w:uiPriority w:val="99"/>
    <w:semiHidden/>
    <w:unhideWhenUsed/>
    <w:rsid w:val="00D3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5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54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354B9"/>
  </w:style>
  <w:style w:type="paragraph" w:customStyle="1" w:styleId="c6">
    <w:name w:val="c6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D354B9"/>
  </w:style>
  <w:style w:type="character" w:customStyle="1" w:styleId="c60">
    <w:name w:val="c60"/>
    <w:basedOn w:val="a0"/>
    <w:rsid w:val="00D354B9"/>
  </w:style>
  <w:style w:type="paragraph" w:customStyle="1" w:styleId="c37">
    <w:name w:val="c3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354B9"/>
  </w:style>
  <w:style w:type="character" w:customStyle="1" w:styleId="c3">
    <w:name w:val="c3"/>
    <w:basedOn w:val="a0"/>
    <w:rsid w:val="00D354B9"/>
  </w:style>
  <w:style w:type="paragraph" w:customStyle="1" w:styleId="c38">
    <w:name w:val="c38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354B9"/>
  </w:style>
  <w:style w:type="character" w:customStyle="1" w:styleId="c45">
    <w:name w:val="c45"/>
    <w:basedOn w:val="a0"/>
    <w:rsid w:val="00D354B9"/>
  </w:style>
  <w:style w:type="character" w:customStyle="1" w:styleId="c58">
    <w:name w:val="c58"/>
    <w:basedOn w:val="a0"/>
    <w:rsid w:val="00D354B9"/>
  </w:style>
  <w:style w:type="paragraph" w:customStyle="1" w:styleId="c13">
    <w:name w:val="c1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54B9"/>
  </w:style>
  <w:style w:type="paragraph" w:customStyle="1" w:styleId="c2">
    <w:name w:val="c2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D354B9"/>
  </w:style>
  <w:style w:type="character" w:customStyle="1" w:styleId="c12">
    <w:name w:val="c12"/>
    <w:basedOn w:val="a0"/>
    <w:rsid w:val="00D354B9"/>
  </w:style>
  <w:style w:type="character" w:customStyle="1" w:styleId="c76">
    <w:name w:val="c76"/>
    <w:basedOn w:val="a0"/>
    <w:rsid w:val="00D354B9"/>
  </w:style>
  <w:style w:type="character" w:customStyle="1" w:styleId="c67">
    <w:name w:val="c67"/>
    <w:basedOn w:val="a0"/>
    <w:rsid w:val="00D354B9"/>
  </w:style>
  <w:style w:type="character" w:customStyle="1" w:styleId="c69">
    <w:name w:val="c69"/>
    <w:basedOn w:val="a0"/>
    <w:rsid w:val="00D354B9"/>
  </w:style>
  <w:style w:type="character" w:customStyle="1" w:styleId="c78">
    <w:name w:val="c78"/>
    <w:basedOn w:val="a0"/>
    <w:rsid w:val="00D354B9"/>
  </w:style>
  <w:style w:type="paragraph" w:customStyle="1" w:styleId="c28">
    <w:name w:val="c28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0">
    <w:name w:val="c120"/>
    <w:basedOn w:val="a0"/>
    <w:rsid w:val="00D354B9"/>
  </w:style>
  <w:style w:type="character" w:styleId="a3">
    <w:name w:val="Strong"/>
    <w:basedOn w:val="a0"/>
    <w:uiPriority w:val="22"/>
    <w:qFormat/>
    <w:rsid w:val="00D354B9"/>
    <w:rPr>
      <w:b/>
      <w:bCs/>
    </w:rPr>
  </w:style>
  <w:style w:type="character" w:styleId="a4">
    <w:name w:val="Hyperlink"/>
    <w:basedOn w:val="a0"/>
    <w:uiPriority w:val="99"/>
    <w:semiHidden/>
    <w:unhideWhenUsed/>
    <w:rsid w:val="00D354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354B9"/>
    <w:rPr>
      <w:color w:val="800080"/>
      <w:u w:val="single"/>
    </w:rPr>
  </w:style>
  <w:style w:type="paragraph" w:customStyle="1" w:styleId="search-excerpt">
    <w:name w:val="search-excerpt"/>
    <w:basedOn w:val="a"/>
    <w:rsid w:val="00D3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D354B9"/>
  </w:style>
  <w:style w:type="character" w:customStyle="1" w:styleId="flag-throbber">
    <w:name w:val="flag-throbber"/>
    <w:basedOn w:val="a0"/>
    <w:rsid w:val="00D354B9"/>
  </w:style>
  <w:style w:type="paragraph" w:styleId="a6">
    <w:name w:val="Balloon Text"/>
    <w:basedOn w:val="a"/>
    <w:link w:val="a7"/>
    <w:uiPriority w:val="99"/>
    <w:semiHidden/>
    <w:unhideWhenUsed/>
    <w:rsid w:val="00D3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9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87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7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5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04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3245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663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1207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1173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8201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3834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6620</Words>
  <Characters>37739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2019-09-11T10:56:00Z</cp:lastPrinted>
  <dcterms:created xsi:type="dcterms:W3CDTF">2019-07-22T04:55:00Z</dcterms:created>
  <dcterms:modified xsi:type="dcterms:W3CDTF">2019-09-11T10:56:00Z</dcterms:modified>
</cp:coreProperties>
</file>