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CAE" w:rsidRPr="008C3118" w:rsidRDefault="008C3118" w:rsidP="008C31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            </w:t>
      </w:r>
      <w:r w:rsidRPr="008C3118">
        <w:rPr>
          <w:rFonts w:ascii="Times New Roman" w:hAnsi="Times New Roman" w:cs="Times New Roman"/>
          <w:b/>
          <w:sz w:val="28"/>
          <w:szCs w:val="24"/>
        </w:rPr>
        <w:t xml:space="preserve">Конспект   фронтального логопедического занятия  </w:t>
      </w:r>
      <w:r>
        <w:rPr>
          <w:rFonts w:ascii="Times New Roman" w:hAnsi="Times New Roman" w:cs="Times New Roman"/>
          <w:b/>
          <w:sz w:val="28"/>
          <w:szCs w:val="24"/>
        </w:rPr>
        <w:br/>
        <w:t xml:space="preserve"> </w:t>
      </w:r>
      <w:r w:rsidRPr="008C3118"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</w:rPr>
        <w:t xml:space="preserve">по теме «Овощи-фрукты» </w:t>
      </w:r>
      <w:r w:rsidRPr="008C3118">
        <w:rPr>
          <w:rFonts w:ascii="Times New Roman" w:hAnsi="Times New Roman" w:cs="Times New Roman"/>
          <w:b/>
          <w:sz w:val="28"/>
          <w:szCs w:val="24"/>
        </w:rPr>
        <w:t>(в старшей группе для детей с ОНР)</w:t>
      </w:r>
      <w:r w:rsidRPr="008C3118">
        <w:rPr>
          <w:rFonts w:ascii="Times New Roman" w:hAnsi="Times New Roman" w:cs="Times New Roman"/>
          <w:sz w:val="28"/>
          <w:szCs w:val="24"/>
        </w:rPr>
        <w:t xml:space="preserve"> </w:t>
      </w:r>
      <w:r w:rsidRPr="008C3118">
        <w:rPr>
          <w:rFonts w:ascii="Times New Roman" w:hAnsi="Times New Roman" w:cs="Times New Roman"/>
          <w:sz w:val="24"/>
          <w:szCs w:val="24"/>
        </w:rPr>
        <w:br/>
      </w:r>
      <w:r w:rsidRPr="008C3118">
        <w:rPr>
          <w:rFonts w:ascii="Times New Roman" w:hAnsi="Times New Roman" w:cs="Times New Roman"/>
          <w:sz w:val="24"/>
          <w:szCs w:val="24"/>
        </w:rPr>
        <w:br/>
        <w:t>Цели:</w:t>
      </w:r>
      <w:r w:rsidRPr="008C3118">
        <w:rPr>
          <w:rFonts w:ascii="Times New Roman" w:hAnsi="Times New Roman" w:cs="Times New Roman"/>
          <w:sz w:val="24"/>
          <w:szCs w:val="24"/>
        </w:rPr>
        <w:br/>
        <w:t>Образовательные:</w:t>
      </w:r>
      <w:r w:rsidRPr="008C3118">
        <w:rPr>
          <w:rFonts w:ascii="Times New Roman" w:hAnsi="Times New Roman" w:cs="Times New Roman"/>
          <w:sz w:val="24"/>
          <w:szCs w:val="24"/>
        </w:rPr>
        <w:br/>
        <w:t>закрепить знания об овощах и фруктах, местах их произрастания;</w:t>
      </w:r>
      <w:r w:rsidRPr="008C3118">
        <w:rPr>
          <w:rFonts w:ascii="Times New Roman" w:hAnsi="Times New Roman" w:cs="Times New Roman"/>
          <w:sz w:val="24"/>
          <w:szCs w:val="24"/>
        </w:rPr>
        <w:br/>
        <w:t>уточнить и расширить знания о витаминах, их пользе для организма;</w:t>
      </w:r>
      <w:r w:rsidRPr="008C3118">
        <w:rPr>
          <w:rFonts w:ascii="Times New Roman" w:hAnsi="Times New Roman" w:cs="Times New Roman"/>
          <w:sz w:val="24"/>
          <w:szCs w:val="24"/>
        </w:rPr>
        <w:br/>
        <w:t>закрепить знания детей основных характеристик овощей и фруктов (цвет, формы, ощущения, что из них можно приготовить) .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учить составлять описательный рассказ о фруктах по предложенной схеме. </w:t>
      </w:r>
      <w:r w:rsidRPr="008C3118">
        <w:rPr>
          <w:rFonts w:ascii="Times New Roman" w:hAnsi="Times New Roman" w:cs="Times New Roman"/>
          <w:sz w:val="24"/>
          <w:szCs w:val="24"/>
        </w:rPr>
        <w:br/>
        <w:t>Воспитательные: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развивать культуру речевого общения детей друг с другом, педагогом. </w:t>
      </w:r>
      <w:r w:rsidRPr="008C3118">
        <w:rPr>
          <w:rFonts w:ascii="Times New Roman" w:hAnsi="Times New Roman" w:cs="Times New Roman"/>
          <w:sz w:val="24"/>
          <w:szCs w:val="24"/>
        </w:rPr>
        <w:br/>
        <w:t>Коррекционно-развивающие:</w:t>
      </w:r>
      <w:r w:rsidRPr="008C3118">
        <w:rPr>
          <w:rFonts w:ascii="Times New Roman" w:hAnsi="Times New Roman" w:cs="Times New Roman"/>
          <w:sz w:val="24"/>
          <w:szCs w:val="24"/>
        </w:rPr>
        <w:br/>
        <w:t>закрепление умения образовывать относительные прилагательные;</w:t>
      </w:r>
      <w:r w:rsidRPr="008C3118">
        <w:rPr>
          <w:rFonts w:ascii="Times New Roman" w:hAnsi="Times New Roman" w:cs="Times New Roman"/>
          <w:sz w:val="24"/>
          <w:szCs w:val="24"/>
        </w:rPr>
        <w:br/>
        <w:t>развитие связной речи;</w:t>
      </w:r>
      <w:r w:rsidRPr="008C3118">
        <w:rPr>
          <w:rFonts w:ascii="Times New Roman" w:hAnsi="Times New Roman" w:cs="Times New Roman"/>
          <w:sz w:val="24"/>
          <w:szCs w:val="24"/>
        </w:rPr>
        <w:br/>
        <w:t>развитие зрительного и слухового внимания, памяти, логического мышления, воображения;</w:t>
      </w:r>
      <w:r w:rsidRPr="008C3118">
        <w:rPr>
          <w:rFonts w:ascii="Times New Roman" w:hAnsi="Times New Roman" w:cs="Times New Roman"/>
          <w:sz w:val="24"/>
          <w:szCs w:val="24"/>
        </w:rPr>
        <w:br/>
        <w:t>развитие фонематического слуха;</w:t>
      </w:r>
      <w:r w:rsidRPr="008C3118">
        <w:rPr>
          <w:rFonts w:ascii="Times New Roman" w:hAnsi="Times New Roman" w:cs="Times New Roman"/>
          <w:sz w:val="24"/>
          <w:szCs w:val="24"/>
        </w:rPr>
        <w:br/>
        <w:t>развитие мелкой моторики, координации речи с движением;</w:t>
      </w:r>
      <w:r w:rsidRPr="008C3118">
        <w:rPr>
          <w:rFonts w:ascii="Times New Roman" w:hAnsi="Times New Roman" w:cs="Times New Roman"/>
          <w:sz w:val="24"/>
          <w:szCs w:val="24"/>
        </w:rPr>
        <w:br/>
        <w:t>развитие тактильных ощущений;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развитие плавного речевого выдоха. </w:t>
      </w:r>
      <w:r w:rsidRPr="008C3118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C3118">
        <w:rPr>
          <w:rFonts w:ascii="Times New Roman" w:hAnsi="Times New Roman" w:cs="Times New Roman"/>
          <w:sz w:val="24"/>
          <w:szCs w:val="24"/>
        </w:rPr>
        <w:t>Здоровьесберегающие</w:t>
      </w:r>
      <w:proofErr w:type="spellEnd"/>
      <w:r w:rsidRPr="008C3118">
        <w:rPr>
          <w:rFonts w:ascii="Times New Roman" w:hAnsi="Times New Roman" w:cs="Times New Roman"/>
          <w:sz w:val="24"/>
          <w:szCs w:val="24"/>
        </w:rPr>
        <w:t>: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создание эмоционального комфорта.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Ход занятия.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1. Организационный момент.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Мы проснулись, потянулись и соседу улыбнулись.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2. Беседа о витаминах.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Ребята, к нам в детский сад пришло какое-то письмо. Давайте его прочтем.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«Есть волшебная страна,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Витаминов там гора.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Чтоб здоровым, сильным быть,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Надо вам туда спешить! </w:t>
      </w:r>
      <w:r w:rsidRPr="008C3118">
        <w:rPr>
          <w:rFonts w:ascii="Times New Roman" w:hAnsi="Times New Roman" w:cs="Times New Roman"/>
          <w:sz w:val="24"/>
          <w:szCs w:val="24"/>
        </w:rPr>
        <w:br/>
        <w:t>В той стране едят продукты –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Это овощи и фрукты. </w:t>
      </w:r>
      <w:r w:rsidRPr="008C3118">
        <w:rPr>
          <w:rFonts w:ascii="Times New Roman" w:hAnsi="Times New Roman" w:cs="Times New Roman"/>
          <w:sz w:val="24"/>
          <w:szCs w:val="24"/>
        </w:rPr>
        <w:br/>
        <w:t>Все содержит витамины: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Помидоры, мандарины,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Груши, сливы, ананас,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В общем, ждем, ребята, вас! </w:t>
      </w:r>
      <w:r w:rsidRPr="008C3118">
        <w:rPr>
          <w:rFonts w:ascii="Times New Roman" w:hAnsi="Times New Roman" w:cs="Times New Roman"/>
          <w:sz w:val="24"/>
          <w:szCs w:val="24"/>
        </w:rPr>
        <w:br/>
        <w:t>Поскорее приезжайте</w:t>
      </w:r>
      <w:r w:rsidRPr="008C3118">
        <w:rPr>
          <w:rFonts w:ascii="Times New Roman" w:hAnsi="Times New Roman" w:cs="Times New Roman"/>
          <w:sz w:val="24"/>
          <w:szCs w:val="24"/>
        </w:rPr>
        <w:br/>
        <w:t>И здоровье укрепляйте! »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Это письмо вам прислали </w:t>
      </w:r>
      <w:proofErr w:type="spellStart"/>
      <w:r w:rsidRPr="008C3118">
        <w:rPr>
          <w:rFonts w:ascii="Times New Roman" w:hAnsi="Times New Roman" w:cs="Times New Roman"/>
          <w:sz w:val="24"/>
          <w:szCs w:val="24"/>
        </w:rPr>
        <w:t>Витаминки</w:t>
      </w:r>
      <w:proofErr w:type="spellEnd"/>
      <w:r w:rsidRPr="008C3118">
        <w:rPr>
          <w:rFonts w:ascii="Times New Roman" w:hAnsi="Times New Roman" w:cs="Times New Roman"/>
          <w:sz w:val="24"/>
          <w:szCs w:val="24"/>
        </w:rPr>
        <w:t xml:space="preserve"> из волшебной страны Овощей и Фруктов. </w:t>
      </w:r>
      <w:proofErr w:type="spellStart"/>
      <w:r w:rsidRPr="008C3118">
        <w:rPr>
          <w:rFonts w:ascii="Times New Roman" w:hAnsi="Times New Roman" w:cs="Times New Roman"/>
          <w:sz w:val="24"/>
          <w:szCs w:val="24"/>
        </w:rPr>
        <w:t>Витаминки</w:t>
      </w:r>
      <w:proofErr w:type="spellEnd"/>
      <w:r w:rsidRPr="008C3118">
        <w:rPr>
          <w:rFonts w:ascii="Times New Roman" w:hAnsi="Times New Roman" w:cs="Times New Roman"/>
          <w:sz w:val="24"/>
          <w:szCs w:val="24"/>
        </w:rPr>
        <w:t xml:space="preserve"> вам напомнили о том, как они для вас важны. А для чего нам всем нужны витамины? (Для того, чтобы питался наш организм, и дети росли сильными и здоровыми) .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Ребята, хотите отправиться к </w:t>
      </w:r>
      <w:proofErr w:type="spellStart"/>
      <w:r w:rsidRPr="008C3118">
        <w:rPr>
          <w:rFonts w:ascii="Times New Roman" w:hAnsi="Times New Roman" w:cs="Times New Roman"/>
          <w:sz w:val="24"/>
          <w:szCs w:val="24"/>
        </w:rPr>
        <w:t>Витаминкам</w:t>
      </w:r>
      <w:proofErr w:type="spellEnd"/>
      <w:r w:rsidRPr="008C3118">
        <w:rPr>
          <w:rFonts w:ascii="Times New Roman" w:hAnsi="Times New Roman" w:cs="Times New Roman"/>
          <w:sz w:val="24"/>
          <w:szCs w:val="24"/>
        </w:rPr>
        <w:t xml:space="preserve"> в волшебную страну Овощей и Фруктов? Ехать нам далеко, а машин у нас нет. Давайте немножко пофантазируем и что-нибудь придумаем! Превратим наши стулья в машины!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3. Речевая зарядка. </w:t>
      </w:r>
      <w:r w:rsidRPr="008C3118">
        <w:rPr>
          <w:rFonts w:ascii="Times New Roman" w:hAnsi="Times New Roman" w:cs="Times New Roman"/>
          <w:sz w:val="24"/>
          <w:szCs w:val="24"/>
        </w:rPr>
        <w:br/>
      </w:r>
      <w:r w:rsidRPr="008C3118">
        <w:rPr>
          <w:rFonts w:ascii="Times New Roman" w:hAnsi="Times New Roman" w:cs="Times New Roman"/>
          <w:sz w:val="24"/>
          <w:szCs w:val="24"/>
        </w:rPr>
        <w:lastRenderedPageBreak/>
        <w:t>Превращаем стулья в машины</w:t>
      </w:r>
      <w:r w:rsidRPr="008C3118">
        <w:rPr>
          <w:rFonts w:ascii="Times New Roman" w:hAnsi="Times New Roman" w:cs="Times New Roman"/>
          <w:sz w:val="24"/>
          <w:szCs w:val="24"/>
        </w:rPr>
        <w:br/>
        <w:t>(махи руками – «колдуют») .</w:t>
      </w:r>
      <w:r w:rsidRPr="008C3118">
        <w:rPr>
          <w:rFonts w:ascii="Times New Roman" w:hAnsi="Times New Roman" w:cs="Times New Roman"/>
          <w:sz w:val="24"/>
          <w:szCs w:val="24"/>
        </w:rPr>
        <w:br/>
        <w:t>Накачаем дружно шины</w:t>
      </w:r>
      <w:r w:rsidRPr="008C3118">
        <w:rPr>
          <w:rFonts w:ascii="Times New Roman" w:hAnsi="Times New Roman" w:cs="Times New Roman"/>
          <w:sz w:val="24"/>
          <w:szCs w:val="24"/>
        </w:rPr>
        <w:br/>
        <w:t>(с – с – с – с … .) .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Заведем мотор мы громко,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Здесь, друзья, нужна сноровка! </w:t>
      </w:r>
      <w:r w:rsidRPr="008C3118">
        <w:rPr>
          <w:rFonts w:ascii="Times New Roman" w:hAnsi="Times New Roman" w:cs="Times New Roman"/>
          <w:sz w:val="24"/>
          <w:szCs w:val="24"/>
        </w:rPr>
        <w:br/>
        <w:t>(р – р – р – р) .</w:t>
      </w:r>
      <w:r w:rsidRPr="008C3118">
        <w:rPr>
          <w:rFonts w:ascii="Times New Roman" w:hAnsi="Times New Roman" w:cs="Times New Roman"/>
          <w:sz w:val="24"/>
          <w:szCs w:val="24"/>
        </w:rPr>
        <w:br/>
        <w:t>Подольем бензин чуть – чуть</w:t>
      </w:r>
      <w:r w:rsidRPr="008C3118">
        <w:rPr>
          <w:rFonts w:ascii="Times New Roman" w:hAnsi="Times New Roman" w:cs="Times New Roman"/>
          <w:sz w:val="24"/>
          <w:szCs w:val="24"/>
        </w:rPr>
        <w:br/>
        <w:t>(</w:t>
      </w:r>
      <w:proofErr w:type="spellStart"/>
      <w:r w:rsidRPr="008C3118">
        <w:rPr>
          <w:rFonts w:ascii="Times New Roman" w:hAnsi="Times New Roman" w:cs="Times New Roman"/>
          <w:sz w:val="24"/>
          <w:szCs w:val="24"/>
        </w:rPr>
        <w:t>буль</w:t>
      </w:r>
      <w:proofErr w:type="spellEnd"/>
      <w:r w:rsidRPr="008C3118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C3118">
        <w:rPr>
          <w:rFonts w:ascii="Times New Roman" w:hAnsi="Times New Roman" w:cs="Times New Roman"/>
          <w:sz w:val="24"/>
          <w:szCs w:val="24"/>
        </w:rPr>
        <w:t>буль</w:t>
      </w:r>
      <w:proofErr w:type="spellEnd"/>
      <w:r w:rsidRPr="008C3118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C3118">
        <w:rPr>
          <w:rFonts w:ascii="Times New Roman" w:hAnsi="Times New Roman" w:cs="Times New Roman"/>
          <w:sz w:val="24"/>
          <w:szCs w:val="24"/>
        </w:rPr>
        <w:t>буль</w:t>
      </w:r>
      <w:proofErr w:type="spellEnd"/>
      <w:r w:rsidRPr="008C3118">
        <w:rPr>
          <w:rFonts w:ascii="Times New Roman" w:hAnsi="Times New Roman" w:cs="Times New Roman"/>
          <w:sz w:val="24"/>
          <w:szCs w:val="24"/>
        </w:rPr>
        <w:t>) .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Можно трогаться нам в путь! </w:t>
      </w:r>
      <w:r w:rsidRPr="008C3118">
        <w:rPr>
          <w:rFonts w:ascii="Times New Roman" w:hAnsi="Times New Roman" w:cs="Times New Roman"/>
          <w:sz w:val="24"/>
          <w:szCs w:val="24"/>
        </w:rPr>
        <w:br/>
        <w:t>(Звучит музыка) .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4. Развитие слухового внимания, логического мышления.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Ребята, пока мы едим в страну Овощей и Фруктов, давайте вспомним, что вы о них знаете. </w:t>
      </w:r>
      <w:r w:rsidRPr="008C3118">
        <w:rPr>
          <w:rFonts w:ascii="Times New Roman" w:hAnsi="Times New Roman" w:cs="Times New Roman"/>
          <w:sz w:val="24"/>
          <w:szCs w:val="24"/>
        </w:rPr>
        <w:br/>
        <w:t>Где растут фрукты? (В саду на деревьях) .</w:t>
      </w:r>
      <w:r w:rsidRPr="008C3118">
        <w:rPr>
          <w:rFonts w:ascii="Times New Roman" w:hAnsi="Times New Roman" w:cs="Times New Roman"/>
          <w:sz w:val="24"/>
          <w:szCs w:val="24"/>
        </w:rPr>
        <w:br/>
        <w:t>Где растут овощи? (В огороде на грядках) .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Чтобы вы вспомнили овощи и фрукты, я буду загадывать вам загадки, а вы внимательно слушайте и отвечайте! </w:t>
      </w:r>
      <w:r w:rsidRPr="008C3118">
        <w:rPr>
          <w:rFonts w:ascii="Times New Roman" w:hAnsi="Times New Roman" w:cs="Times New Roman"/>
          <w:sz w:val="24"/>
          <w:szCs w:val="24"/>
        </w:rPr>
        <w:br/>
        <w:t>Д/И «Доскажи словечко».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1. Собираем мы в лукошко очень крупную … </w:t>
      </w:r>
      <w:r w:rsidRPr="008C3118">
        <w:rPr>
          <w:rFonts w:ascii="Times New Roman" w:hAnsi="Times New Roman" w:cs="Times New Roman"/>
          <w:sz w:val="24"/>
          <w:szCs w:val="24"/>
        </w:rPr>
        <w:br/>
        <w:t>(картошку) .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2. Весной на грядках было пусто, потом выросла … </w:t>
      </w:r>
      <w:r w:rsidRPr="008C3118">
        <w:rPr>
          <w:rFonts w:ascii="Times New Roman" w:hAnsi="Times New Roman" w:cs="Times New Roman"/>
          <w:sz w:val="24"/>
          <w:szCs w:val="24"/>
        </w:rPr>
        <w:br/>
        <w:t>(капуста) .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3. Из земли за чуб плутовку тянем сочную … </w:t>
      </w:r>
      <w:r w:rsidRPr="008C3118">
        <w:rPr>
          <w:rFonts w:ascii="Times New Roman" w:hAnsi="Times New Roman" w:cs="Times New Roman"/>
          <w:sz w:val="24"/>
          <w:szCs w:val="24"/>
        </w:rPr>
        <w:br/>
        <w:t>(морковку) .</w:t>
      </w:r>
      <w:r w:rsidRPr="008C3118">
        <w:rPr>
          <w:rFonts w:ascii="Times New Roman" w:hAnsi="Times New Roman" w:cs="Times New Roman"/>
          <w:sz w:val="24"/>
          <w:szCs w:val="24"/>
        </w:rPr>
        <w:br/>
        <w:t>4. От дождя земля намокла – вылезай, толстушка … (свёкла) .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5. Для Андрюши и Катюши соберем в корзину … </w:t>
      </w:r>
      <w:r w:rsidRPr="008C3118">
        <w:rPr>
          <w:rFonts w:ascii="Times New Roman" w:hAnsi="Times New Roman" w:cs="Times New Roman"/>
          <w:sz w:val="24"/>
          <w:szCs w:val="24"/>
        </w:rPr>
        <w:br/>
        <w:t>(груши) .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6. Никого не огорчаю, а всех плакать заставляю (лук) </w:t>
      </w:r>
      <w:r w:rsidRPr="008C3118">
        <w:rPr>
          <w:rFonts w:ascii="Times New Roman" w:hAnsi="Times New Roman" w:cs="Times New Roman"/>
          <w:sz w:val="24"/>
          <w:szCs w:val="24"/>
        </w:rPr>
        <w:br/>
        <w:t>Молодцы! А теперь дам вам задачу потруднее:</w:t>
      </w:r>
      <w:r w:rsidRPr="008C3118">
        <w:rPr>
          <w:rFonts w:ascii="Times New Roman" w:hAnsi="Times New Roman" w:cs="Times New Roman"/>
          <w:sz w:val="24"/>
          <w:szCs w:val="24"/>
        </w:rPr>
        <w:br/>
        <w:t>Назовите фрукты по размеру больше сливы, но меньше ананаса. (Яблоко, груша, апельсин) .</w:t>
      </w:r>
      <w:r w:rsidRPr="008C3118">
        <w:rPr>
          <w:rFonts w:ascii="Times New Roman" w:hAnsi="Times New Roman" w:cs="Times New Roman"/>
          <w:sz w:val="24"/>
          <w:szCs w:val="24"/>
        </w:rPr>
        <w:br/>
        <w:t>У каких овощей красный нос? (редиска, свекла) .</w:t>
      </w:r>
      <w:r w:rsidRPr="008C3118">
        <w:rPr>
          <w:rFonts w:ascii="Times New Roman" w:hAnsi="Times New Roman" w:cs="Times New Roman"/>
          <w:sz w:val="24"/>
          <w:szCs w:val="24"/>
        </w:rPr>
        <w:br/>
        <w:t>У какого овоща есть глазки? (картошка) .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Хорошо, вы справились со всеми моими заданиями! Ну вот мы и приехали в волшебную страну! </w:t>
      </w:r>
      <w:r w:rsidRPr="008C3118">
        <w:rPr>
          <w:rFonts w:ascii="Times New Roman" w:hAnsi="Times New Roman" w:cs="Times New Roman"/>
          <w:sz w:val="24"/>
          <w:szCs w:val="24"/>
        </w:rPr>
        <w:br/>
        <w:t>Попасть в страну Овощей и Фруктов не легко. Но я вам открою один секрет:</w:t>
      </w:r>
      <w:r w:rsidRPr="008C3118">
        <w:rPr>
          <w:rFonts w:ascii="Times New Roman" w:hAnsi="Times New Roman" w:cs="Times New Roman"/>
          <w:sz w:val="24"/>
          <w:szCs w:val="24"/>
        </w:rPr>
        <w:br/>
        <w:t>В той стране нужны билеты –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Разноцветные наклейки. </w:t>
      </w:r>
      <w:r w:rsidRPr="008C3118">
        <w:rPr>
          <w:rFonts w:ascii="Times New Roman" w:hAnsi="Times New Roman" w:cs="Times New Roman"/>
          <w:sz w:val="24"/>
          <w:szCs w:val="24"/>
        </w:rPr>
        <w:br/>
        <w:t>Это не простые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3118">
        <w:rPr>
          <w:rFonts w:ascii="Times New Roman" w:hAnsi="Times New Roman" w:cs="Times New Roman"/>
          <w:sz w:val="24"/>
          <w:szCs w:val="24"/>
        </w:rPr>
        <w:t xml:space="preserve">наклейки, а волшебные!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Стоит детям пожелать,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Всем на свете могут стать!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Вокруг себя повернитесь,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Быстро в фрукты превратитесь!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Скажите, ребята, каким фруктом вы стали? </w:t>
      </w:r>
      <w:r w:rsidRPr="008C3118">
        <w:rPr>
          <w:rFonts w:ascii="Times New Roman" w:hAnsi="Times New Roman" w:cs="Times New Roman"/>
          <w:sz w:val="24"/>
          <w:szCs w:val="24"/>
        </w:rPr>
        <w:br/>
        <w:t>(Дети называют фрукт, подбирают несколько признаков) .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Вы стали фруктами, теперь вам можно заходить!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Наконец-то мы в волшебной стране Овощей и Фруктов. </w:t>
      </w:r>
      <w:r w:rsidRPr="008C3118">
        <w:rPr>
          <w:rFonts w:ascii="Times New Roman" w:hAnsi="Times New Roman" w:cs="Times New Roman"/>
          <w:sz w:val="24"/>
          <w:szCs w:val="24"/>
        </w:rPr>
        <w:br/>
        <w:t>Сейчас мы с вами оказались в саду. Почему? (Вокруг фруктовые деревья) .</w:t>
      </w:r>
      <w:r w:rsidRPr="008C3118">
        <w:rPr>
          <w:rFonts w:ascii="Times New Roman" w:hAnsi="Times New Roman" w:cs="Times New Roman"/>
          <w:sz w:val="24"/>
          <w:szCs w:val="24"/>
        </w:rPr>
        <w:br/>
      </w:r>
      <w:r w:rsidRPr="008C3118">
        <w:rPr>
          <w:rFonts w:ascii="Times New Roman" w:hAnsi="Times New Roman" w:cs="Times New Roman"/>
          <w:sz w:val="24"/>
          <w:szCs w:val="24"/>
        </w:rPr>
        <w:lastRenderedPageBreak/>
        <w:t>Назовите, какие вы видите деревья. (Яблоня, груша) .</w:t>
      </w:r>
      <w:r w:rsidRPr="008C3118">
        <w:rPr>
          <w:rFonts w:ascii="Times New Roman" w:hAnsi="Times New Roman" w:cs="Times New Roman"/>
          <w:sz w:val="24"/>
          <w:szCs w:val="24"/>
        </w:rPr>
        <w:br/>
        <w:t>Ребята, какие фрукты привозят к нам из жарких стран? (Бананы, киви, ананасы) .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5. Развитие мелкой моторики, профилактика нарушения зрения. </w:t>
      </w:r>
      <w:r w:rsidRPr="008C3118">
        <w:rPr>
          <w:rFonts w:ascii="Times New Roman" w:hAnsi="Times New Roman" w:cs="Times New Roman"/>
          <w:sz w:val="24"/>
          <w:szCs w:val="24"/>
        </w:rPr>
        <w:br/>
        <w:t>Поскольку у нас в городе не растут апельсины, давайте их нарисуем. Но рисовать мы будем необычно. Сначала нарисуем пальчиками в воздухе. (Дети «рисуют» в воздухе точками круг влево, затем вправо) .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А теперь нарисуем глазами. </w:t>
      </w:r>
      <w:r w:rsidRPr="008C3118">
        <w:rPr>
          <w:rFonts w:ascii="Times New Roman" w:hAnsi="Times New Roman" w:cs="Times New Roman"/>
          <w:sz w:val="24"/>
          <w:szCs w:val="24"/>
        </w:rPr>
        <w:br/>
        <w:t>(Дети вращают глазами, голова должна быть на месте) .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6. Развитие связной речи.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Давайте посмотрим на схему и составим рассказ. </w:t>
      </w:r>
      <w:r w:rsidRPr="008C3118">
        <w:rPr>
          <w:rFonts w:ascii="Times New Roman" w:hAnsi="Times New Roman" w:cs="Times New Roman"/>
          <w:sz w:val="24"/>
          <w:szCs w:val="24"/>
        </w:rPr>
        <w:br/>
        <w:t>Недавно в сад приходил Незнайка. Он услышал, что фрукты очень полезные, нарвал яблок, груш, слив и наелся. Но он почему-то заболел – отравился. Какими фруктами мог отравиться Незнайка? (Грязными, немытыми, испорченными) .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А вы всегда ли моете фрукты перед едой?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А сейчас на минутку давайте станем деревцами. </w:t>
      </w:r>
      <w:r w:rsidRPr="008C3118">
        <w:rPr>
          <w:rFonts w:ascii="Times New Roman" w:hAnsi="Times New Roman" w:cs="Times New Roman"/>
          <w:sz w:val="24"/>
          <w:szCs w:val="24"/>
        </w:rPr>
        <w:br/>
        <w:t>7. Упражнение на координацию движений и равновесие «Деревце».</w:t>
      </w:r>
      <w:r w:rsidRPr="008C3118">
        <w:rPr>
          <w:rFonts w:ascii="Times New Roman" w:hAnsi="Times New Roman" w:cs="Times New Roman"/>
          <w:sz w:val="24"/>
          <w:szCs w:val="24"/>
        </w:rPr>
        <w:br/>
        <w:t>Упражнение «Деревце».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1. Потянуться вверх, ладони сомкнуты.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2. Покачаться корпусом вперед – назад, сохраняя равновесие.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3. Приподняться на носки и снова покачаться влево – вправо, как деревце на ветру. </w:t>
      </w:r>
      <w:r w:rsidRPr="008C3118">
        <w:rPr>
          <w:rFonts w:ascii="Times New Roman" w:hAnsi="Times New Roman" w:cs="Times New Roman"/>
          <w:sz w:val="24"/>
          <w:szCs w:val="24"/>
        </w:rPr>
        <w:br/>
        <w:t>8. Дифференциация понятий «овощи» - «фрукты».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А теперь </w:t>
      </w:r>
      <w:proofErr w:type="spellStart"/>
      <w:r w:rsidRPr="008C3118">
        <w:rPr>
          <w:rFonts w:ascii="Times New Roman" w:hAnsi="Times New Roman" w:cs="Times New Roman"/>
          <w:sz w:val="24"/>
          <w:szCs w:val="24"/>
        </w:rPr>
        <w:t>Витаминки</w:t>
      </w:r>
      <w:proofErr w:type="spellEnd"/>
      <w:r w:rsidRPr="008C3118">
        <w:rPr>
          <w:rFonts w:ascii="Times New Roman" w:hAnsi="Times New Roman" w:cs="Times New Roman"/>
          <w:sz w:val="24"/>
          <w:szCs w:val="24"/>
        </w:rPr>
        <w:t xml:space="preserve"> приглашают вас в огород. Что в огороде растет? (Овощи). Поэтому вам надо скорее превращаться в овощи: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Вокруг себя повернитесь,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Быстро в овощ превратитесь! </w:t>
      </w:r>
      <w:r w:rsidRPr="008C3118">
        <w:rPr>
          <w:rFonts w:ascii="Times New Roman" w:hAnsi="Times New Roman" w:cs="Times New Roman"/>
          <w:sz w:val="24"/>
          <w:szCs w:val="24"/>
        </w:rPr>
        <w:br/>
        <w:t>(Дети говорят, каким овощем они стали) .</w:t>
      </w:r>
      <w:r w:rsidRPr="008C3118">
        <w:rPr>
          <w:rFonts w:ascii="Times New Roman" w:hAnsi="Times New Roman" w:cs="Times New Roman"/>
          <w:sz w:val="24"/>
          <w:szCs w:val="24"/>
        </w:rPr>
        <w:br/>
        <w:t>Одни овощи растут на земле, а другие овощи растут под землей. Давайте поиграем в игру «Вершки и корешки».</w:t>
      </w:r>
      <w:r w:rsidRPr="008C3118">
        <w:rPr>
          <w:rFonts w:ascii="Times New Roman" w:hAnsi="Times New Roman" w:cs="Times New Roman"/>
          <w:sz w:val="24"/>
          <w:szCs w:val="24"/>
        </w:rPr>
        <w:br/>
        <w:t>Д/И «Вершки и корешки».</w:t>
      </w:r>
      <w:r w:rsidRPr="008C3118">
        <w:rPr>
          <w:rFonts w:ascii="Times New Roman" w:hAnsi="Times New Roman" w:cs="Times New Roman"/>
          <w:sz w:val="24"/>
          <w:szCs w:val="24"/>
        </w:rPr>
        <w:br/>
        <w:t>Я буду называть овощи. Если овощ растет на земле, вы должны будите подпрыгнуть вверх, а если под землей растет овощ, вы должны присесть. (Морковка, капуста, картошка, свекла, огурцы, помидоры) .</w:t>
      </w:r>
      <w:r w:rsidRPr="008C3118">
        <w:rPr>
          <w:rFonts w:ascii="Times New Roman" w:hAnsi="Times New Roman" w:cs="Times New Roman"/>
          <w:sz w:val="24"/>
          <w:szCs w:val="24"/>
        </w:rPr>
        <w:br/>
        <w:t>Ребята, а зачем люди выращивают так много овощей и фруктов? Ведь если их не съесть сразу, они могут испортиться. Как можно заготовить овощи и фрукты на зиму? (Их консервируют, варят, замораживают, маринуют, сушат) .</w:t>
      </w:r>
      <w:r w:rsidRPr="008C3118">
        <w:rPr>
          <w:rFonts w:ascii="Times New Roman" w:hAnsi="Times New Roman" w:cs="Times New Roman"/>
          <w:sz w:val="24"/>
          <w:szCs w:val="24"/>
        </w:rPr>
        <w:br/>
        <w:t>А из чего варят компот – из овощей или фруктов? (Из фруктов) .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10. Образование относительных прилагательных.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Посмотрите, какие соки заготовили </w:t>
      </w:r>
      <w:proofErr w:type="spellStart"/>
      <w:r w:rsidRPr="008C3118">
        <w:rPr>
          <w:rFonts w:ascii="Times New Roman" w:hAnsi="Times New Roman" w:cs="Times New Roman"/>
          <w:sz w:val="24"/>
          <w:szCs w:val="24"/>
        </w:rPr>
        <w:t>Витаминки</w:t>
      </w:r>
      <w:proofErr w:type="spellEnd"/>
      <w:r w:rsidRPr="008C3118">
        <w:rPr>
          <w:rFonts w:ascii="Times New Roman" w:hAnsi="Times New Roman" w:cs="Times New Roman"/>
          <w:sz w:val="24"/>
          <w:szCs w:val="24"/>
        </w:rPr>
        <w:t xml:space="preserve"> на зиму. (Дети называют соки: яблочный, сливовый, грушевый) .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11. Подведение итогов.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Вам понравилось наше путешествие в волшебную страну Овощей и Фруктов? (Да). Теперь вы знаете, что все овощи и фрукты очень полезные и необходимые для вас.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Чтоб здоровым, сильным быть,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Надо фрукты, овощи любить.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Все без исключения,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В этом нет сомнения!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А теперь нам пора возвращаться назад, в детский сад. Вы очень понравились жителям этой страны. Они решили подарить на память волшебный апельсин. Вот он. Нам надо его </w:t>
      </w:r>
      <w:r w:rsidRPr="008C3118">
        <w:rPr>
          <w:rFonts w:ascii="Times New Roman" w:hAnsi="Times New Roman" w:cs="Times New Roman"/>
          <w:sz w:val="24"/>
          <w:szCs w:val="24"/>
        </w:rPr>
        <w:lastRenderedPageBreak/>
        <w:t xml:space="preserve">разделить на всех. </w:t>
      </w:r>
      <w:r w:rsidRPr="008C3118">
        <w:rPr>
          <w:rFonts w:ascii="Times New Roman" w:hAnsi="Times New Roman" w:cs="Times New Roman"/>
          <w:sz w:val="24"/>
          <w:szCs w:val="24"/>
        </w:rPr>
        <w:br/>
        <w:t>Пальчиковая игра «Апельсин».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Мы делили апельсин,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Много нас, а он – один.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Эта долька – для ежа.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Эта долька – для стрижа.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Эта долька – для утят.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Эта долька – для котят.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Эта долька – для бобра, </w:t>
      </w:r>
      <w:r w:rsidRPr="008C3118">
        <w:rPr>
          <w:rFonts w:ascii="Times New Roman" w:hAnsi="Times New Roman" w:cs="Times New Roman"/>
          <w:sz w:val="24"/>
          <w:szCs w:val="24"/>
        </w:rPr>
        <w:br/>
        <w:t xml:space="preserve">А для волка – кожура! </w:t>
      </w:r>
      <w:r w:rsidRPr="008C3118"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</w:p>
    <w:sectPr w:rsidR="00E67CAE" w:rsidRPr="008C31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118"/>
    <w:rsid w:val="008C3118"/>
    <w:rsid w:val="00E6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BB2A0"/>
  <w15:chartTrackingRefBased/>
  <w15:docId w15:val="{97D2FC66-83C7-456F-BB93-BF9DB8C82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C31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979</Words>
  <Characters>5581</Characters>
  <Application>Microsoft Office Word</Application>
  <DocSecurity>0</DocSecurity>
  <Lines>46</Lines>
  <Paragraphs>13</Paragraphs>
  <ScaleCrop>false</ScaleCrop>
  <Company/>
  <LinksUpToDate>false</LinksUpToDate>
  <CharactersWithSpaces>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yrik</dc:creator>
  <cp:keywords/>
  <dc:description/>
  <cp:lastModifiedBy>yrik</cp:lastModifiedBy>
  <cp:revision>2</cp:revision>
  <dcterms:created xsi:type="dcterms:W3CDTF">2020-10-20T17:57:00Z</dcterms:created>
  <dcterms:modified xsi:type="dcterms:W3CDTF">2020-10-20T17:58:00Z</dcterms:modified>
</cp:coreProperties>
</file>