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C89" w:rsidRPr="00B30C89" w:rsidRDefault="00B30C89" w:rsidP="00B30C89">
      <w:pPr>
        <w:jc w:val="center"/>
        <w:rPr>
          <w:rFonts w:ascii="Times New Roman" w:hAnsi="Times New Roman" w:cs="Times New Roman"/>
          <w:sz w:val="28"/>
          <w:szCs w:val="28"/>
        </w:rPr>
      </w:pPr>
      <w:r w:rsidRPr="00B30C89">
        <w:rPr>
          <w:rFonts w:ascii="Times New Roman" w:hAnsi="Times New Roman" w:cs="Times New Roman"/>
          <w:sz w:val="28"/>
          <w:szCs w:val="28"/>
        </w:rPr>
        <w:t>Консультация для родителей</w:t>
      </w:r>
    </w:p>
    <w:p w:rsidR="00B30C89" w:rsidRPr="00B30C89" w:rsidRDefault="00B30C89" w:rsidP="00B30C89">
      <w:pPr>
        <w:jc w:val="center"/>
        <w:rPr>
          <w:rFonts w:ascii="Times New Roman" w:hAnsi="Times New Roman" w:cs="Times New Roman"/>
          <w:sz w:val="28"/>
          <w:szCs w:val="28"/>
        </w:rPr>
      </w:pPr>
      <w:r w:rsidRPr="00B30C89">
        <w:rPr>
          <w:rFonts w:ascii="Times New Roman" w:hAnsi="Times New Roman" w:cs="Times New Roman"/>
          <w:sz w:val="28"/>
          <w:szCs w:val="28"/>
        </w:rPr>
        <w:t>«Использование игровых методов и приемов в обучении детей грамоте в домашних условиях»</w:t>
      </w:r>
    </w:p>
    <w:p w:rsidR="00B30C89" w:rsidRPr="00B30C89" w:rsidRDefault="00B30C89" w:rsidP="00B30C89">
      <w:pPr>
        <w:rPr>
          <w:rFonts w:ascii="Times New Roman" w:hAnsi="Times New Roman" w:cs="Times New Roman"/>
          <w:sz w:val="28"/>
          <w:szCs w:val="28"/>
        </w:rPr>
      </w:pPr>
      <w:r w:rsidRPr="00B30C89">
        <w:rPr>
          <w:rFonts w:ascii="Times New Roman" w:hAnsi="Times New Roman" w:cs="Times New Roman"/>
          <w:sz w:val="28"/>
          <w:szCs w:val="28"/>
        </w:rPr>
        <w:t xml:space="preserve">Внедрение в практику игровых методик напрямую связано с рядом общих социокультурных процессов, направленных на поиск новых форм социальной организованности и культуры взаимоотношений между воспитателем и воспитанниками. </w:t>
      </w:r>
    </w:p>
    <w:p w:rsidR="00B30C89" w:rsidRPr="00B30C89" w:rsidRDefault="00B30C89" w:rsidP="00B30C89">
      <w:pPr>
        <w:rPr>
          <w:rFonts w:ascii="Times New Roman" w:hAnsi="Times New Roman" w:cs="Times New Roman"/>
          <w:sz w:val="28"/>
          <w:szCs w:val="28"/>
        </w:rPr>
      </w:pPr>
      <w:r w:rsidRPr="00B30C89">
        <w:rPr>
          <w:rFonts w:ascii="Times New Roman" w:hAnsi="Times New Roman" w:cs="Times New Roman"/>
          <w:sz w:val="28"/>
          <w:szCs w:val="28"/>
        </w:rPr>
        <w:t xml:space="preserve">Игра - одно из самых ярких и светлых воспоминаний детства, ведущая деятельность детей дошкольного возраста. Она влияет на развитие внимания, памяти, мышления, воображения, всех познавательных процессов. </w:t>
      </w:r>
    </w:p>
    <w:p w:rsidR="00B30C89" w:rsidRPr="00B30C89" w:rsidRDefault="00B30C89" w:rsidP="00B30C89">
      <w:pPr>
        <w:rPr>
          <w:rFonts w:ascii="Times New Roman" w:hAnsi="Times New Roman" w:cs="Times New Roman"/>
          <w:sz w:val="28"/>
          <w:szCs w:val="28"/>
        </w:rPr>
      </w:pPr>
      <w:r w:rsidRPr="00B30C89">
        <w:rPr>
          <w:rFonts w:ascii="Times New Roman" w:hAnsi="Times New Roman" w:cs="Times New Roman"/>
          <w:sz w:val="28"/>
          <w:szCs w:val="28"/>
        </w:rPr>
        <w:t xml:space="preserve">Существует трёхступенчатая мотивация игры: «хочу!»- «надо!»- «могу!». Именно это является основным механизмом её влияния на личность, секретом самовоспитания. Отсюда легко вывести направления педагогического руководства игровой деятельностью: </w:t>
      </w:r>
    </w:p>
    <w:p w:rsidR="00B30C89" w:rsidRPr="00B30C89" w:rsidRDefault="00B30C89" w:rsidP="00B30C89">
      <w:pPr>
        <w:rPr>
          <w:rFonts w:ascii="Times New Roman" w:hAnsi="Times New Roman" w:cs="Times New Roman"/>
          <w:sz w:val="28"/>
          <w:szCs w:val="28"/>
        </w:rPr>
      </w:pPr>
      <w:r w:rsidRPr="00B30C89">
        <w:rPr>
          <w:rFonts w:ascii="Times New Roman" w:hAnsi="Times New Roman" w:cs="Times New Roman"/>
          <w:sz w:val="28"/>
          <w:szCs w:val="28"/>
        </w:rPr>
        <w:t xml:space="preserve">- вовлекать детей в игру, использовать особые приёмы, побуждающие желание играть («хочу играть»); </w:t>
      </w:r>
    </w:p>
    <w:p w:rsidR="00B30C89" w:rsidRPr="00B30C89" w:rsidRDefault="00B30C89" w:rsidP="00B30C89">
      <w:pPr>
        <w:rPr>
          <w:rFonts w:ascii="Times New Roman" w:hAnsi="Times New Roman" w:cs="Times New Roman"/>
          <w:sz w:val="28"/>
          <w:szCs w:val="28"/>
        </w:rPr>
      </w:pPr>
      <w:r w:rsidRPr="00B30C89">
        <w:rPr>
          <w:rFonts w:ascii="Times New Roman" w:hAnsi="Times New Roman" w:cs="Times New Roman"/>
          <w:sz w:val="28"/>
          <w:szCs w:val="28"/>
        </w:rPr>
        <w:t xml:space="preserve">- помогать действовать по правилам и решать игровые задачи («так надо»); </w:t>
      </w:r>
    </w:p>
    <w:p w:rsidR="00B30C89" w:rsidRPr="00B30C89" w:rsidRDefault="00B30C89" w:rsidP="00B30C89">
      <w:pPr>
        <w:rPr>
          <w:rFonts w:ascii="Times New Roman" w:hAnsi="Times New Roman" w:cs="Times New Roman"/>
          <w:sz w:val="28"/>
          <w:szCs w:val="28"/>
        </w:rPr>
      </w:pPr>
      <w:r w:rsidRPr="00B30C89">
        <w:rPr>
          <w:rFonts w:ascii="Times New Roman" w:hAnsi="Times New Roman" w:cs="Times New Roman"/>
          <w:sz w:val="28"/>
          <w:szCs w:val="28"/>
        </w:rPr>
        <w:t xml:space="preserve">- развивать творческий потенциал ребёнка в процессе игры, способствовать появлению адекватной самооценки и чувства «могу!». </w:t>
      </w:r>
    </w:p>
    <w:p w:rsidR="00B30C89" w:rsidRPr="00B30C89" w:rsidRDefault="00B30C89" w:rsidP="00B30C89">
      <w:pPr>
        <w:rPr>
          <w:rFonts w:ascii="Times New Roman" w:hAnsi="Times New Roman" w:cs="Times New Roman"/>
          <w:sz w:val="28"/>
          <w:szCs w:val="28"/>
        </w:rPr>
      </w:pPr>
      <w:r w:rsidRPr="00B30C89">
        <w:rPr>
          <w:rFonts w:ascii="Times New Roman" w:hAnsi="Times New Roman" w:cs="Times New Roman"/>
          <w:sz w:val="28"/>
          <w:szCs w:val="28"/>
        </w:rPr>
        <w:t xml:space="preserve">В ходе игры дети незаметно для себя выполняют различные действия, игра ставит их в условия поиска, пробуждает интерес к победе, облегчает преодоление трудностей в усвоении учебного материала. </w:t>
      </w:r>
    </w:p>
    <w:p w:rsidR="00B30C89" w:rsidRPr="00B30C89" w:rsidRDefault="00B30C89" w:rsidP="00B30C89">
      <w:pPr>
        <w:rPr>
          <w:rFonts w:ascii="Times New Roman" w:hAnsi="Times New Roman" w:cs="Times New Roman"/>
          <w:sz w:val="28"/>
          <w:szCs w:val="28"/>
        </w:rPr>
      </w:pPr>
      <w:r w:rsidRPr="00B30C89">
        <w:rPr>
          <w:rFonts w:ascii="Times New Roman" w:hAnsi="Times New Roman" w:cs="Times New Roman"/>
          <w:sz w:val="28"/>
          <w:szCs w:val="28"/>
        </w:rPr>
        <w:t>В детском саду мы большое внимание уделяем обучению грамоте детей дошкольного возраста. Детям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30C89">
        <w:rPr>
          <w:rFonts w:ascii="Times New Roman" w:hAnsi="Times New Roman" w:cs="Times New Roman"/>
          <w:sz w:val="28"/>
          <w:szCs w:val="28"/>
        </w:rPr>
        <w:t xml:space="preserve"> очень сложно усвоить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30C89">
        <w:rPr>
          <w:rFonts w:ascii="Times New Roman" w:hAnsi="Times New Roman" w:cs="Times New Roman"/>
          <w:sz w:val="28"/>
          <w:szCs w:val="28"/>
        </w:rPr>
        <w:t xml:space="preserve"> такие</w:t>
      </w:r>
      <w:r>
        <w:rPr>
          <w:rFonts w:ascii="Times New Roman" w:hAnsi="Times New Roman" w:cs="Times New Roman"/>
          <w:sz w:val="28"/>
          <w:szCs w:val="28"/>
        </w:rPr>
        <w:t xml:space="preserve"> понятия</w:t>
      </w:r>
      <w:r w:rsidRPr="00B30C89">
        <w:rPr>
          <w:rFonts w:ascii="Times New Roman" w:hAnsi="Times New Roman" w:cs="Times New Roman"/>
          <w:sz w:val="28"/>
          <w:szCs w:val="28"/>
        </w:rPr>
        <w:t xml:space="preserve"> как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0C89">
        <w:rPr>
          <w:rFonts w:ascii="Times New Roman" w:hAnsi="Times New Roman" w:cs="Times New Roman"/>
          <w:sz w:val="28"/>
          <w:szCs w:val="28"/>
        </w:rPr>
        <w:t>«речь»,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0C89">
        <w:rPr>
          <w:rFonts w:ascii="Times New Roman" w:hAnsi="Times New Roman" w:cs="Times New Roman"/>
          <w:sz w:val="28"/>
          <w:szCs w:val="28"/>
        </w:rPr>
        <w:t xml:space="preserve"> «предложение»,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0C89">
        <w:rPr>
          <w:rFonts w:ascii="Times New Roman" w:hAnsi="Times New Roman" w:cs="Times New Roman"/>
          <w:sz w:val="28"/>
          <w:szCs w:val="28"/>
        </w:rPr>
        <w:t xml:space="preserve">«слово»,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0C89">
        <w:rPr>
          <w:rFonts w:ascii="Times New Roman" w:hAnsi="Times New Roman" w:cs="Times New Roman"/>
          <w:sz w:val="28"/>
          <w:szCs w:val="28"/>
        </w:rPr>
        <w:t xml:space="preserve">«слог», «буква»,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B30C89">
        <w:rPr>
          <w:rFonts w:ascii="Times New Roman" w:hAnsi="Times New Roman" w:cs="Times New Roman"/>
          <w:sz w:val="28"/>
          <w:szCs w:val="28"/>
        </w:rPr>
        <w:t>«звук»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0C8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30C89">
        <w:rPr>
          <w:rFonts w:ascii="Times New Roman" w:hAnsi="Times New Roman" w:cs="Times New Roman"/>
          <w:sz w:val="28"/>
          <w:szCs w:val="28"/>
        </w:rPr>
        <w:t xml:space="preserve"> На помощь приходят игры. </w:t>
      </w:r>
    </w:p>
    <w:p w:rsidR="00B30C89" w:rsidRPr="00B30C89" w:rsidRDefault="00B30C89" w:rsidP="00B30C89">
      <w:pPr>
        <w:rPr>
          <w:rFonts w:ascii="Times New Roman" w:hAnsi="Times New Roman" w:cs="Times New Roman"/>
          <w:sz w:val="28"/>
          <w:szCs w:val="28"/>
        </w:rPr>
      </w:pPr>
      <w:r w:rsidRPr="00B30C89">
        <w:rPr>
          <w:rFonts w:ascii="Times New Roman" w:hAnsi="Times New Roman" w:cs="Times New Roman"/>
          <w:sz w:val="28"/>
          <w:szCs w:val="28"/>
        </w:rPr>
        <w:t>Для выработки практического навыка деления слов на слоги мы проводим с детьми следующие игры: «Договори слово», «Магнитофон», «Кто больше?», «Добавь слог». Воспитатель произносит первый слог, а дети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0C89">
        <w:rPr>
          <w:rFonts w:ascii="Times New Roman" w:hAnsi="Times New Roman" w:cs="Times New Roman"/>
          <w:sz w:val="28"/>
          <w:szCs w:val="28"/>
        </w:rPr>
        <w:t>второй (</w:t>
      </w:r>
      <w:proofErr w:type="gramStart"/>
      <w:r w:rsidRPr="00B30C89">
        <w:rPr>
          <w:rFonts w:ascii="Times New Roman" w:hAnsi="Times New Roman" w:cs="Times New Roman"/>
          <w:sz w:val="28"/>
          <w:szCs w:val="28"/>
        </w:rPr>
        <w:t>ши-на</w:t>
      </w:r>
      <w:proofErr w:type="gramEnd"/>
      <w:r w:rsidRPr="00B30C89">
        <w:rPr>
          <w:rFonts w:ascii="Times New Roman" w:hAnsi="Times New Roman" w:cs="Times New Roman"/>
          <w:sz w:val="28"/>
          <w:szCs w:val="28"/>
        </w:rPr>
        <w:t xml:space="preserve">, ми-на, </w:t>
      </w:r>
      <w:proofErr w:type="spellStart"/>
      <w:r w:rsidRPr="00B30C89">
        <w:rPr>
          <w:rFonts w:ascii="Times New Roman" w:hAnsi="Times New Roman" w:cs="Times New Roman"/>
          <w:sz w:val="28"/>
          <w:szCs w:val="28"/>
        </w:rPr>
        <w:t>пе</w:t>
      </w:r>
      <w:proofErr w:type="spellEnd"/>
      <w:r w:rsidRPr="00B30C89">
        <w:rPr>
          <w:rFonts w:ascii="Times New Roman" w:hAnsi="Times New Roman" w:cs="Times New Roman"/>
          <w:sz w:val="28"/>
          <w:szCs w:val="28"/>
        </w:rPr>
        <w:t xml:space="preserve">-на, </w:t>
      </w:r>
      <w:proofErr w:type="spellStart"/>
      <w:r w:rsidRPr="00B30C89">
        <w:rPr>
          <w:rFonts w:ascii="Times New Roman" w:hAnsi="Times New Roman" w:cs="Times New Roman"/>
          <w:sz w:val="28"/>
          <w:szCs w:val="28"/>
        </w:rPr>
        <w:t>сум</w:t>
      </w:r>
      <w:proofErr w:type="spellEnd"/>
      <w:r w:rsidRPr="00B30C89">
        <w:rPr>
          <w:rFonts w:ascii="Times New Roman" w:hAnsi="Times New Roman" w:cs="Times New Roman"/>
          <w:sz w:val="28"/>
          <w:szCs w:val="28"/>
        </w:rPr>
        <w:t xml:space="preserve">-ка). </w:t>
      </w:r>
    </w:p>
    <w:p w:rsidR="00B30C89" w:rsidRPr="00B30C89" w:rsidRDefault="00B30C89" w:rsidP="00B30C89">
      <w:pPr>
        <w:rPr>
          <w:rFonts w:ascii="Times New Roman" w:hAnsi="Times New Roman" w:cs="Times New Roman"/>
          <w:sz w:val="28"/>
          <w:szCs w:val="28"/>
        </w:rPr>
      </w:pPr>
      <w:r w:rsidRPr="00B30C89">
        <w:rPr>
          <w:rFonts w:ascii="Times New Roman" w:hAnsi="Times New Roman" w:cs="Times New Roman"/>
          <w:sz w:val="28"/>
          <w:szCs w:val="28"/>
        </w:rPr>
        <w:t>В игре «Эхо» дети повторяют вторую половину слова (</w:t>
      </w:r>
      <w:proofErr w:type="spellStart"/>
      <w:r w:rsidRPr="00B30C89">
        <w:rPr>
          <w:rFonts w:ascii="Times New Roman" w:hAnsi="Times New Roman" w:cs="Times New Roman"/>
          <w:sz w:val="28"/>
          <w:szCs w:val="28"/>
        </w:rPr>
        <w:t>неза</w:t>
      </w:r>
      <w:proofErr w:type="spellEnd"/>
      <w:r w:rsidRPr="00B30C89">
        <w:rPr>
          <w:rFonts w:ascii="Times New Roman" w:hAnsi="Times New Roman" w:cs="Times New Roman"/>
          <w:sz w:val="28"/>
          <w:szCs w:val="28"/>
        </w:rPr>
        <w:t>-будка, дети – будка-будка; бала-лайка, дети – лайка-лайка и т. д.)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И</w:t>
      </w:r>
      <w:r w:rsidRPr="00B30C89">
        <w:rPr>
          <w:rFonts w:ascii="Times New Roman" w:hAnsi="Times New Roman" w:cs="Times New Roman"/>
          <w:sz w:val="28"/>
          <w:szCs w:val="28"/>
        </w:rPr>
        <w:t xml:space="preserve">ли произносят слово, отсекая первый звук (смех-мех, экран-кран, олень-лень, клещ-лещ, коса-оса). </w:t>
      </w:r>
    </w:p>
    <w:p w:rsidR="00B30C89" w:rsidRPr="00B30C89" w:rsidRDefault="00B30C89" w:rsidP="00B30C89">
      <w:pPr>
        <w:rPr>
          <w:rFonts w:ascii="Times New Roman" w:hAnsi="Times New Roman" w:cs="Times New Roman"/>
          <w:sz w:val="28"/>
          <w:szCs w:val="28"/>
        </w:rPr>
      </w:pPr>
      <w:r w:rsidRPr="00B30C89">
        <w:rPr>
          <w:rFonts w:ascii="Times New Roman" w:hAnsi="Times New Roman" w:cs="Times New Roman"/>
          <w:sz w:val="28"/>
          <w:szCs w:val="28"/>
        </w:rPr>
        <w:lastRenderedPageBreak/>
        <w:t>В игре «Где живёт слово» ребёнок должен задумать, поделить его на слоги, просчитать количество слогов и на счёт воспитателя «раз», «два», «три» быстро занять тот обруч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30C89">
        <w:rPr>
          <w:rFonts w:ascii="Times New Roman" w:hAnsi="Times New Roman" w:cs="Times New Roman"/>
          <w:sz w:val="28"/>
          <w:szCs w:val="28"/>
        </w:rPr>
        <w:t>-«</w:t>
      </w:r>
      <w:proofErr w:type="gramEnd"/>
      <w:r w:rsidRPr="00B30C89">
        <w:rPr>
          <w:rFonts w:ascii="Times New Roman" w:hAnsi="Times New Roman" w:cs="Times New Roman"/>
          <w:sz w:val="28"/>
          <w:szCs w:val="28"/>
        </w:rPr>
        <w:t xml:space="preserve">домик», в котором количество кубиков соответствует количеству слогов в задуманном слове. </w:t>
      </w:r>
    </w:p>
    <w:p w:rsidR="00B30C89" w:rsidRPr="00B30C89" w:rsidRDefault="00B30C89" w:rsidP="00B30C89">
      <w:pPr>
        <w:rPr>
          <w:rFonts w:ascii="Times New Roman" w:hAnsi="Times New Roman" w:cs="Times New Roman"/>
          <w:sz w:val="28"/>
          <w:szCs w:val="28"/>
        </w:rPr>
      </w:pPr>
      <w:r w:rsidRPr="00B30C89">
        <w:rPr>
          <w:rFonts w:ascii="Times New Roman" w:hAnsi="Times New Roman" w:cs="Times New Roman"/>
          <w:sz w:val="28"/>
          <w:szCs w:val="28"/>
        </w:rPr>
        <w:t xml:space="preserve">При установлении изучаемого звука в словах используются игры: «Где спрятался звук?», «Какой звук заблудился?», «Чей голосок?», «Живые буквы», «Кто больше?», развивающие фонематический слух, память, внимание, наблюдательность, формирующие умение сознательно выполнять звуковой анализ слова. </w:t>
      </w:r>
    </w:p>
    <w:p w:rsidR="00B30C89" w:rsidRPr="00B30C89" w:rsidRDefault="00B30C89" w:rsidP="00B30C89">
      <w:pPr>
        <w:rPr>
          <w:rFonts w:ascii="Times New Roman" w:hAnsi="Times New Roman" w:cs="Times New Roman"/>
          <w:sz w:val="28"/>
          <w:szCs w:val="28"/>
        </w:rPr>
      </w:pPr>
      <w:r w:rsidRPr="00B30C89">
        <w:rPr>
          <w:rFonts w:ascii="Times New Roman" w:hAnsi="Times New Roman" w:cs="Times New Roman"/>
          <w:sz w:val="28"/>
          <w:szCs w:val="28"/>
        </w:rPr>
        <w:t xml:space="preserve">- Землю роет старый </w:t>
      </w:r>
      <w:proofErr w:type="gramStart"/>
      <w:r w:rsidRPr="00B30C89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B30C89">
        <w:rPr>
          <w:rFonts w:ascii="Times New Roman" w:hAnsi="Times New Roman" w:cs="Times New Roman"/>
          <w:sz w:val="28"/>
          <w:szCs w:val="28"/>
        </w:rPr>
        <w:t xml:space="preserve">…от (крот), под землёю он живёт. </w:t>
      </w:r>
    </w:p>
    <w:p w:rsidR="00B30C89" w:rsidRPr="00B30C89" w:rsidRDefault="00B30C89" w:rsidP="00B30C89">
      <w:pPr>
        <w:rPr>
          <w:rFonts w:ascii="Times New Roman" w:hAnsi="Times New Roman" w:cs="Times New Roman"/>
          <w:sz w:val="28"/>
          <w:szCs w:val="28"/>
        </w:rPr>
      </w:pPr>
      <w:r w:rsidRPr="00B30C89">
        <w:rPr>
          <w:rFonts w:ascii="Times New Roman" w:hAnsi="Times New Roman" w:cs="Times New Roman"/>
          <w:sz w:val="28"/>
          <w:szCs w:val="28"/>
        </w:rPr>
        <w:t xml:space="preserve">- Прыгал птенчик по дорожке, и клевал большие </w:t>
      </w:r>
      <w:proofErr w:type="gramStart"/>
      <w:r w:rsidRPr="00B30C89">
        <w:rPr>
          <w:rFonts w:ascii="Times New Roman" w:hAnsi="Times New Roman" w:cs="Times New Roman"/>
          <w:sz w:val="28"/>
          <w:szCs w:val="28"/>
        </w:rPr>
        <w:t>к…</w:t>
      </w:r>
      <w:proofErr w:type="spellStart"/>
      <w:r w:rsidRPr="00B30C89">
        <w:rPr>
          <w:rFonts w:ascii="Times New Roman" w:hAnsi="Times New Roman" w:cs="Times New Roman"/>
          <w:sz w:val="28"/>
          <w:szCs w:val="28"/>
        </w:rPr>
        <w:t>ошки</w:t>
      </w:r>
      <w:proofErr w:type="spellEnd"/>
      <w:proofErr w:type="gramEnd"/>
      <w:r w:rsidRPr="00B30C89">
        <w:rPr>
          <w:rFonts w:ascii="Times New Roman" w:hAnsi="Times New Roman" w:cs="Times New Roman"/>
          <w:sz w:val="28"/>
          <w:szCs w:val="28"/>
        </w:rPr>
        <w:t xml:space="preserve"> (крошки). </w:t>
      </w:r>
    </w:p>
    <w:p w:rsidR="00B30C89" w:rsidRPr="00B30C89" w:rsidRDefault="00B30C89" w:rsidP="00B30C89">
      <w:pPr>
        <w:rPr>
          <w:rFonts w:ascii="Times New Roman" w:hAnsi="Times New Roman" w:cs="Times New Roman"/>
          <w:sz w:val="28"/>
          <w:szCs w:val="28"/>
        </w:rPr>
      </w:pPr>
      <w:r w:rsidRPr="00B30C89">
        <w:rPr>
          <w:rFonts w:ascii="Times New Roman" w:hAnsi="Times New Roman" w:cs="Times New Roman"/>
          <w:sz w:val="28"/>
          <w:szCs w:val="28"/>
        </w:rPr>
        <w:t>- В зоопарке живёт с…он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0C89">
        <w:rPr>
          <w:rFonts w:ascii="Times New Roman" w:hAnsi="Times New Roman" w:cs="Times New Roman"/>
          <w:sz w:val="28"/>
          <w:szCs w:val="28"/>
        </w:rPr>
        <w:t xml:space="preserve">(слон), словно дом, огромен он. </w:t>
      </w:r>
    </w:p>
    <w:p w:rsidR="00B30C89" w:rsidRPr="00B30C89" w:rsidRDefault="00B30C89" w:rsidP="00B30C89">
      <w:pPr>
        <w:rPr>
          <w:rFonts w:ascii="Times New Roman" w:hAnsi="Times New Roman" w:cs="Times New Roman"/>
          <w:sz w:val="28"/>
          <w:szCs w:val="28"/>
        </w:rPr>
      </w:pPr>
      <w:r w:rsidRPr="00B30C89">
        <w:rPr>
          <w:rFonts w:ascii="Times New Roman" w:hAnsi="Times New Roman" w:cs="Times New Roman"/>
          <w:sz w:val="28"/>
          <w:szCs w:val="28"/>
        </w:rPr>
        <w:t>Какие звуки потерялись? («</w:t>
      </w:r>
      <w:proofErr w:type="gramStart"/>
      <w:r w:rsidRPr="00B30C8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B30C89">
        <w:rPr>
          <w:rFonts w:ascii="Times New Roman" w:hAnsi="Times New Roman" w:cs="Times New Roman"/>
          <w:sz w:val="28"/>
          <w:szCs w:val="28"/>
        </w:rPr>
        <w:t xml:space="preserve">», «Л»). </w:t>
      </w:r>
    </w:p>
    <w:p w:rsidR="00B30C89" w:rsidRPr="00B30C89" w:rsidRDefault="00B30C89" w:rsidP="00B30C89">
      <w:pPr>
        <w:rPr>
          <w:rFonts w:ascii="Times New Roman" w:hAnsi="Times New Roman" w:cs="Times New Roman"/>
          <w:sz w:val="28"/>
          <w:szCs w:val="28"/>
        </w:rPr>
      </w:pPr>
      <w:r w:rsidRPr="00B30C89">
        <w:rPr>
          <w:rFonts w:ascii="Times New Roman" w:hAnsi="Times New Roman" w:cs="Times New Roman"/>
          <w:sz w:val="28"/>
          <w:szCs w:val="28"/>
        </w:rPr>
        <w:t xml:space="preserve">В игре «Наоборот» дети закрепляют слова антонимы: </w:t>
      </w:r>
    </w:p>
    <w:p w:rsidR="00B30C89" w:rsidRPr="00B30C89" w:rsidRDefault="00B30C89" w:rsidP="00B30C89">
      <w:pPr>
        <w:rPr>
          <w:rFonts w:ascii="Times New Roman" w:hAnsi="Times New Roman" w:cs="Times New Roman"/>
          <w:sz w:val="28"/>
          <w:szCs w:val="28"/>
        </w:rPr>
      </w:pPr>
      <w:r w:rsidRPr="00B30C89">
        <w:rPr>
          <w:rFonts w:ascii="Times New Roman" w:hAnsi="Times New Roman" w:cs="Times New Roman"/>
          <w:sz w:val="28"/>
          <w:szCs w:val="28"/>
        </w:rPr>
        <w:t xml:space="preserve">Скажу я слово «высоко», </w:t>
      </w:r>
    </w:p>
    <w:p w:rsidR="00B30C89" w:rsidRPr="00B30C89" w:rsidRDefault="00B30C89" w:rsidP="00B30C89">
      <w:pPr>
        <w:rPr>
          <w:rFonts w:ascii="Times New Roman" w:hAnsi="Times New Roman" w:cs="Times New Roman"/>
          <w:sz w:val="28"/>
          <w:szCs w:val="28"/>
        </w:rPr>
      </w:pPr>
      <w:r w:rsidRPr="00B30C89">
        <w:rPr>
          <w:rFonts w:ascii="Times New Roman" w:hAnsi="Times New Roman" w:cs="Times New Roman"/>
          <w:sz w:val="28"/>
          <w:szCs w:val="28"/>
        </w:rPr>
        <w:t xml:space="preserve">А ты ответишь … (низко). </w:t>
      </w:r>
    </w:p>
    <w:p w:rsidR="00B30C89" w:rsidRPr="00B30C89" w:rsidRDefault="00B30C89" w:rsidP="00B30C89">
      <w:pPr>
        <w:rPr>
          <w:rFonts w:ascii="Times New Roman" w:hAnsi="Times New Roman" w:cs="Times New Roman"/>
          <w:sz w:val="28"/>
          <w:szCs w:val="28"/>
        </w:rPr>
      </w:pPr>
      <w:r w:rsidRPr="00B30C89">
        <w:rPr>
          <w:rFonts w:ascii="Times New Roman" w:hAnsi="Times New Roman" w:cs="Times New Roman"/>
          <w:sz w:val="28"/>
          <w:szCs w:val="28"/>
        </w:rPr>
        <w:t xml:space="preserve">Скажу я слово «далеко», </w:t>
      </w:r>
    </w:p>
    <w:p w:rsidR="00B30C89" w:rsidRPr="00B30C89" w:rsidRDefault="00B30C89" w:rsidP="00B30C89">
      <w:pPr>
        <w:rPr>
          <w:rFonts w:ascii="Times New Roman" w:hAnsi="Times New Roman" w:cs="Times New Roman"/>
          <w:sz w:val="28"/>
          <w:szCs w:val="28"/>
        </w:rPr>
      </w:pPr>
      <w:r w:rsidRPr="00B30C89">
        <w:rPr>
          <w:rFonts w:ascii="Times New Roman" w:hAnsi="Times New Roman" w:cs="Times New Roman"/>
          <w:sz w:val="28"/>
          <w:szCs w:val="28"/>
        </w:rPr>
        <w:t xml:space="preserve">А ты ответишь … (близко). </w:t>
      </w:r>
    </w:p>
    <w:p w:rsidR="00B30C89" w:rsidRPr="00B30C89" w:rsidRDefault="00B30C89" w:rsidP="00B30C89">
      <w:pPr>
        <w:rPr>
          <w:rFonts w:ascii="Times New Roman" w:hAnsi="Times New Roman" w:cs="Times New Roman"/>
          <w:sz w:val="28"/>
          <w:szCs w:val="28"/>
        </w:rPr>
      </w:pPr>
      <w:r w:rsidRPr="00B30C89">
        <w:rPr>
          <w:rFonts w:ascii="Times New Roman" w:hAnsi="Times New Roman" w:cs="Times New Roman"/>
          <w:sz w:val="28"/>
          <w:szCs w:val="28"/>
        </w:rPr>
        <w:t xml:space="preserve">Скажу тебе я слово «трус», </w:t>
      </w:r>
    </w:p>
    <w:p w:rsidR="00B30C89" w:rsidRPr="00B30C89" w:rsidRDefault="00B30C89" w:rsidP="00B30C89">
      <w:pPr>
        <w:rPr>
          <w:rFonts w:ascii="Times New Roman" w:hAnsi="Times New Roman" w:cs="Times New Roman"/>
          <w:sz w:val="28"/>
          <w:szCs w:val="28"/>
        </w:rPr>
      </w:pPr>
      <w:r w:rsidRPr="00B30C89">
        <w:rPr>
          <w:rFonts w:ascii="Times New Roman" w:hAnsi="Times New Roman" w:cs="Times New Roman"/>
          <w:sz w:val="28"/>
          <w:szCs w:val="28"/>
        </w:rPr>
        <w:t xml:space="preserve">Ответишь ты … (храбрец). </w:t>
      </w:r>
    </w:p>
    <w:p w:rsidR="00B30C89" w:rsidRPr="00B30C89" w:rsidRDefault="00B30C89" w:rsidP="00B30C89">
      <w:pPr>
        <w:rPr>
          <w:rFonts w:ascii="Times New Roman" w:hAnsi="Times New Roman" w:cs="Times New Roman"/>
          <w:sz w:val="28"/>
          <w:szCs w:val="28"/>
        </w:rPr>
      </w:pPr>
      <w:r w:rsidRPr="00B30C89">
        <w:rPr>
          <w:rFonts w:ascii="Times New Roman" w:hAnsi="Times New Roman" w:cs="Times New Roman"/>
          <w:sz w:val="28"/>
          <w:szCs w:val="28"/>
        </w:rPr>
        <w:t xml:space="preserve">Теперь «начало» я скажу,- </w:t>
      </w:r>
    </w:p>
    <w:p w:rsidR="00B30C89" w:rsidRPr="00B30C89" w:rsidRDefault="00B30C89" w:rsidP="00B30C89">
      <w:pPr>
        <w:rPr>
          <w:rFonts w:ascii="Times New Roman" w:hAnsi="Times New Roman" w:cs="Times New Roman"/>
          <w:sz w:val="28"/>
          <w:szCs w:val="28"/>
        </w:rPr>
      </w:pPr>
      <w:r w:rsidRPr="00B30C89">
        <w:rPr>
          <w:rFonts w:ascii="Times New Roman" w:hAnsi="Times New Roman" w:cs="Times New Roman"/>
          <w:sz w:val="28"/>
          <w:szCs w:val="28"/>
        </w:rPr>
        <w:t xml:space="preserve">Ну, отвечай … (конец)! </w:t>
      </w:r>
    </w:p>
    <w:p w:rsidR="00B30C89" w:rsidRPr="00B30C89" w:rsidRDefault="00B30C89" w:rsidP="00B30C89">
      <w:pPr>
        <w:rPr>
          <w:rFonts w:ascii="Times New Roman" w:hAnsi="Times New Roman" w:cs="Times New Roman"/>
          <w:sz w:val="28"/>
          <w:szCs w:val="28"/>
        </w:rPr>
      </w:pPr>
      <w:r w:rsidRPr="00B30C89">
        <w:rPr>
          <w:rFonts w:ascii="Times New Roman" w:hAnsi="Times New Roman" w:cs="Times New Roman"/>
          <w:sz w:val="28"/>
          <w:szCs w:val="28"/>
        </w:rPr>
        <w:t xml:space="preserve">В игре с обручами под названием «Снежный ком» дети учатся подбирать прилагательные к существительному, используя перечисления. </w:t>
      </w:r>
    </w:p>
    <w:p w:rsidR="00B30C89" w:rsidRPr="00B30C89" w:rsidRDefault="00B30C89" w:rsidP="00B30C89">
      <w:pPr>
        <w:rPr>
          <w:rFonts w:ascii="Times New Roman" w:hAnsi="Times New Roman" w:cs="Times New Roman"/>
          <w:sz w:val="28"/>
          <w:szCs w:val="28"/>
        </w:rPr>
      </w:pPr>
      <w:r w:rsidRPr="00B30C89">
        <w:rPr>
          <w:rFonts w:ascii="Times New Roman" w:hAnsi="Times New Roman" w:cs="Times New Roman"/>
          <w:sz w:val="28"/>
          <w:szCs w:val="28"/>
        </w:rPr>
        <w:t xml:space="preserve">В игре «Закончи предложение» дети учатся строить полные, логически завершённые предложения. Дети поочерёдно удлиняют предложение на одно слово. </w:t>
      </w:r>
    </w:p>
    <w:p w:rsidR="00B30C89" w:rsidRPr="00B30C89" w:rsidRDefault="00B30C89" w:rsidP="00B30C89">
      <w:pPr>
        <w:rPr>
          <w:rFonts w:ascii="Times New Roman" w:hAnsi="Times New Roman" w:cs="Times New Roman"/>
          <w:sz w:val="28"/>
          <w:szCs w:val="28"/>
        </w:rPr>
      </w:pPr>
      <w:r w:rsidRPr="00B30C89">
        <w:rPr>
          <w:rFonts w:ascii="Times New Roman" w:hAnsi="Times New Roman" w:cs="Times New Roman"/>
          <w:sz w:val="28"/>
          <w:szCs w:val="28"/>
        </w:rPr>
        <w:t xml:space="preserve">В игре «Цепочка слов» развивается фонематический слух, активизируется словарь. </w:t>
      </w:r>
      <w:proofErr w:type="gramStart"/>
      <w:r w:rsidRPr="00B30C89">
        <w:rPr>
          <w:rFonts w:ascii="Times New Roman" w:hAnsi="Times New Roman" w:cs="Times New Roman"/>
          <w:sz w:val="28"/>
          <w:szCs w:val="28"/>
        </w:rPr>
        <w:t xml:space="preserve">Первый ребёнок называет слово, каждый последующий имеет право </w:t>
      </w:r>
      <w:r w:rsidRPr="00B30C89">
        <w:rPr>
          <w:rFonts w:ascii="Times New Roman" w:hAnsi="Times New Roman" w:cs="Times New Roman"/>
          <w:sz w:val="28"/>
          <w:szCs w:val="28"/>
        </w:rPr>
        <w:lastRenderedPageBreak/>
        <w:t>изменить лишь один звук в предыдущем слове,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0C89">
        <w:rPr>
          <w:rFonts w:ascii="Times New Roman" w:hAnsi="Times New Roman" w:cs="Times New Roman"/>
          <w:sz w:val="28"/>
          <w:szCs w:val="28"/>
        </w:rPr>
        <w:t xml:space="preserve">например: мышка – мишка – мошка – кошка – корка; форма – ферма – фирма. </w:t>
      </w:r>
      <w:proofErr w:type="gramEnd"/>
    </w:p>
    <w:p w:rsidR="00B30C89" w:rsidRPr="00B30C89" w:rsidRDefault="00B30C89" w:rsidP="00B30C89">
      <w:pPr>
        <w:rPr>
          <w:rFonts w:ascii="Times New Roman" w:hAnsi="Times New Roman" w:cs="Times New Roman"/>
          <w:sz w:val="28"/>
          <w:szCs w:val="28"/>
        </w:rPr>
      </w:pPr>
      <w:r w:rsidRPr="00B30C89">
        <w:rPr>
          <w:rFonts w:ascii="Times New Roman" w:hAnsi="Times New Roman" w:cs="Times New Roman"/>
          <w:sz w:val="28"/>
          <w:szCs w:val="28"/>
        </w:rPr>
        <w:t xml:space="preserve">Чтобы дети лучше запоминали буквы, им можно предложить пофантазировать: на что она похожа, выложить её из счётных палочек, вылепить из пластилина, нарисовать, выщипать из бумаги, вырезать из вдвое сложенного листка. </w:t>
      </w:r>
    </w:p>
    <w:p w:rsidR="00B30C89" w:rsidRPr="00B30C89" w:rsidRDefault="00B30C89" w:rsidP="00B30C89">
      <w:pPr>
        <w:rPr>
          <w:rFonts w:ascii="Times New Roman" w:hAnsi="Times New Roman" w:cs="Times New Roman"/>
          <w:sz w:val="28"/>
          <w:szCs w:val="28"/>
        </w:rPr>
      </w:pPr>
      <w:r w:rsidRPr="00B30C89">
        <w:rPr>
          <w:rFonts w:ascii="Times New Roman" w:hAnsi="Times New Roman" w:cs="Times New Roman"/>
          <w:sz w:val="28"/>
          <w:szCs w:val="28"/>
        </w:rPr>
        <w:t>Игра «Кто больше придумает слов?» проводится с читающими детьми. Она актив</w:t>
      </w:r>
      <w:r>
        <w:rPr>
          <w:rFonts w:ascii="Times New Roman" w:hAnsi="Times New Roman" w:cs="Times New Roman"/>
          <w:sz w:val="28"/>
          <w:szCs w:val="28"/>
        </w:rPr>
        <w:t>изирует умственную деятельность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 w:rsidRPr="00B30C89">
        <w:rPr>
          <w:rFonts w:ascii="Times New Roman" w:hAnsi="Times New Roman" w:cs="Times New Roman"/>
          <w:sz w:val="28"/>
          <w:szCs w:val="28"/>
        </w:rPr>
        <w:t>едь детям из заданного слова нужно составить как можно больше слов, используя только данные буквы, например: грамотей (герой, море, тема, март, рот, гора, маг, торг, гам).</w:t>
      </w:r>
      <w:proofErr w:type="gramEnd"/>
      <w:r w:rsidRPr="00B30C89">
        <w:rPr>
          <w:rFonts w:ascii="Times New Roman" w:hAnsi="Times New Roman" w:cs="Times New Roman"/>
          <w:sz w:val="28"/>
          <w:szCs w:val="28"/>
        </w:rPr>
        <w:t xml:space="preserve"> Игра «Сложи сло</w:t>
      </w:r>
      <w:r>
        <w:rPr>
          <w:rFonts w:ascii="Times New Roman" w:hAnsi="Times New Roman" w:cs="Times New Roman"/>
          <w:sz w:val="28"/>
          <w:szCs w:val="28"/>
        </w:rPr>
        <w:t>вечко»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B30C89">
        <w:rPr>
          <w:rFonts w:ascii="Times New Roman" w:hAnsi="Times New Roman" w:cs="Times New Roman"/>
          <w:sz w:val="28"/>
          <w:szCs w:val="28"/>
        </w:rPr>
        <w:t xml:space="preserve">помогает детям увидеть, какие два слова спрятались в одном (самолёт – сам летает; листопад – листья падают; пылесос – пыль сосёт) и т. д. </w:t>
      </w:r>
    </w:p>
    <w:p w:rsidR="00B30C89" w:rsidRPr="00B30C89" w:rsidRDefault="00B30C89" w:rsidP="00B30C89">
      <w:pPr>
        <w:rPr>
          <w:rFonts w:ascii="Times New Roman" w:hAnsi="Times New Roman" w:cs="Times New Roman"/>
          <w:sz w:val="28"/>
          <w:szCs w:val="28"/>
        </w:rPr>
      </w:pPr>
      <w:r w:rsidRPr="00B30C89">
        <w:rPr>
          <w:rFonts w:ascii="Times New Roman" w:hAnsi="Times New Roman" w:cs="Times New Roman"/>
          <w:sz w:val="28"/>
          <w:szCs w:val="28"/>
        </w:rPr>
        <w:t xml:space="preserve">Таким образом, использование в учебном процессе игр и разных заданий, создание на занятии игровой ситуации приводит к тому, что дети незаметно для себя и без особого напряжения приобретают определённые знания, умения, навыки. </w:t>
      </w:r>
    </w:p>
    <w:p w:rsidR="00B30C89" w:rsidRPr="00B30C89" w:rsidRDefault="00B30C89" w:rsidP="00B30C89">
      <w:pPr>
        <w:rPr>
          <w:rFonts w:ascii="Times New Roman" w:hAnsi="Times New Roman" w:cs="Times New Roman"/>
          <w:sz w:val="28"/>
          <w:szCs w:val="28"/>
        </w:rPr>
      </w:pPr>
      <w:r w:rsidRPr="00B30C89">
        <w:rPr>
          <w:rFonts w:ascii="Times New Roman" w:hAnsi="Times New Roman" w:cs="Times New Roman"/>
          <w:sz w:val="28"/>
          <w:szCs w:val="28"/>
        </w:rPr>
        <w:t xml:space="preserve">Однако игра не должна быть самоцелью, а должна служить средством развития интереса к предмету, поэтому при её организации следует придерживаться следующих требований: </w:t>
      </w:r>
    </w:p>
    <w:p w:rsidR="00B30C89" w:rsidRPr="00B30C89" w:rsidRDefault="00B30C89" w:rsidP="00B30C89">
      <w:pPr>
        <w:rPr>
          <w:rFonts w:ascii="Times New Roman" w:hAnsi="Times New Roman" w:cs="Times New Roman"/>
          <w:sz w:val="28"/>
          <w:szCs w:val="28"/>
        </w:rPr>
      </w:pPr>
      <w:r w:rsidRPr="00B30C89">
        <w:rPr>
          <w:rFonts w:ascii="Times New Roman" w:hAnsi="Times New Roman" w:cs="Times New Roman"/>
          <w:sz w:val="28"/>
          <w:szCs w:val="28"/>
        </w:rPr>
        <w:t xml:space="preserve">- простота и точная формулировка правил игры; </w:t>
      </w:r>
    </w:p>
    <w:p w:rsidR="00B30C89" w:rsidRPr="00B30C89" w:rsidRDefault="00B30C89" w:rsidP="00B30C89">
      <w:pPr>
        <w:rPr>
          <w:rFonts w:ascii="Times New Roman" w:hAnsi="Times New Roman" w:cs="Times New Roman"/>
          <w:sz w:val="28"/>
          <w:szCs w:val="28"/>
        </w:rPr>
      </w:pPr>
      <w:r w:rsidRPr="00B30C89">
        <w:rPr>
          <w:rFonts w:ascii="Times New Roman" w:hAnsi="Times New Roman" w:cs="Times New Roman"/>
          <w:sz w:val="28"/>
          <w:szCs w:val="28"/>
        </w:rPr>
        <w:t xml:space="preserve">- доступность игрового материала всем детям; </w:t>
      </w:r>
    </w:p>
    <w:p w:rsidR="00B30C89" w:rsidRPr="00B30C89" w:rsidRDefault="00B30C89" w:rsidP="00B30C89">
      <w:pPr>
        <w:rPr>
          <w:rFonts w:ascii="Times New Roman" w:hAnsi="Times New Roman" w:cs="Times New Roman"/>
          <w:sz w:val="28"/>
          <w:szCs w:val="28"/>
        </w:rPr>
      </w:pPr>
      <w:r w:rsidRPr="00B30C89">
        <w:rPr>
          <w:rFonts w:ascii="Times New Roman" w:hAnsi="Times New Roman" w:cs="Times New Roman"/>
          <w:sz w:val="28"/>
          <w:szCs w:val="28"/>
        </w:rPr>
        <w:t xml:space="preserve">- простота изготовления и использования дидактического материала; </w:t>
      </w:r>
    </w:p>
    <w:p w:rsidR="00B30C89" w:rsidRPr="00B30C89" w:rsidRDefault="00B30C89" w:rsidP="00B30C89">
      <w:pPr>
        <w:rPr>
          <w:rFonts w:ascii="Times New Roman" w:hAnsi="Times New Roman" w:cs="Times New Roman"/>
          <w:sz w:val="28"/>
          <w:szCs w:val="28"/>
        </w:rPr>
      </w:pPr>
      <w:r w:rsidRPr="00B30C89">
        <w:rPr>
          <w:rFonts w:ascii="Times New Roman" w:hAnsi="Times New Roman" w:cs="Times New Roman"/>
          <w:sz w:val="28"/>
          <w:szCs w:val="28"/>
        </w:rPr>
        <w:t xml:space="preserve">- участие всех детей в игре; </w:t>
      </w:r>
    </w:p>
    <w:p w:rsidR="00B30C89" w:rsidRPr="00B30C89" w:rsidRDefault="00B30C89" w:rsidP="00B30C89">
      <w:pPr>
        <w:rPr>
          <w:rFonts w:ascii="Times New Roman" w:hAnsi="Times New Roman" w:cs="Times New Roman"/>
          <w:sz w:val="28"/>
          <w:szCs w:val="28"/>
        </w:rPr>
      </w:pPr>
      <w:r w:rsidRPr="00B30C89">
        <w:rPr>
          <w:rFonts w:ascii="Times New Roman" w:hAnsi="Times New Roman" w:cs="Times New Roman"/>
          <w:sz w:val="28"/>
          <w:szCs w:val="28"/>
        </w:rPr>
        <w:t xml:space="preserve">- справедливое и чёткое подведение её результатов. </w:t>
      </w:r>
    </w:p>
    <w:p w:rsidR="00B30C89" w:rsidRPr="00B30C89" w:rsidRDefault="00B30C89" w:rsidP="00B30C89">
      <w:pPr>
        <w:rPr>
          <w:rFonts w:ascii="Times New Roman" w:hAnsi="Times New Roman" w:cs="Times New Roman"/>
          <w:sz w:val="28"/>
          <w:szCs w:val="28"/>
        </w:rPr>
      </w:pPr>
      <w:r w:rsidRPr="00B30C89">
        <w:rPr>
          <w:rFonts w:ascii="Times New Roman" w:hAnsi="Times New Roman" w:cs="Times New Roman"/>
          <w:sz w:val="28"/>
          <w:szCs w:val="28"/>
        </w:rPr>
        <w:t xml:space="preserve">Для детей дошкольного возраста игра имеет важнейшее значение: она для них учёба, труд, серьёзная форма воспитания. Играя, дети лучше усваивают программный материал, правильно выполняют сложные задания, что повышает эффективность педагогического процесса. </w:t>
      </w:r>
      <w:r w:rsidRPr="00B30C89">
        <w:rPr>
          <w:rFonts w:ascii="Times New Roman" w:hAnsi="Times New Roman" w:cs="Times New Roman"/>
          <w:sz w:val="28"/>
          <w:szCs w:val="28"/>
        </w:rPr>
        <w:cr/>
      </w:r>
    </w:p>
    <w:p w:rsidR="00B30C89" w:rsidRPr="00B30C89" w:rsidRDefault="00B30C89" w:rsidP="00B30C89">
      <w:pPr>
        <w:rPr>
          <w:rFonts w:ascii="Times New Roman" w:hAnsi="Times New Roman" w:cs="Times New Roman"/>
          <w:sz w:val="28"/>
          <w:szCs w:val="28"/>
        </w:rPr>
      </w:pPr>
      <w:r w:rsidRPr="00B30C89">
        <w:rPr>
          <w:rFonts w:ascii="Times New Roman" w:hAnsi="Times New Roman" w:cs="Times New Roman"/>
          <w:sz w:val="28"/>
          <w:szCs w:val="28"/>
        </w:rPr>
        <w:t xml:space="preserve">Наша задача – сделать плавным, адекватным переход детей от игровой деятельности </w:t>
      </w:r>
      <w:proofErr w:type="gramStart"/>
      <w:r w:rsidRPr="00B30C89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B30C89">
        <w:rPr>
          <w:rFonts w:ascii="Times New Roman" w:hAnsi="Times New Roman" w:cs="Times New Roman"/>
          <w:sz w:val="28"/>
          <w:szCs w:val="28"/>
        </w:rPr>
        <w:t xml:space="preserve"> учебной, чтобы радость от игры перешла в радость учения. </w:t>
      </w:r>
    </w:p>
    <w:p w:rsidR="00B30C89" w:rsidRPr="00B30C89" w:rsidRDefault="00B30C89" w:rsidP="00B30C89">
      <w:pPr>
        <w:rPr>
          <w:rFonts w:ascii="Times New Roman" w:hAnsi="Times New Roman" w:cs="Times New Roman"/>
          <w:sz w:val="28"/>
          <w:szCs w:val="28"/>
        </w:rPr>
      </w:pPr>
      <w:r w:rsidRPr="00B30C89">
        <w:rPr>
          <w:rFonts w:ascii="Times New Roman" w:hAnsi="Times New Roman" w:cs="Times New Roman"/>
          <w:sz w:val="28"/>
          <w:szCs w:val="28"/>
        </w:rPr>
        <w:lastRenderedPageBreak/>
        <w:t xml:space="preserve">Все родители озабочены проблемой подготовки своих детей к школе, тем более, сегодня, когда появилось много новых образовательных структур: гимназий, лицеев, центров с приоритетными направлениями и др. </w:t>
      </w:r>
    </w:p>
    <w:p w:rsidR="00B30C89" w:rsidRPr="00B30C89" w:rsidRDefault="00B30C89" w:rsidP="00B30C89">
      <w:pPr>
        <w:rPr>
          <w:rFonts w:ascii="Times New Roman" w:hAnsi="Times New Roman" w:cs="Times New Roman"/>
          <w:sz w:val="28"/>
          <w:szCs w:val="28"/>
        </w:rPr>
      </w:pPr>
      <w:r w:rsidRPr="00B30C89">
        <w:rPr>
          <w:rFonts w:ascii="Times New Roman" w:hAnsi="Times New Roman" w:cs="Times New Roman"/>
          <w:sz w:val="28"/>
          <w:szCs w:val="28"/>
        </w:rPr>
        <w:t xml:space="preserve">Многие родители идут по пути поиска усложнённого программного содержания, наличия так называемых специальных предметов: раннего чтения, математики, компьютерной грамоты, иностранных языков и др. </w:t>
      </w:r>
    </w:p>
    <w:p w:rsidR="00B30C89" w:rsidRPr="00B30C89" w:rsidRDefault="00B30C89" w:rsidP="00B30C89">
      <w:pPr>
        <w:rPr>
          <w:rFonts w:ascii="Times New Roman" w:hAnsi="Times New Roman" w:cs="Times New Roman"/>
          <w:sz w:val="28"/>
          <w:szCs w:val="28"/>
        </w:rPr>
      </w:pPr>
      <w:r w:rsidRPr="00B30C89">
        <w:rPr>
          <w:rFonts w:ascii="Times New Roman" w:hAnsi="Times New Roman" w:cs="Times New Roman"/>
          <w:sz w:val="28"/>
          <w:szCs w:val="28"/>
        </w:rPr>
        <w:t xml:space="preserve">Каждый родитель задумывается над вопросом: нужно ли научить ребёнка читать и писать перед его поступлением в школу? </w:t>
      </w:r>
    </w:p>
    <w:p w:rsidR="00B30C89" w:rsidRPr="00B30C89" w:rsidRDefault="00B30C89" w:rsidP="00B30C89">
      <w:pPr>
        <w:rPr>
          <w:rFonts w:ascii="Times New Roman" w:hAnsi="Times New Roman" w:cs="Times New Roman"/>
          <w:sz w:val="28"/>
          <w:szCs w:val="28"/>
        </w:rPr>
      </w:pPr>
      <w:r w:rsidRPr="00B30C89">
        <w:rPr>
          <w:rFonts w:ascii="Times New Roman" w:hAnsi="Times New Roman" w:cs="Times New Roman"/>
          <w:sz w:val="28"/>
          <w:szCs w:val="28"/>
        </w:rPr>
        <w:t xml:space="preserve">Всем хорошо известно, что неумение читать или медленное чтение является серьёзным тормозом в обучении ребёнка в школе. Кроме того, установлен факт: 7-летний ребёнок труднее овладевает чтением, чем 6-летний. </w:t>
      </w:r>
    </w:p>
    <w:p w:rsidR="00B30C89" w:rsidRPr="00B30C89" w:rsidRDefault="00B30C89" w:rsidP="00B30C89">
      <w:pPr>
        <w:rPr>
          <w:rFonts w:ascii="Times New Roman" w:hAnsi="Times New Roman" w:cs="Times New Roman"/>
          <w:sz w:val="28"/>
          <w:szCs w:val="28"/>
        </w:rPr>
      </w:pPr>
      <w:r w:rsidRPr="00B30C89">
        <w:rPr>
          <w:rFonts w:ascii="Times New Roman" w:hAnsi="Times New Roman" w:cs="Times New Roman"/>
          <w:sz w:val="28"/>
          <w:szCs w:val="28"/>
        </w:rPr>
        <w:t xml:space="preserve">При существующих условиях обучение грамоте является прямой обязанностью школы. Но детский сад должен взять на себя определённую работу по подготовке детей к школе. В связи с этим воспитателям детских садов нужно знать, чему учат детей в школе и как подготовить воспитанников детских садов к успешному усвоению программы начальной школы. </w:t>
      </w:r>
    </w:p>
    <w:p w:rsidR="00B30C89" w:rsidRPr="00B30C89" w:rsidRDefault="00B30C89" w:rsidP="00B30C89">
      <w:pPr>
        <w:rPr>
          <w:rFonts w:ascii="Times New Roman" w:hAnsi="Times New Roman" w:cs="Times New Roman"/>
          <w:sz w:val="28"/>
          <w:szCs w:val="28"/>
        </w:rPr>
      </w:pPr>
      <w:r w:rsidRPr="00B30C89">
        <w:rPr>
          <w:rFonts w:ascii="Times New Roman" w:hAnsi="Times New Roman" w:cs="Times New Roman"/>
          <w:sz w:val="28"/>
          <w:szCs w:val="28"/>
        </w:rPr>
        <w:t xml:space="preserve">Известный методист </w:t>
      </w:r>
      <w:proofErr w:type="spellStart"/>
      <w:r w:rsidRPr="00B30C89">
        <w:rPr>
          <w:rFonts w:ascii="Times New Roman" w:hAnsi="Times New Roman" w:cs="Times New Roman"/>
          <w:sz w:val="28"/>
          <w:szCs w:val="28"/>
        </w:rPr>
        <w:t>А.И.Воскресенская</w:t>
      </w:r>
      <w:proofErr w:type="spellEnd"/>
      <w:r w:rsidRPr="00B30C89">
        <w:rPr>
          <w:rFonts w:ascii="Times New Roman" w:hAnsi="Times New Roman" w:cs="Times New Roman"/>
          <w:sz w:val="28"/>
          <w:szCs w:val="28"/>
        </w:rPr>
        <w:t xml:space="preserve"> провела большую экспериментальную работу, на основании которой разработала методические указания к занятиям по об</w:t>
      </w:r>
      <w:r>
        <w:rPr>
          <w:rFonts w:ascii="Times New Roman" w:hAnsi="Times New Roman" w:cs="Times New Roman"/>
          <w:sz w:val="28"/>
          <w:szCs w:val="28"/>
        </w:rPr>
        <w:t>учению грамоте в детском саду.</w:t>
      </w:r>
    </w:p>
    <w:p w:rsidR="00B30C89" w:rsidRPr="00B30C89" w:rsidRDefault="00B30C89" w:rsidP="00B30C89">
      <w:pPr>
        <w:rPr>
          <w:rFonts w:ascii="Times New Roman" w:hAnsi="Times New Roman" w:cs="Times New Roman"/>
          <w:sz w:val="28"/>
          <w:szCs w:val="28"/>
        </w:rPr>
      </w:pPr>
      <w:r w:rsidRPr="00B30C89">
        <w:rPr>
          <w:rFonts w:ascii="Times New Roman" w:hAnsi="Times New Roman" w:cs="Times New Roman"/>
          <w:sz w:val="28"/>
          <w:szCs w:val="28"/>
        </w:rPr>
        <w:t xml:space="preserve">При правильной организации работы, интересном и разнообразном проведении занятий мы сможем хорошо подготовить детей к школе. </w:t>
      </w:r>
    </w:p>
    <w:p w:rsidR="00B30C89" w:rsidRPr="00B30C89" w:rsidRDefault="00B30C89" w:rsidP="00B30C89">
      <w:pPr>
        <w:rPr>
          <w:rFonts w:ascii="Times New Roman" w:hAnsi="Times New Roman" w:cs="Times New Roman"/>
          <w:sz w:val="28"/>
          <w:szCs w:val="28"/>
        </w:rPr>
      </w:pPr>
      <w:r w:rsidRPr="00B30C89">
        <w:rPr>
          <w:rFonts w:ascii="Times New Roman" w:hAnsi="Times New Roman" w:cs="Times New Roman"/>
          <w:sz w:val="28"/>
          <w:szCs w:val="28"/>
        </w:rPr>
        <w:t xml:space="preserve">Рекомендации: </w:t>
      </w:r>
    </w:p>
    <w:p w:rsidR="00B30C89" w:rsidRPr="00B30C89" w:rsidRDefault="00B30C89" w:rsidP="00B30C89">
      <w:pPr>
        <w:rPr>
          <w:rFonts w:ascii="Times New Roman" w:hAnsi="Times New Roman" w:cs="Times New Roman"/>
          <w:sz w:val="28"/>
          <w:szCs w:val="28"/>
        </w:rPr>
      </w:pPr>
      <w:r w:rsidRPr="00B30C89">
        <w:rPr>
          <w:rFonts w:ascii="Times New Roman" w:hAnsi="Times New Roman" w:cs="Times New Roman"/>
          <w:sz w:val="28"/>
          <w:szCs w:val="28"/>
        </w:rPr>
        <w:t>1.Помогать детям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30C89">
        <w:rPr>
          <w:rFonts w:ascii="Times New Roman" w:hAnsi="Times New Roman" w:cs="Times New Roman"/>
          <w:sz w:val="28"/>
          <w:szCs w:val="28"/>
        </w:rPr>
        <w:t xml:space="preserve">действовать по правилам и решать игровые задачи. </w:t>
      </w:r>
    </w:p>
    <w:p w:rsidR="00B30C89" w:rsidRPr="00B30C89" w:rsidRDefault="00B30C89" w:rsidP="00B30C89">
      <w:pPr>
        <w:rPr>
          <w:rFonts w:ascii="Times New Roman" w:hAnsi="Times New Roman" w:cs="Times New Roman"/>
          <w:sz w:val="28"/>
          <w:szCs w:val="28"/>
        </w:rPr>
      </w:pPr>
      <w:r w:rsidRPr="00B30C89">
        <w:rPr>
          <w:rFonts w:ascii="Times New Roman" w:hAnsi="Times New Roman" w:cs="Times New Roman"/>
          <w:sz w:val="28"/>
          <w:szCs w:val="28"/>
        </w:rPr>
        <w:t xml:space="preserve">2.Развивать творческий потенциал ребёнка в процессе игры, способствовать появлению адекватной самооценки и чувства «Могу!». </w:t>
      </w:r>
    </w:p>
    <w:p w:rsidR="00B30C89" w:rsidRPr="00B30C89" w:rsidRDefault="00B30C89" w:rsidP="00B30C89">
      <w:pPr>
        <w:rPr>
          <w:rFonts w:ascii="Times New Roman" w:hAnsi="Times New Roman" w:cs="Times New Roman"/>
          <w:sz w:val="28"/>
          <w:szCs w:val="28"/>
        </w:rPr>
      </w:pPr>
      <w:r w:rsidRPr="00B30C89">
        <w:rPr>
          <w:rFonts w:ascii="Times New Roman" w:hAnsi="Times New Roman" w:cs="Times New Roman"/>
          <w:sz w:val="28"/>
          <w:szCs w:val="28"/>
        </w:rPr>
        <w:t xml:space="preserve">4.Играть вместе с ребенком, быть в игре равноправным партнером. </w:t>
      </w:r>
    </w:p>
    <w:p w:rsidR="00B30C89" w:rsidRPr="00B30C89" w:rsidRDefault="00B30C89" w:rsidP="00B30C89">
      <w:pPr>
        <w:rPr>
          <w:rFonts w:ascii="Times New Roman" w:hAnsi="Times New Roman" w:cs="Times New Roman"/>
          <w:sz w:val="28"/>
          <w:szCs w:val="28"/>
        </w:rPr>
      </w:pPr>
      <w:r w:rsidRPr="00B30C89">
        <w:rPr>
          <w:rFonts w:ascii="Times New Roman" w:hAnsi="Times New Roman" w:cs="Times New Roman"/>
          <w:sz w:val="28"/>
          <w:szCs w:val="28"/>
        </w:rPr>
        <w:t xml:space="preserve">5.Не выполнять, а только </w:t>
      </w:r>
      <w:proofErr w:type="gramStart"/>
      <w:r w:rsidRPr="00B30C89">
        <w:rPr>
          <w:rFonts w:ascii="Times New Roman" w:hAnsi="Times New Roman" w:cs="Times New Roman"/>
          <w:sz w:val="28"/>
          <w:szCs w:val="28"/>
        </w:rPr>
        <w:t>помогать</w:t>
      </w:r>
      <w:bookmarkStart w:id="0" w:name="_GoBack"/>
      <w:bookmarkEnd w:id="0"/>
      <w:r w:rsidRPr="00B30C89">
        <w:rPr>
          <w:rFonts w:ascii="Times New Roman" w:hAnsi="Times New Roman" w:cs="Times New Roman"/>
          <w:sz w:val="28"/>
          <w:szCs w:val="28"/>
        </w:rPr>
        <w:t xml:space="preserve"> ребёнку выполнять</w:t>
      </w:r>
      <w:proofErr w:type="gramEnd"/>
      <w:r w:rsidRPr="00B30C89">
        <w:rPr>
          <w:rFonts w:ascii="Times New Roman" w:hAnsi="Times New Roman" w:cs="Times New Roman"/>
          <w:sz w:val="28"/>
          <w:szCs w:val="28"/>
        </w:rPr>
        <w:t xml:space="preserve"> задания. </w:t>
      </w:r>
    </w:p>
    <w:p w:rsidR="00B30C89" w:rsidRPr="00B30C89" w:rsidRDefault="00B30C89" w:rsidP="00B30C89">
      <w:pPr>
        <w:rPr>
          <w:rFonts w:ascii="Times New Roman" w:hAnsi="Times New Roman" w:cs="Times New Roman"/>
          <w:sz w:val="28"/>
          <w:szCs w:val="28"/>
        </w:rPr>
      </w:pPr>
      <w:r w:rsidRPr="00B30C89">
        <w:rPr>
          <w:rFonts w:ascii="Times New Roman" w:hAnsi="Times New Roman" w:cs="Times New Roman"/>
          <w:sz w:val="28"/>
          <w:szCs w:val="28"/>
        </w:rPr>
        <w:t xml:space="preserve">6.Давать возможность ребёнку самому справиться с трудностями, оказывать помощь незаметно, проявлять терпение. </w:t>
      </w:r>
    </w:p>
    <w:p w:rsidR="00B30C89" w:rsidRPr="00B30C89" w:rsidRDefault="00B30C89" w:rsidP="00B30C89">
      <w:pPr>
        <w:rPr>
          <w:rFonts w:ascii="Times New Roman" w:hAnsi="Times New Roman" w:cs="Times New Roman"/>
          <w:sz w:val="28"/>
          <w:szCs w:val="28"/>
        </w:rPr>
      </w:pPr>
      <w:r w:rsidRPr="00B30C89">
        <w:rPr>
          <w:rFonts w:ascii="Times New Roman" w:hAnsi="Times New Roman" w:cs="Times New Roman"/>
          <w:sz w:val="28"/>
          <w:szCs w:val="28"/>
        </w:rPr>
        <w:t>Литература:</w:t>
      </w:r>
    </w:p>
    <w:p w:rsidR="00B30C89" w:rsidRPr="00B30C89" w:rsidRDefault="00B30C89" w:rsidP="00B30C89">
      <w:pPr>
        <w:rPr>
          <w:rFonts w:ascii="Times New Roman" w:hAnsi="Times New Roman" w:cs="Times New Roman"/>
          <w:sz w:val="28"/>
          <w:szCs w:val="28"/>
        </w:rPr>
      </w:pPr>
      <w:r w:rsidRPr="00B30C89">
        <w:rPr>
          <w:rFonts w:ascii="Times New Roman" w:hAnsi="Times New Roman" w:cs="Times New Roman"/>
          <w:sz w:val="28"/>
          <w:szCs w:val="28"/>
        </w:rPr>
        <w:lastRenderedPageBreak/>
        <w:t xml:space="preserve">1.Бородич А.М. Методика развития речи. М., Просвещение, 1981г., стр.174-175 </w:t>
      </w:r>
    </w:p>
    <w:p w:rsidR="00B30C89" w:rsidRPr="00B30C89" w:rsidRDefault="00B30C89" w:rsidP="00B30C89">
      <w:pPr>
        <w:rPr>
          <w:rFonts w:ascii="Times New Roman" w:hAnsi="Times New Roman" w:cs="Times New Roman"/>
          <w:sz w:val="28"/>
          <w:szCs w:val="28"/>
        </w:rPr>
      </w:pPr>
      <w:r w:rsidRPr="00B30C89">
        <w:rPr>
          <w:rFonts w:ascii="Times New Roman" w:hAnsi="Times New Roman" w:cs="Times New Roman"/>
          <w:sz w:val="28"/>
          <w:szCs w:val="28"/>
        </w:rPr>
        <w:t xml:space="preserve">2.Смирнова С.А. Игровые методы и приемы в обучении детей. // Управление ДОУ.-2008г.-№1 стр.89-92 </w:t>
      </w:r>
    </w:p>
    <w:p w:rsidR="00B30C89" w:rsidRPr="00B30C89" w:rsidRDefault="00B30C89" w:rsidP="00B30C89">
      <w:pPr>
        <w:rPr>
          <w:rFonts w:ascii="Times New Roman" w:hAnsi="Times New Roman" w:cs="Times New Roman"/>
          <w:sz w:val="28"/>
          <w:szCs w:val="28"/>
        </w:rPr>
      </w:pPr>
      <w:r w:rsidRPr="00B30C89">
        <w:rPr>
          <w:rFonts w:ascii="Times New Roman" w:hAnsi="Times New Roman" w:cs="Times New Roman"/>
          <w:sz w:val="28"/>
          <w:szCs w:val="28"/>
        </w:rPr>
        <w:t xml:space="preserve">3.Тумакова Г.А. Ознакомление дошкольника со звучащим словом. М., Мозаика-синтез, 2006г., стр.4 </w:t>
      </w:r>
    </w:p>
    <w:p w:rsidR="00B30C89" w:rsidRPr="00B30C89" w:rsidRDefault="00B30C89" w:rsidP="00B30C89">
      <w:pPr>
        <w:rPr>
          <w:rFonts w:ascii="Times New Roman" w:hAnsi="Times New Roman" w:cs="Times New Roman"/>
          <w:sz w:val="28"/>
          <w:szCs w:val="28"/>
        </w:rPr>
      </w:pPr>
      <w:r w:rsidRPr="00B30C89">
        <w:rPr>
          <w:rFonts w:ascii="Times New Roman" w:hAnsi="Times New Roman" w:cs="Times New Roman"/>
          <w:sz w:val="28"/>
          <w:szCs w:val="28"/>
        </w:rPr>
        <w:t xml:space="preserve">4.Швайко Г. С. Игры и игровые упражнения для развития речи. М., Просвещение, 1988 г. </w:t>
      </w:r>
    </w:p>
    <w:p w:rsidR="00BE4103" w:rsidRPr="00B30C89" w:rsidRDefault="00BE4103">
      <w:pPr>
        <w:rPr>
          <w:rFonts w:ascii="Times New Roman" w:hAnsi="Times New Roman" w:cs="Times New Roman"/>
          <w:sz w:val="28"/>
          <w:szCs w:val="28"/>
        </w:rPr>
      </w:pPr>
    </w:p>
    <w:sectPr w:rsidR="00BE4103" w:rsidRPr="00B30C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C89"/>
    <w:rsid w:val="00B30C89"/>
    <w:rsid w:val="00BE4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CFA908-4FAA-422D-B8AA-EE414F630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1103</Words>
  <Characters>6291</Characters>
  <Application>Microsoft Office Word</Application>
  <DocSecurity>0</DocSecurity>
  <Lines>52</Lines>
  <Paragraphs>14</Paragraphs>
  <ScaleCrop>false</ScaleCrop>
  <Company>Curnos™</Company>
  <LinksUpToDate>false</LinksUpToDate>
  <CharactersWithSpaces>7380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1</cp:revision>
  <dcterms:created xsi:type="dcterms:W3CDTF">2007-01-01T03:32:00Z</dcterms:created>
  <dcterms:modified xsi:type="dcterms:W3CDTF">2007-01-01T03:37:00Z</dcterms:modified>
</cp:coreProperties>
</file>