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3B21" w:rsidRPr="00CE377B" w:rsidRDefault="00913B21" w:rsidP="00213EB2">
      <w:pPr>
        <w:spacing w:after="0" w:line="240" w:lineRule="auto"/>
        <w:ind w:firstLine="1985"/>
        <w:rPr>
          <w:rFonts w:ascii="Times New Roman" w:hAnsi="Times New Roman" w:cs="Times New Roman"/>
          <w:sz w:val="28"/>
          <w:szCs w:val="28"/>
        </w:rPr>
      </w:pPr>
      <w:r w:rsidRPr="00CE377B">
        <w:rPr>
          <w:sz w:val="28"/>
          <w:szCs w:val="28"/>
        </w:rPr>
        <w:t xml:space="preserve"> </w:t>
      </w:r>
      <w:r w:rsidRPr="00CE377B">
        <w:rPr>
          <w:rFonts w:ascii="Times New Roman" w:hAnsi="Times New Roman" w:cs="Times New Roman"/>
          <w:sz w:val="28"/>
          <w:szCs w:val="28"/>
        </w:rPr>
        <w:t xml:space="preserve">Муниципальное казенное  учреждение </w:t>
      </w:r>
    </w:p>
    <w:p w:rsidR="00913B21" w:rsidRPr="00CE377B" w:rsidRDefault="00913B21" w:rsidP="00213EB2">
      <w:pPr>
        <w:spacing w:after="0" w:line="240" w:lineRule="auto"/>
        <w:ind w:firstLine="2268"/>
        <w:rPr>
          <w:rFonts w:ascii="Times New Roman" w:hAnsi="Times New Roman" w:cs="Times New Roman"/>
          <w:sz w:val="28"/>
          <w:szCs w:val="28"/>
        </w:rPr>
      </w:pPr>
      <w:r w:rsidRPr="00CE377B">
        <w:rPr>
          <w:rFonts w:ascii="Times New Roman" w:hAnsi="Times New Roman" w:cs="Times New Roman"/>
          <w:sz w:val="28"/>
          <w:szCs w:val="28"/>
        </w:rPr>
        <w:t xml:space="preserve">дополнительного образования </w:t>
      </w:r>
    </w:p>
    <w:p w:rsidR="00913B21" w:rsidRPr="00CE377B" w:rsidRDefault="00913B21" w:rsidP="00213EB2">
      <w:pPr>
        <w:spacing w:after="0" w:line="240" w:lineRule="auto"/>
        <w:ind w:firstLine="1701"/>
        <w:rPr>
          <w:rFonts w:ascii="Times New Roman" w:hAnsi="Times New Roman" w:cs="Times New Roman"/>
          <w:sz w:val="24"/>
          <w:szCs w:val="24"/>
        </w:rPr>
      </w:pPr>
      <w:r w:rsidRPr="00CE377B">
        <w:rPr>
          <w:rFonts w:ascii="Times New Roman" w:hAnsi="Times New Roman" w:cs="Times New Roman"/>
          <w:caps/>
          <w:sz w:val="24"/>
          <w:szCs w:val="24"/>
        </w:rPr>
        <w:t>ОБУХОВСКАЯ детская школа искусств</w:t>
      </w:r>
    </w:p>
    <w:p w:rsidR="00913B21" w:rsidRPr="00913B21" w:rsidRDefault="00913B21" w:rsidP="00913B2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3B21" w:rsidRDefault="00913B21" w:rsidP="00913B21">
      <w:pPr>
        <w:rPr>
          <w:rFonts w:ascii="Times New Roman" w:hAnsi="Times New Roman" w:cs="Times New Roman"/>
          <w:b/>
          <w:sz w:val="24"/>
          <w:szCs w:val="24"/>
        </w:rPr>
      </w:pPr>
    </w:p>
    <w:p w:rsidR="00CE377B" w:rsidRDefault="00CE377B" w:rsidP="00913B21">
      <w:pPr>
        <w:rPr>
          <w:rFonts w:ascii="Times New Roman" w:hAnsi="Times New Roman" w:cs="Times New Roman"/>
          <w:b/>
          <w:sz w:val="24"/>
          <w:szCs w:val="24"/>
        </w:rPr>
      </w:pPr>
    </w:p>
    <w:p w:rsidR="00CE377B" w:rsidRDefault="00CE377B" w:rsidP="00913B21">
      <w:pPr>
        <w:rPr>
          <w:rFonts w:ascii="Times New Roman" w:hAnsi="Times New Roman" w:cs="Times New Roman"/>
          <w:b/>
          <w:sz w:val="24"/>
          <w:szCs w:val="24"/>
        </w:rPr>
      </w:pPr>
    </w:p>
    <w:p w:rsidR="00913B21" w:rsidRPr="00913B21" w:rsidRDefault="00913B21" w:rsidP="00913B21">
      <w:pPr>
        <w:rPr>
          <w:rFonts w:ascii="Times New Roman" w:hAnsi="Times New Roman" w:cs="Times New Roman"/>
          <w:b/>
          <w:sz w:val="24"/>
          <w:szCs w:val="24"/>
        </w:rPr>
      </w:pPr>
    </w:p>
    <w:p w:rsidR="00913B21" w:rsidRPr="00CE377B" w:rsidRDefault="00913B21" w:rsidP="00913B21">
      <w:pPr>
        <w:spacing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CE377B">
        <w:rPr>
          <w:rFonts w:ascii="Times New Roman" w:hAnsi="Times New Roman" w:cs="Times New Roman"/>
          <w:caps/>
          <w:sz w:val="28"/>
          <w:szCs w:val="28"/>
        </w:rPr>
        <w:t>Методическая разработка</w:t>
      </w:r>
    </w:p>
    <w:p w:rsidR="00913B21" w:rsidRPr="00CE377B" w:rsidRDefault="00913B21" w:rsidP="00CE377B">
      <w:pPr>
        <w:spacing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CE377B">
        <w:rPr>
          <w:rFonts w:ascii="Times New Roman" w:hAnsi="Times New Roman" w:cs="Times New Roman"/>
          <w:caps/>
          <w:sz w:val="28"/>
          <w:szCs w:val="28"/>
        </w:rPr>
        <w:t>«</w:t>
      </w:r>
      <w:r w:rsidR="00CE377B" w:rsidRPr="00CE377B">
        <w:rPr>
          <w:rFonts w:ascii="Times New Roman" w:hAnsi="Times New Roman" w:cs="Times New Roman"/>
          <w:caps/>
          <w:sz w:val="28"/>
          <w:szCs w:val="28"/>
        </w:rPr>
        <w:t xml:space="preserve"> Фридерик </w:t>
      </w:r>
      <w:r w:rsidRPr="00CE377B">
        <w:rPr>
          <w:rFonts w:ascii="Times New Roman" w:hAnsi="Times New Roman" w:cs="Times New Roman"/>
          <w:caps/>
          <w:sz w:val="28"/>
          <w:szCs w:val="28"/>
        </w:rPr>
        <w:t>Шопен</w:t>
      </w:r>
      <w:r w:rsidR="002E2BE3">
        <w:rPr>
          <w:rFonts w:ascii="Times New Roman" w:hAnsi="Times New Roman" w:cs="Times New Roman"/>
          <w:caps/>
          <w:sz w:val="28"/>
          <w:szCs w:val="28"/>
        </w:rPr>
        <w:t>.</w:t>
      </w:r>
      <w:r w:rsidRPr="00CE377B">
        <w:rPr>
          <w:rFonts w:ascii="Times New Roman" w:hAnsi="Times New Roman" w:cs="Times New Roman"/>
          <w:caps/>
          <w:sz w:val="28"/>
          <w:szCs w:val="28"/>
        </w:rPr>
        <w:t xml:space="preserve"> </w:t>
      </w:r>
      <w:r w:rsidR="002E2BE3">
        <w:rPr>
          <w:rFonts w:ascii="Times New Roman" w:hAnsi="Times New Roman" w:cs="Times New Roman"/>
          <w:caps/>
          <w:sz w:val="28"/>
          <w:szCs w:val="28"/>
        </w:rPr>
        <w:t xml:space="preserve">трагедия </w:t>
      </w:r>
      <w:r w:rsidR="00CE377B" w:rsidRPr="00CE377B">
        <w:rPr>
          <w:rFonts w:ascii="Times New Roman" w:hAnsi="Times New Roman" w:cs="Times New Roman"/>
          <w:caps/>
          <w:sz w:val="28"/>
          <w:szCs w:val="28"/>
        </w:rPr>
        <w:t>романтик</w:t>
      </w:r>
      <w:r w:rsidR="002E2BE3">
        <w:rPr>
          <w:rFonts w:ascii="Times New Roman" w:hAnsi="Times New Roman" w:cs="Times New Roman"/>
          <w:caps/>
          <w:sz w:val="28"/>
          <w:szCs w:val="28"/>
        </w:rPr>
        <w:t>а</w:t>
      </w:r>
      <w:proofErr w:type="gramStart"/>
      <w:r w:rsidR="009B15F3">
        <w:rPr>
          <w:rFonts w:ascii="Times New Roman" w:hAnsi="Times New Roman" w:cs="Times New Roman"/>
          <w:caps/>
          <w:sz w:val="28"/>
          <w:szCs w:val="28"/>
        </w:rPr>
        <w:t>.</w:t>
      </w:r>
      <w:r w:rsidR="00CE377B" w:rsidRPr="00CE377B">
        <w:rPr>
          <w:rFonts w:ascii="Times New Roman" w:hAnsi="Times New Roman" w:cs="Times New Roman"/>
          <w:caps/>
          <w:sz w:val="28"/>
          <w:szCs w:val="28"/>
        </w:rPr>
        <w:t>»</w:t>
      </w:r>
      <w:proofErr w:type="gramEnd"/>
    </w:p>
    <w:p w:rsidR="00CE377B" w:rsidRDefault="00CE377B" w:rsidP="00CE377B">
      <w:pPr>
        <w:spacing w:after="0"/>
        <w:jc w:val="center"/>
        <w:rPr>
          <w:rFonts w:ascii="Times New Roman" w:hAnsi="Times New Roman" w:cs="Times New Roman"/>
          <w:caps/>
          <w:sz w:val="24"/>
          <w:szCs w:val="24"/>
        </w:rPr>
      </w:pPr>
    </w:p>
    <w:p w:rsidR="00CE377B" w:rsidRDefault="00CE377B" w:rsidP="00CE377B">
      <w:pPr>
        <w:spacing w:after="0"/>
        <w:jc w:val="center"/>
        <w:rPr>
          <w:rFonts w:ascii="Times New Roman" w:hAnsi="Times New Roman" w:cs="Times New Roman"/>
          <w:caps/>
          <w:sz w:val="24"/>
          <w:szCs w:val="24"/>
        </w:rPr>
      </w:pPr>
    </w:p>
    <w:p w:rsidR="00CE377B" w:rsidRDefault="00CE377B" w:rsidP="00CE377B">
      <w:pPr>
        <w:spacing w:after="0"/>
        <w:jc w:val="center"/>
        <w:rPr>
          <w:rFonts w:ascii="Times New Roman" w:hAnsi="Times New Roman" w:cs="Times New Roman"/>
          <w:caps/>
          <w:sz w:val="24"/>
          <w:szCs w:val="24"/>
        </w:rPr>
      </w:pPr>
    </w:p>
    <w:p w:rsidR="00CE377B" w:rsidRDefault="00CE377B" w:rsidP="00CE377B">
      <w:pPr>
        <w:spacing w:after="0"/>
        <w:jc w:val="center"/>
        <w:rPr>
          <w:rFonts w:ascii="Times New Roman" w:hAnsi="Times New Roman" w:cs="Times New Roman"/>
          <w:caps/>
          <w:sz w:val="24"/>
          <w:szCs w:val="24"/>
        </w:rPr>
      </w:pPr>
    </w:p>
    <w:p w:rsidR="00CE377B" w:rsidRDefault="00CE377B" w:rsidP="00CE377B">
      <w:pPr>
        <w:spacing w:after="0"/>
        <w:jc w:val="center"/>
        <w:rPr>
          <w:rFonts w:ascii="Times New Roman" w:hAnsi="Times New Roman" w:cs="Times New Roman"/>
          <w:caps/>
          <w:sz w:val="24"/>
          <w:szCs w:val="24"/>
        </w:rPr>
      </w:pPr>
    </w:p>
    <w:p w:rsidR="00CE377B" w:rsidRPr="00CE377B" w:rsidRDefault="00CE377B" w:rsidP="00CE377B">
      <w:pPr>
        <w:spacing w:after="0"/>
        <w:jc w:val="center"/>
        <w:rPr>
          <w:rFonts w:ascii="Times New Roman" w:hAnsi="Times New Roman" w:cs="Times New Roman"/>
          <w:caps/>
          <w:sz w:val="24"/>
          <w:szCs w:val="24"/>
        </w:rPr>
      </w:pPr>
    </w:p>
    <w:p w:rsidR="00913B21" w:rsidRPr="00CE377B" w:rsidRDefault="00913B21" w:rsidP="00CE377B">
      <w:pPr>
        <w:spacing w:after="0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CE377B">
        <w:rPr>
          <w:rFonts w:ascii="Times New Roman" w:hAnsi="Times New Roman" w:cs="Times New Roman"/>
          <w:sz w:val="28"/>
          <w:szCs w:val="28"/>
        </w:rPr>
        <w:t xml:space="preserve">Преподаватель теоретических дисциплин </w:t>
      </w:r>
    </w:p>
    <w:p w:rsidR="00913B21" w:rsidRPr="00CE377B" w:rsidRDefault="00913B21" w:rsidP="00CE377B">
      <w:pPr>
        <w:spacing w:after="0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CE377B">
        <w:rPr>
          <w:rFonts w:ascii="Times New Roman" w:hAnsi="Times New Roman" w:cs="Times New Roman"/>
          <w:sz w:val="28"/>
          <w:szCs w:val="28"/>
        </w:rPr>
        <w:t>Корякина Н. И.</w:t>
      </w:r>
    </w:p>
    <w:p w:rsidR="00913B21" w:rsidRPr="00913B21" w:rsidRDefault="00913B21" w:rsidP="00913B2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3B21" w:rsidRDefault="00913B21" w:rsidP="00913B2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377B" w:rsidRDefault="00CE377B" w:rsidP="00913B2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377B" w:rsidRDefault="00CE377B" w:rsidP="00913B2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377B" w:rsidRDefault="00CE377B" w:rsidP="00913B2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377B" w:rsidRDefault="00CE377B" w:rsidP="00913B2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377B" w:rsidRDefault="00CE377B" w:rsidP="00913B2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377B" w:rsidRDefault="00CE377B" w:rsidP="00913B2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377B" w:rsidRPr="00913B21" w:rsidRDefault="00CE377B" w:rsidP="00913B2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3B21" w:rsidRPr="00913B21" w:rsidRDefault="00913B21" w:rsidP="00913B2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377B" w:rsidRDefault="00CE377B" w:rsidP="00913B2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377B" w:rsidRDefault="00CE377B" w:rsidP="00913B2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377B" w:rsidRPr="00913B21" w:rsidRDefault="00CE377B" w:rsidP="00913B2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52AE" w:rsidRPr="009152AE" w:rsidRDefault="009152AE" w:rsidP="009152AE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52AE" w:rsidRPr="009152AE" w:rsidRDefault="009152AE" w:rsidP="002E2BE3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Цель урока:</w:t>
      </w:r>
      <w:r w:rsidRPr="00915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Познакомить учащихся с биографическими сведениями, с музыкальными произведениями великого польского композитора </w:t>
      </w:r>
      <w:proofErr w:type="spellStart"/>
      <w:r w:rsidRPr="009152AE">
        <w:rPr>
          <w:rFonts w:ascii="Times New Roman" w:eastAsia="Times New Roman" w:hAnsi="Times New Roman" w:cs="Times New Roman"/>
          <w:sz w:val="24"/>
          <w:szCs w:val="24"/>
          <w:lang w:eastAsia="ru-RU"/>
        </w:rPr>
        <w:t>Фридерика</w:t>
      </w:r>
      <w:proofErr w:type="spellEnd"/>
      <w:r w:rsidRPr="00915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Шопена.</w:t>
      </w:r>
    </w:p>
    <w:p w:rsidR="009152AE" w:rsidRPr="009152AE" w:rsidRDefault="009152AE" w:rsidP="002E2BE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 урока:</w:t>
      </w:r>
    </w:p>
    <w:p w:rsidR="009152AE" w:rsidRPr="00CE377B" w:rsidRDefault="009152AE" w:rsidP="002E2BE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77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Образовательные:</w:t>
      </w:r>
    </w:p>
    <w:p w:rsidR="009152AE" w:rsidRDefault="00CE377B" w:rsidP="002E2BE3">
      <w:pPr>
        <w:spacing w:before="100" w:beforeAutospacing="1"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152AE" w:rsidRPr="009152A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Обращение к известн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ым фортепианным произведениям </w:t>
      </w:r>
      <w:r w:rsidR="009152AE" w:rsidRPr="00915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Ф.Шопена с целью повторения;</w:t>
      </w:r>
    </w:p>
    <w:p w:rsidR="00213EB2" w:rsidRPr="009152AE" w:rsidRDefault="00213EB2" w:rsidP="002E2BE3">
      <w:pPr>
        <w:spacing w:before="100" w:beforeAutospacing="1"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Расширение программных знаний по предмету «Музыкальная литература»;</w:t>
      </w:r>
    </w:p>
    <w:p w:rsidR="009152AE" w:rsidRPr="009152AE" w:rsidRDefault="00CE377B" w:rsidP="002E2BE3">
      <w:pPr>
        <w:spacing w:before="100" w:beforeAutospacing="1" w:after="0" w:line="240" w:lineRule="auto"/>
        <w:ind w:left="37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152AE" w:rsidRPr="009152A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Продолжение знакомства с творчеством Ф. Шопена, создателем гениальных произведений камерных жанров;</w:t>
      </w:r>
    </w:p>
    <w:p w:rsidR="009152AE" w:rsidRPr="00CE377B" w:rsidRDefault="009152AE" w:rsidP="002E2BE3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77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Воспитательные:</w:t>
      </w:r>
    </w:p>
    <w:p w:rsidR="009152AE" w:rsidRPr="009152AE" w:rsidRDefault="00CE377B" w:rsidP="002E2BE3">
      <w:pPr>
        <w:spacing w:before="100" w:beforeAutospacing="1" w:after="100" w:afterAutospacing="1" w:line="240" w:lineRule="auto"/>
        <w:ind w:left="37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152AE" w:rsidRPr="009152A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Приобщение детей к сокровищам мировой музыкальной классики;</w:t>
      </w:r>
    </w:p>
    <w:p w:rsidR="009152AE" w:rsidRPr="009152AE" w:rsidRDefault="00CE377B" w:rsidP="002E2BE3">
      <w:pPr>
        <w:spacing w:before="100" w:beforeAutospacing="1" w:after="100" w:afterAutospacing="1" w:line="240" w:lineRule="auto"/>
        <w:ind w:left="37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152AE" w:rsidRPr="009152A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эмоцио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нально-положительной</w:t>
      </w:r>
      <w:r w:rsidR="009152AE" w:rsidRPr="00915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атмосферы на уроке, способствующей более полной реализации творческого потенциала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="009152AE" w:rsidRPr="009152A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9152AE" w:rsidRPr="009152AE">
        <w:rPr>
          <w:rFonts w:ascii="Times New Roman" w:eastAsia="Times New Roman" w:hAnsi="Times New Roman" w:cs="Times New Roman"/>
          <w:sz w:val="24"/>
          <w:szCs w:val="24"/>
          <w:lang w:eastAsia="ru-RU"/>
        </w:rPr>
        <w:t>щихся</w:t>
      </w:r>
      <w:proofErr w:type="gramEnd"/>
      <w:r w:rsidR="009152AE" w:rsidRPr="009152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152AE" w:rsidRPr="00CE377B" w:rsidRDefault="009152AE" w:rsidP="002E2BE3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77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Развивающие:</w:t>
      </w:r>
    </w:p>
    <w:p w:rsidR="009152AE" w:rsidRPr="009152AE" w:rsidRDefault="00CE377B" w:rsidP="002E2BE3">
      <w:pPr>
        <w:spacing w:before="100" w:beforeAutospacing="1" w:after="100" w:afterAutospacing="1" w:line="240" w:lineRule="auto"/>
        <w:ind w:left="37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152AE" w:rsidRPr="009152A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музыкального вкуса, умения слушать и анализировать музыкальный образ, созданный композитором средствами музыкальной выразительности;</w:t>
      </w:r>
    </w:p>
    <w:p w:rsidR="009152AE" w:rsidRPr="009152AE" w:rsidRDefault="00CE377B" w:rsidP="002E2BE3">
      <w:pPr>
        <w:spacing w:before="100" w:beforeAutospacing="1" w:after="100" w:afterAutospacing="1" w:line="240" w:lineRule="auto"/>
        <w:ind w:left="37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13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Расширение </w:t>
      </w:r>
      <w:r w:rsidR="009152AE" w:rsidRPr="009152AE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кругозор</w:t>
      </w:r>
      <w:r w:rsidR="00213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="009152AE" w:rsidRPr="00915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213EB2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="009152AE" w:rsidRPr="009152A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213EB2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9152AE" w:rsidRPr="009152AE">
        <w:rPr>
          <w:rFonts w:ascii="Times New Roman" w:eastAsia="Times New Roman" w:hAnsi="Times New Roman" w:cs="Times New Roman"/>
          <w:sz w:val="24"/>
          <w:szCs w:val="24"/>
          <w:lang w:eastAsia="ru-RU"/>
        </w:rPr>
        <w:t>щихся</w:t>
      </w:r>
      <w:proofErr w:type="gramEnd"/>
      <w:r w:rsidR="009152AE" w:rsidRPr="00915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через знакомство с новым репертуаром.</w:t>
      </w:r>
    </w:p>
    <w:p w:rsidR="009152AE" w:rsidRPr="009152AE" w:rsidRDefault="009152AE" w:rsidP="002E2BE3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Тип урока</w:t>
      </w:r>
      <w:r w:rsidRPr="009152AE">
        <w:rPr>
          <w:rFonts w:ascii="Times New Roman" w:eastAsia="Times New Roman" w:hAnsi="Times New Roman" w:cs="Times New Roman"/>
          <w:sz w:val="24"/>
          <w:szCs w:val="24"/>
          <w:lang w:eastAsia="ru-RU"/>
        </w:rPr>
        <w:t>: комбинированный.</w:t>
      </w:r>
    </w:p>
    <w:p w:rsidR="009152AE" w:rsidRPr="009152AE" w:rsidRDefault="009152AE" w:rsidP="002E2BE3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Методы:</w:t>
      </w:r>
    </w:p>
    <w:p w:rsidR="009152AE" w:rsidRPr="009152AE" w:rsidRDefault="00213EB2" w:rsidP="002E2BE3">
      <w:pPr>
        <w:spacing w:before="100" w:beforeAutospacing="1" w:after="100" w:afterAutospacing="1" w:line="240" w:lineRule="auto"/>
        <w:ind w:left="37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152AE" w:rsidRPr="009152A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Повторение пройденного методом устного опроса;</w:t>
      </w:r>
    </w:p>
    <w:p w:rsidR="009152AE" w:rsidRPr="009152AE" w:rsidRDefault="00213EB2" w:rsidP="002E2BE3">
      <w:pPr>
        <w:spacing w:before="100" w:beforeAutospacing="1" w:after="100" w:afterAutospacing="1" w:line="240" w:lineRule="auto"/>
        <w:ind w:left="37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Словесный (р</w:t>
      </w:r>
      <w:r w:rsidR="009152AE" w:rsidRPr="009152AE">
        <w:rPr>
          <w:rFonts w:ascii="Times New Roman" w:eastAsia="Times New Roman" w:hAnsi="Times New Roman" w:cs="Times New Roman"/>
          <w:sz w:val="24"/>
          <w:szCs w:val="24"/>
          <w:lang w:eastAsia="ru-RU"/>
        </w:rPr>
        <w:t>ассказ учителя с использованием средств виз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уальной и слуховой наглядности: просмотр</w:t>
      </w:r>
      <w:r w:rsidR="009152AE" w:rsidRPr="00915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слайдов, слушание музыки);</w:t>
      </w:r>
    </w:p>
    <w:p w:rsidR="009152AE" w:rsidRPr="009152AE" w:rsidRDefault="00213EB2" w:rsidP="002E2BE3">
      <w:pPr>
        <w:spacing w:before="100" w:beforeAutospacing="1" w:after="100" w:afterAutospacing="1" w:line="240" w:lineRule="auto"/>
        <w:ind w:left="37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152AE" w:rsidRPr="009152AE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музыкальных произведений, формулирование выводов в ходе беседы;</w:t>
      </w:r>
    </w:p>
    <w:p w:rsidR="009152AE" w:rsidRPr="009152AE" w:rsidRDefault="009152AE" w:rsidP="002E2BE3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Оборудование:</w:t>
      </w:r>
    </w:p>
    <w:p w:rsidR="009152AE" w:rsidRPr="009152AE" w:rsidRDefault="00213EB2" w:rsidP="002E2BE3">
      <w:pPr>
        <w:spacing w:before="100" w:beforeAutospacing="1" w:after="100" w:afterAutospacing="1" w:line="240" w:lineRule="auto"/>
        <w:ind w:left="37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ноутбук</w:t>
      </w:r>
      <w:r w:rsidR="009152AE" w:rsidRPr="009152A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152AE" w:rsidRDefault="00213EB2" w:rsidP="002E2BE3">
      <w:pPr>
        <w:spacing w:before="100" w:beforeAutospacing="1" w:after="100" w:afterAutospacing="1" w:line="240" w:lineRule="auto"/>
        <w:ind w:left="37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мульти-медиа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152AE" w:rsidRPr="009152A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проектор;</w:t>
      </w:r>
    </w:p>
    <w:p w:rsidR="00213EB2" w:rsidRPr="009152AE" w:rsidRDefault="00213EB2" w:rsidP="002E2BE3">
      <w:pPr>
        <w:spacing w:before="100" w:beforeAutospacing="1" w:after="100" w:afterAutospacing="1" w:line="240" w:lineRule="auto"/>
        <w:ind w:left="37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экран;</w:t>
      </w:r>
    </w:p>
    <w:p w:rsidR="009152AE" w:rsidRPr="009152AE" w:rsidRDefault="00213EB2" w:rsidP="002E2BE3">
      <w:pPr>
        <w:spacing w:before="100" w:beforeAutospacing="1" w:after="100" w:afterAutospacing="1" w:line="240" w:lineRule="auto"/>
        <w:ind w:left="37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152AE" w:rsidRPr="009152AE">
        <w:rPr>
          <w:rFonts w:ascii="Times New Roman" w:eastAsia="Times New Roman" w:hAnsi="Times New Roman" w:cs="Times New Roman"/>
          <w:sz w:val="24"/>
          <w:szCs w:val="24"/>
          <w:lang w:eastAsia="ru-RU"/>
        </w:rPr>
        <w:t>звукоусиливающая аппаратура (колонки);</w:t>
      </w:r>
    </w:p>
    <w:p w:rsidR="009152AE" w:rsidRPr="009152AE" w:rsidRDefault="00213EB2" w:rsidP="002E2BE3">
      <w:pPr>
        <w:spacing w:before="100" w:beforeAutospacing="1" w:after="100" w:afterAutospacing="1" w:line="240" w:lineRule="auto"/>
        <w:ind w:left="37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фортепиано, рояль</w:t>
      </w:r>
      <w:r w:rsidR="009152AE" w:rsidRPr="009152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152AE" w:rsidRPr="009152AE" w:rsidRDefault="009152AE" w:rsidP="00665D83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</w:p>
    <w:p w:rsidR="009152AE" w:rsidRPr="009152AE" w:rsidRDefault="00213EB2" w:rsidP="00665D83">
      <w:pPr>
        <w:spacing w:before="100" w:beforeAutospacing="1" w:after="100" w:afterAutospacing="1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9152AE" w:rsidRPr="00915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презентация;</w:t>
      </w:r>
    </w:p>
    <w:p w:rsidR="00213EB2" w:rsidRDefault="00213EB2" w:rsidP="00665D83">
      <w:pPr>
        <w:spacing w:before="100" w:beforeAutospacing="1" w:after="100" w:afterAutospacing="1" w:line="240" w:lineRule="auto"/>
        <w:ind w:left="37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152AE" w:rsidRPr="009152A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ыкальные произведения Ф. Шопена;</w:t>
      </w:r>
    </w:p>
    <w:p w:rsidR="009152AE" w:rsidRPr="009152AE" w:rsidRDefault="00213EB2" w:rsidP="00665D83">
      <w:pPr>
        <w:spacing w:before="100" w:beforeAutospacing="1" w:after="100" w:afterAutospacing="1" w:line="240" w:lineRule="auto"/>
        <w:ind w:left="37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152AE" w:rsidRPr="009152A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попурр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пройденные ранее</w:t>
      </w:r>
      <w:r w:rsidR="009152AE" w:rsidRPr="00915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произведения, сделанн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ое в программе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Audacity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152AE" w:rsidRDefault="00213EB2" w:rsidP="00665D83">
      <w:pPr>
        <w:spacing w:before="100" w:beforeAutospacing="1" w:after="100" w:afterAutospacing="1" w:line="240" w:lineRule="auto"/>
        <w:ind w:left="37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152AE" w:rsidRPr="009152AE">
        <w:rPr>
          <w:rFonts w:ascii="Times New Roman" w:eastAsia="Times New Roman" w:hAnsi="Times New Roman" w:cs="Times New Roman"/>
          <w:sz w:val="24"/>
          <w:szCs w:val="24"/>
          <w:lang w:eastAsia="ru-RU"/>
        </w:rPr>
        <w:t>нотный материал;</w:t>
      </w:r>
    </w:p>
    <w:p w:rsidR="002E2BE3" w:rsidRPr="009152AE" w:rsidRDefault="002E2BE3" w:rsidP="00665D83">
      <w:pPr>
        <w:spacing w:before="100" w:beforeAutospacing="1" w:after="100" w:afterAutospacing="1" w:line="240" w:lineRule="auto"/>
        <w:ind w:left="37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52AE" w:rsidRPr="006A3513" w:rsidRDefault="009152AE" w:rsidP="009152AE">
      <w:pPr>
        <w:spacing w:before="120" w:after="120" w:line="33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A35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урока</w:t>
      </w:r>
    </w:p>
    <w:p w:rsidR="009152AE" w:rsidRPr="006A3513" w:rsidRDefault="009152AE" w:rsidP="009152AE">
      <w:pPr>
        <w:spacing w:before="120" w:after="120" w:line="255" w:lineRule="atLeas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A35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I. Организационный момент</w:t>
      </w:r>
      <w:r w:rsidR="004C19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9152AE" w:rsidRPr="006A3513" w:rsidRDefault="009152AE" w:rsidP="009152A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51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Слайд 1</w:t>
      </w:r>
    </w:p>
    <w:p w:rsidR="009152AE" w:rsidRPr="006A3513" w:rsidRDefault="009152AE" w:rsidP="009152A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Звучит «Полонез ля-мажор» Ф. Шопена. </w:t>
      </w:r>
      <w:r w:rsid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Приветствие.</w:t>
      </w:r>
    </w:p>
    <w:p w:rsidR="009152AE" w:rsidRPr="006A3513" w:rsidRDefault="009152AE" w:rsidP="009152A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51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Слайд 2 (Тема урока)</w:t>
      </w:r>
    </w:p>
    <w:p w:rsidR="009152AE" w:rsidRPr="006A3513" w:rsidRDefault="009152AE" w:rsidP="009152AE">
      <w:pPr>
        <w:spacing w:before="120" w:after="120" w:line="255" w:lineRule="atLeas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A35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II. Работа по теме урока</w:t>
      </w:r>
      <w:r w:rsidR="004C19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9152AE" w:rsidRPr="006A3513" w:rsidRDefault="009152AE" w:rsidP="009152A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5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Беседа по теме урока</w:t>
      </w:r>
      <w:r w:rsidR="004C19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6A3513" w:rsidRDefault="006A3513" w:rsidP="006A3513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9152AE" w:rsidRPr="006A35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 нас ожидает удивительное погружение в мир музыкальных образов камерной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фортепианной</w:t>
      </w:r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музыки. Но для начала я хотела бы Вас спросить, а что такое камерная музыка?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Камерная музыка – это музыка, которая звучит в небольшом помещении.</w:t>
      </w:r>
      <w:proofErr w:type="gramEnd"/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Камерная музыка сочиняется для солирующего инструмента или небольшого коллектива исполнителей. </w:t>
      </w:r>
      <w:proofErr w:type="gramStart"/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К камерной музыке относятся небольшие произведения.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gramEnd"/>
    </w:p>
    <w:p w:rsidR="006A3513" w:rsidRDefault="006A3513" w:rsidP="006A3513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r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кто </w:t>
      </w:r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назовёт жанры, которые относятся к камерной музыке?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 Баркарола, серенада, пьеса, романс, песня, прелюдия, вальс…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9152AE" w:rsidRPr="006A3513" w:rsidRDefault="006A3513" w:rsidP="006A3513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 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олодцы! </w:t>
      </w:r>
    </w:p>
    <w:p w:rsidR="009152AE" w:rsidRPr="006A3513" w:rsidRDefault="009152AE" w:rsidP="006A3513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51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Слайд 3</w:t>
      </w:r>
      <w:r w:rsidR="006A351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-определение </w:t>
      </w:r>
    </w:p>
    <w:p w:rsidR="009152AE" w:rsidRPr="006A3513" w:rsidRDefault="006A3513" w:rsidP="006A3513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="009152AE" w:rsidRPr="006A35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Камерная музыка – (</w:t>
      </w:r>
      <w:proofErr w:type="gramStart"/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итальянское</w:t>
      </w:r>
      <w:proofErr w:type="gramEnd"/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camera</w:t>
      </w:r>
      <w:proofErr w:type="spellEnd"/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, буквально – комната). Музыка, написанная для небольших вокальных и инструментальных ансамблей, или солирующих инструментов, также для пения, предназначенная для исполнения в небольшом помещении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152AE" w:rsidRPr="006A3513" w:rsidRDefault="006A3513" w:rsidP="006A3513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вот о каком композиторе сегодня пойдёт речь, ответите мне Вы, после музыкальной иллюстрации.</w:t>
      </w:r>
    </w:p>
    <w:p w:rsidR="009152AE" w:rsidRPr="006A3513" w:rsidRDefault="009152AE" w:rsidP="00096BAA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A351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Слай</w:t>
      </w:r>
      <w:r w:rsidR="00096BA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д 4 (во время иллюстрации </w:t>
      </w:r>
      <w:r w:rsidRPr="006A351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фрагментов звучит попурри из произведений Ф. Шопена, сделанного в программе </w:t>
      </w:r>
      <w:proofErr w:type="spellStart"/>
      <w:r w:rsidRPr="006A351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Audacity</w:t>
      </w:r>
      <w:proofErr w:type="spellEnd"/>
      <w:r w:rsidRPr="006A351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:</w:t>
      </w:r>
      <w:proofErr w:type="gramEnd"/>
      <w:r w:rsidRPr="006A351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proofErr w:type="gramStart"/>
      <w:r w:rsidRPr="006A351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Полонез ля-мажор, </w:t>
      </w:r>
      <w:r w:rsidR="006A3513" w:rsidRPr="006A351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Прелюдия</w:t>
      </w:r>
      <w:r w:rsidR="00096BA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№</w:t>
      </w:r>
      <w:r w:rsidR="006A3513" w:rsidRPr="006A351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7 ля-мажор</w:t>
      </w:r>
      <w:r w:rsidR="00096BA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</w:t>
      </w:r>
      <w:r w:rsidR="006A3513" w:rsidRPr="006A351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6A351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Вальс</w:t>
      </w:r>
      <w:r w:rsidR="00096BA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№</w:t>
      </w:r>
      <w:r w:rsidRPr="006A351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2 си-минор, Мазурка</w:t>
      </w:r>
      <w:r w:rsidR="00096BA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№</w:t>
      </w:r>
      <w:r w:rsidRPr="006A351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1 си-бемоль мажор).</w:t>
      </w:r>
      <w:proofErr w:type="gramEnd"/>
    </w:p>
    <w:p w:rsidR="009152AE" w:rsidRPr="006A3513" w:rsidRDefault="00096BAA" w:rsidP="00096BAA">
      <w:pPr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Мечтатель пылкий, благородный,</w:t>
      </w:r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Властитель фортепьянных сцен,</w:t>
      </w:r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Поэт мелодии народной –</w:t>
      </w:r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Все это …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Фри</w:t>
      </w:r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дерик</w:t>
      </w:r>
      <w:proofErr w:type="spellEnd"/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Шопен.</w:t>
      </w:r>
    </w:p>
    <w:p w:rsidR="009152AE" w:rsidRPr="006A3513" w:rsidRDefault="00096BAA" w:rsidP="00096BAA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Поэт Владимир Ефремович Шостак сказал о </w:t>
      </w:r>
      <w:proofErr w:type="spellStart"/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Фридерике</w:t>
      </w:r>
      <w:proofErr w:type="spellEnd"/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Шопене: «…Поэт мелодии народной…». Какие жанры польской народной музыки сейчас прозвучали?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9152AE" w:rsidRPr="006A35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Мазурка, полонез).</w:t>
      </w:r>
    </w:p>
    <w:p w:rsidR="009152AE" w:rsidRPr="006A3513" w:rsidRDefault="00096BAA" w:rsidP="00096BAA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Уже в детские годы Шопен проявил необыкновенные музыкальные способности. Он был окружён особым вниманием и заботой. Подобно Моцарту, он поражал окружающих музыкаль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ной </w:t>
      </w:r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фантазией в импровизациях, прирождённым пианизмом.</w:t>
      </w:r>
    </w:p>
    <w:p w:rsidR="009152AE" w:rsidRPr="006A3513" w:rsidRDefault="009152AE" w:rsidP="00096BAA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Молодого Шопена учили музыке, возлагая на него большие надежды, которые, как показало время, он оправдал. Его учителя всегда восторженно о нём отзывались. Так, пианист </w:t>
      </w:r>
      <w:proofErr w:type="spellStart"/>
      <w:r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Войцех</w:t>
      </w:r>
      <w:proofErr w:type="spellEnd"/>
      <w:r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Живный</w:t>
      </w:r>
      <w:proofErr w:type="spellEnd"/>
      <w:r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который начал заниматься с 9-летним мальчиком отмечал, что исполнительский талант мальчика развивался настолько быстро, что к двенадцати годам Шопен не уступал лучшим польским пианистам. В итоге, </w:t>
      </w:r>
      <w:proofErr w:type="spellStart"/>
      <w:r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Живный</w:t>
      </w:r>
      <w:proofErr w:type="spellEnd"/>
      <w:r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отказался от занятий с юным виртуозом, заявив, что ничему больше не может научить его.</w:t>
      </w:r>
    </w:p>
    <w:p w:rsidR="009152AE" w:rsidRPr="00096BAA" w:rsidRDefault="009152AE" w:rsidP="00096BAA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16 лет Шопен был принят в Варшавскую консерваторию, по окончании которой, в 1829 году директор консерватории и педагог Шопена Юзеф </w:t>
      </w:r>
      <w:proofErr w:type="spellStart"/>
      <w:r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Эльснер</w:t>
      </w:r>
      <w:proofErr w:type="spellEnd"/>
      <w:r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сделал следующую запись</w:t>
      </w:r>
      <w:r w:rsidRPr="00096BAA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  <w:r w:rsidRPr="00096B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«Удивительные способности. Музыкальный гений».</w:t>
      </w:r>
    </w:p>
    <w:p w:rsidR="009152AE" w:rsidRPr="00096BAA" w:rsidRDefault="009152AE" w:rsidP="009152A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BA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Слайд 5</w:t>
      </w:r>
    </w:p>
    <w:p w:rsidR="009152AE" w:rsidRPr="006A3513" w:rsidRDefault="009152AE" w:rsidP="00096BAA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Стремясь познакомить со своим искусством издателей и публику, Шопен дал два концерта в Вене, где критики высоко оценили его произведения. В 1830 Шопен сыграл три концерта в Варшаве, а затем начал собираться в поездку по Западной Европе.</w:t>
      </w:r>
    </w:p>
    <w:p w:rsidR="009152AE" w:rsidRPr="006A3513" w:rsidRDefault="009152AE" w:rsidP="00096BAA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Казалось бы, что всё в творческой карьере молодого композитора и пианиста складывается как нельзя лучше, но, что мы читаем в его так называемом «</w:t>
      </w:r>
      <w:proofErr w:type="spellStart"/>
      <w:r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Штутгартском</w:t>
      </w:r>
      <w:proofErr w:type="spellEnd"/>
      <w:r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дневнике»?</w:t>
      </w:r>
    </w:p>
    <w:p w:rsidR="009152AE" w:rsidRPr="00096BAA" w:rsidRDefault="009152AE" w:rsidP="009152A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BA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Слайд 6</w:t>
      </w:r>
    </w:p>
    <w:p w:rsidR="009152AE" w:rsidRPr="00096BAA" w:rsidRDefault="009152AE" w:rsidP="00096BAA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B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«… </w:t>
      </w:r>
      <w:proofErr w:type="gramStart"/>
      <w:r w:rsidRPr="00096B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нет</w:t>
      </w:r>
      <w:proofErr w:type="gramEnd"/>
      <w:r w:rsidRPr="00096B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 меня сил назначить день отъезда; мне представляется, что я уезжаю, чтобы умереть, – а как должно быть, горько умирать на чужбине, не там, где жил».</w:t>
      </w:r>
    </w:p>
    <w:p w:rsidR="009152AE" w:rsidRPr="006A3513" w:rsidRDefault="00096BAA" w:rsidP="00096BAA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вы думаете, почему Шопена одолевают такие мрачные мысли?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 быть, он не хочет расставаться со своими родными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А, возможно, его интуиция подсказывала ему, что в этом путешествии его ожидает что-то трагическое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096BAA" w:rsidRDefault="00096BAA" w:rsidP="00096BAA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Какое же решение принимает Шопен?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</w:t>
      </w:r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Шопен всё-таки поехал в Западную Европу.</w:t>
      </w:r>
    </w:p>
    <w:p w:rsidR="009152AE" w:rsidRPr="006A3513" w:rsidRDefault="009152AE" w:rsidP="00096BAA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Дата отъезда была назначена. Состоялся прощальный вечер с друзьями. Товарищи дарят </w:t>
      </w:r>
      <w:proofErr w:type="spellStart"/>
      <w:r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Фридерику</w:t>
      </w:r>
      <w:proofErr w:type="spellEnd"/>
      <w:r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серебряный кубок, наполненный польской землей.</w:t>
      </w:r>
    </w:p>
    <w:p w:rsidR="009152AE" w:rsidRPr="00096BAA" w:rsidRDefault="009152AE" w:rsidP="009152A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BA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Слайд 7</w:t>
      </w:r>
    </w:p>
    <w:p w:rsidR="009152AE" w:rsidRPr="006A3513" w:rsidRDefault="00096BAA" w:rsidP="009152A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этом событии очень проникновенно написал в своих стихах поэт </w:t>
      </w:r>
      <w:proofErr w:type="spellStart"/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Ашот</w:t>
      </w:r>
      <w:proofErr w:type="spellEnd"/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Граши</w:t>
      </w:r>
      <w:proofErr w:type="spellEnd"/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(перевод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армянского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 Звягинцевой). </w:t>
      </w:r>
    </w:p>
    <w:p w:rsidR="009152AE" w:rsidRPr="006A3513" w:rsidRDefault="009152AE" w:rsidP="009152AE">
      <w:pPr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Горсть земли</w:t>
      </w:r>
      <w:r w:rsidR="00096BA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Когда Шопен отчизну покидал,</w:t>
      </w:r>
      <w:r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Друзья ему любовно поднесли</w:t>
      </w:r>
      <w:proofErr w:type="gramStart"/>
      <w:r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старинном кубке горсть родной земли,</w:t>
      </w:r>
      <w:r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Чтоб милый дар его сопровождал.</w:t>
      </w:r>
      <w:r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неизъяснимой грусти дни текли.</w:t>
      </w:r>
      <w:r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Средь разных стран, холодных, чуждых зал</w:t>
      </w:r>
      <w:r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Он свято кубок свой оберегал,</w:t>
      </w:r>
      <w:r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нём видя край, оставленный вдали.</w:t>
      </w:r>
      <w:r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Гармонии задумчивый поэт,</w:t>
      </w:r>
      <w:r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Он пел печали благородный свет,</w:t>
      </w:r>
      <w:r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Высокую любовь в людских сердцах.</w:t>
      </w:r>
      <w:r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Когда он умер, на земле чужой,</w:t>
      </w:r>
      <w:r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Той милой горсткою земли родной</w:t>
      </w:r>
      <w:proofErr w:type="gramStart"/>
      <w:r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</w:t>
      </w:r>
      <w:proofErr w:type="gramEnd"/>
      <w:r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од хмурым небом был увенчан прах.</w:t>
      </w:r>
    </w:p>
    <w:p w:rsidR="009152AE" w:rsidRPr="006A3513" w:rsidRDefault="00096BAA" w:rsidP="00096BAA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Находясь в Штутгарте, Шопен узнал о подавлении русским царским правительством польского восстания и взятии Варшавы. Тогда в Штутгарте, Шопен ничего не знал о судьбе своих родных.</w:t>
      </w:r>
    </w:p>
    <w:p w:rsidR="009152AE" w:rsidRPr="00096BAA" w:rsidRDefault="009152AE" w:rsidP="00096BAA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BA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Слайд 8</w:t>
      </w:r>
    </w:p>
    <w:p w:rsidR="009152AE" w:rsidRPr="006A3513" w:rsidRDefault="00096BAA" w:rsidP="00096BAA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Только в Париже Шопену стало известно, что его семья и друзья не пострадали при взятии Варшавы. Но Польша… </w:t>
      </w:r>
      <w:proofErr w:type="spellStart"/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Фридерик</w:t>
      </w:r>
      <w:proofErr w:type="spellEnd"/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решил вернуться на родину, но отец Шопена настоял на том, чтобы сын оставался за границей и не возвращался в Варшаву. Патриотическому делу он будет служить своим искусством. Шопен в отчаянии. И вновь обратимся к записям в его дневнике.</w:t>
      </w:r>
    </w:p>
    <w:p w:rsidR="009152AE" w:rsidRPr="004C1985" w:rsidRDefault="009152AE" w:rsidP="00096BAA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8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Слайд 9</w:t>
      </w:r>
    </w:p>
    <w:p w:rsidR="009152AE" w:rsidRPr="004C1985" w:rsidRDefault="009152AE" w:rsidP="00096BAA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«Я проклинаю час своего отъезда. Я не могу поступать, как мне хочется</w:t>
      </w:r>
      <w:proofErr w:type="gramStart"/>
      <w:r w:rsidRPr="004C19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… В</w:t>
      </w:r>
      <w:proofErr w:type="gramEnd"/>
      <w:r w:rsidRPr="004C19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гостиных притворяюсь спокойным, а вернувшись домой, бушую на фортепиано».</w:t>
      </w:r>
    </w:p>
    <w:p w:rsidR="009152AE" w:rsidRPr="006A3513" w:rsidRDefault="009152AE" w:rsidP="00096BAA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5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Слушание и </w:t>
      </w:r>
      <w:r w:rsidR="004C19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анализ муз</w:t>
      </w:r>
      <w:proofErr w:type="gramStart"/>
      <w:r w:rsidR="004C19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proofErr w:type="gramEnd"/>
      <w:r w:rsidR="004C19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gramStart"/>
      <w:r w:rsidR="004C19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proofErr w:type="gramEnd"/>
      <w:r w:rsidR="004C19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роизведения.</w:t>
      </w:r>
    </w:p>
    <w:p w:rsidR="009152AE" w:rsidRPr="004C1985" w:rsidRDefault="009152AE" w:rsidP="00096BAA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8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Слайд 10</w:t>
      </w:r>
    </w:p>
    <w:p w:rsidR="009152AE" w:rsidRPr="004C1985" w:rsidRDefault="009152AE" w:rsidP="00096BAA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8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Звучит</w:t>
      </w:r>
      <w:r w:rsidR="004C198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:</w:t>
      </w:r>
      <w:r w:rsidRPr="004C198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Этюд </w:t>
      </w:r>
      <w:r w:rsidR="004C198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№ </w:t>
      </w:r>
      <w:r w:rsidRPr="004C198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12 «Революционный» без каких-либо комментариев.</w:t>
      </w:r>
    </w:p>
    <w:p w:rsidR="004C1985" w:rsidRDefault="004C1985" w:rsidP="00096BAA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="009152AE" w:rsidRPr="006A35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Какое наз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вание бы Вы дали, только</w:t>
      </w:r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прозвучавшему произведению?</w:t>
      </w:r>
    </w:p>
    <w:p w:rsidR="000126AF" w:rsidRDefault="004C1985" w:rsidP="000126A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«Негодование»; «Польша, я с тобой»; «Поры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в»…)</w:t>
      </w:r>
    </w:p>
    <w:p w:rsidR="000126AF" w:rsidRDefault="000126AF" w:rsidP="000126A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Уже в тех названиях, которые Вы предложили, раскрывается тот образ, который композитор стремился передать средствами музыкальной выразительности. А какие особенности музыкального языка Вы хотели бы подчеркнуть особенно</w:t>
      </w:r>
      <w:proofErr w:type="gramStart"/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9152AE" w:rsidRPr="006A35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Быстрый, стремительный темп, пассажи нисходящих звуков,  п</w:t>
      </w:r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ризывные интонации в верхнем регистре,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…)</w:t>
      </w:r>
    </w:p>
    <w:p w:rsidR="000126AF" w:rsidRDefault="000126AF" w:rsidP="000126A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Н</w:t>
      </w:r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есмотря на то, что музыка сама говорит за себя, Шопен счёл нужным пояснить свои намерения выразительными ремарками: </w:t>
      </w:r>
      <w:proofErr w:type="gramStart"/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«Быстро, с огнём», и далее «страстно», «с силой», «сжато» или вдруг после громкой призывной фразы её повторение, как бы слышимое издалека «вполголоса» и вновь «со страстью».</w:t>
      </w:r>
      <w:proofErr w:type="gramEnd"/>
    </w:p>
    <w:p w:rsidR="000126AF" w:rsidRDefault="009152AE" w:rsidP="000126A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Ну, а теперь пришло время сказать Вам, как же называется это произведение: </w:t>
      </w:r>
    </w:p>
    <w:p w:rsidR="009152AE" w:rsidRPr="000126AF" w:rsidRDefault="000126AF" w:rsidP="000126A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(На слайде 10 </w:t>
      </w:r>
      <w:r w:rsidR="009152AE" w:rsidRPr="000126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выводится Этюд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</w:t>
      </w:r>
      <w:r w:rsidR="009152AE" w:rsidRPr="000126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12 «Революционный»)</w:t>
      </w:r>
    </w:p>
    <w:p w:rsidR="009152AE" w:rsidRPr="000126AF" w:rsidRDefault="009152AE" w:rsidP="000126A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A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Слайд 11</w:t>
      </w:r>
    </w:p>
    <w:p w:rsidR="009152AE" w:rsidRPr="000126AF" w:rsidRDefault="000126AF" w:rsidP="000126A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Один  музыковед</w:t>
      </w:r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Асафьев Борис Владимирович, характеризуя образный строй прелюдий </w:t>
      </w:r>
      <w:proofErr w:type="gramStart"/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Шопена</w:t>
      </w:r>
      <w:proofErr w:type="gramEnd"/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сказал следующее: </w:t>
      </w:r>
      <w:r w:rsidR="009152AE" w:rsidRPr="000126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«… сердце его волнуется, трепещет, страдает, негодует, ужасается, томится, нежится, изнывает, стонет. Озаряется надеждой, радуется ласке, восторгается, снова печалится, снова рвётся и мучается, замирает и холодеет от страха, немеет среди завываний осенних вихрей, чтобы через несколько мигов опять поверить солнечным лучам и расцвести в звучаниях весенней пасторали». </w:t>
      </w:r>
      <w:r w:rsidR="009152AE" w:rsidRPr="000126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Б.Асафьев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9152AE" w:rsidRPr="006A3513" w:rsidRDefault="000126AF" w:rsidP="000126A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Вы думаете, можем ли мы найти в этом высказывании эпитеты соответствующие образному строю этюда?</w:t>
      </w:r>
    </w:p>
    <w:p w:rsidR="009152AE" w:rsidRPr="006A3513" w:rsidRDefault="009152AE" w:rsidP="009152A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5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Творческая работа</w:t>
      </w:r>
      <w:r w:rsidR="000071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proofErr w:type="spellStart"/>
      <w:r w:rsidR="000071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Синквейн</w:t>
      </w:r>
      <w:proofErr w:type="spellEnd"/>
      <w:r w:rsidR="000071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9152AE" w:rsidRPr="000126AF" w:rsidRDefault="009152AE" w:rsidP="000126A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6A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Слайд 12</w:t>
      </w:r>
    </w:p>
    <w:p w:rsidR="009152AE" w:rsidRPr="006A3513" w:rsidRDefault="000126AF" w:rsidP="000126A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="009152AE" w:rsidRPr="006A35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Вас объединиться </w:t>
      </w:r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сделать творческую работу, а именно написать </w:t>
      </w:r>
      <w:proofErr w:type="spellStart"/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синквейн</w:t>
      </w:r>
      <w:proofErr w:type="spellEnd"/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9152AE" w:rsidRPr="000126A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="009152AE" w:rsidRPr="000126A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пятистрочная</w:t>
      </w:r>
      <w:proofErr w:type="spellEnd"/>
      <w:r w:rsidR="009152AE" w:rsidRPr="000126A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стихотворная форма, возникшая в США в начале XX века под влиянием японской поэзии),</w:t>
      </w:r>
      <w:r w:rsidR="000071C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отображающий суть музыкального образа. Думаю, что высказывание Б.Асафьева Вам поможет.</w:t>
      </w:r>
    </w:p>
    <w:p w:rsidR="009152AE" w:rsidRPr="006A3513" w:rsidRDefault="000071C0" w:rsidP="000071C0">
      <w:pPr>
        <w:spacing w:before="100" w:beforeAutospacing="1" w:after="0" w:line="240" w:lineRule="auto"/>
        <w:ind w:left="37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Сформулировать тему </w:t>
      </w:r>
      <w:proofErr w:type="spellStart"/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синквейна</w:t>
      </w:r>
      <w:proofErr w:type="spellEnd"/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одним существительным.</w:t>
      </w:r>
    </w:p>
    <w:p w:rsidR="009152AE" w:rsidRPr="006A3513" w:rsidRDefault="000071C0" w:rsidP="000071C0">
      <w:pPr>
        <w:spacing w:before="100" w:beforeAutospacing="1" w:after="0" w:line="240" w:lineRule="auto"/>
        <w:ind w:left="37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Двумя глаголами дополнить характеристику музыки.</w:t>
      </w:r>
    </w:p>
    <w:p w:rsidR="009152AE" w:rsidRPr="006A3513" w:rsidRDefault="000071C0" w:rsidP="000071C0">
      <w:pPr>
        <w:spacing w:before="100" w:beforeAutospacing="1" w:after="0" w:line="240" w:lineRule="auto"/>
        <w:ind w:left="37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Охарактеризовать произведение с помощью трёх прилагательных.</w:t>
      </w:r>
    </w:p>
    <w:p w:rsidR="009152AE" w:rsidRPr="006A3513" w:rsidRDefault="000071C0" w:rsidP="000071C0">
      <w:pPr>
        <w:spacing w:before="100" w:beforeAutospacing="1" w:after="0" w:line="240" w:lineRule="auto"/>
        <w:ind w:left="37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Одним предложением из 4 слов выразить собственное отношение к музыке.</w:t>
      </w:r>
    </w:p>
    <w:p w:rsidR="009152AE" w:rsidRPr="000071C0" w:rsidRDefault="000071C0" w:rsidP="000071C0">
      <w:pPr>
        <w:spacing w:before="100" w:beforeAutospacing="1" w:after="0" w:line="240" w:lineRule="auto"/>
        <w:ind w:left="37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Слово – резюме, характеризующее суть.</w:t>
      </w:r>
    </w:p>
    <w:p w:rsidR="009152AE" w:rsidRPr="006A3513" w:rsidRDefault="000071C0" w:rsidP="009152A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(Ученики 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итают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сочинённый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синквейн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152AE" w:rsidRPr="006A3513" w:rsidRDefault="009152AE" w:rsidP="009152A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5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Заключение</w:t>
      </w:r>
    </w:p>
    <w:p w:rsidR="009152AE" w:rsidRPr="006A3513" w:rsidRDefault="000071C0" w:rsidP="000071C0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 Я хочу поблагодарить Вас за творчество и задать ещё один вопрос: а что же такое этюд? Что это за жанр камерной музыки</w:t>
      </w:r>
      <w:proofErr w:type="gramStart"/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 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произведение, для отработки  технических навыков)</w:t>
      </w:r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071C0" w:rsidRDefault="000071C0" w:rsidP="000071C0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</w:t>
      </w:r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ехнические навыки исполнителя оттачиваются, благодаря неоднократному повторению одного и того же приёма, а как же быть с этюдом Шопена?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</w:t>
      </w:r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этом произведении один и тот же технический приём повторяется неоднократно, а именно нисходящая последовательность звуков в быстром темпе?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ричём этот приём, назовём его «рокочущий пассаж», исполняется левой рукой, что делает это произведением одним из самых сложных в фортепианной литературе.</w:t>
      </w:r>
    </w:p>
    <w:p w:rsidR="000071C0" w:rsidRDefault="009152AE" w:rsidP="000071C0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Итак, Шопен виртуозно соединил…? Может быть, в классе есть желающие подвести итог всему сказанному?</w:t>
      </w:r>
    </w:p>
    <w:p w:rsidR="009152AE" w:rsidRPr="006A3513" w:rsidRDefault="000071C0" w:rsidP="000071C0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 Он соединил технические задачи с воплощением музыкального образа.</w:t>
      </w:r>
    </w:p>
    <w:p w:rsidR="009152AE" w:rsidRPr="000071C0" w:rsidRDefault="009152AE" w:rsidP="000071C0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1C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Слайд 13 </w:t>
      </w:r>
      <w:r w:rsidRPr="000071C0">
        <w:rPr>
          <w:rFonts w:ascii="Times New Roman" w:eastAsia="Times New Roman" w:hAnsi="Times New Roman" w:cs="Times New Roman"/>
          <w:sz w:val="24"/>
          <w:szCs w:val="24"/>
          <w:lang w:eastAsia="ru-RU"/>
        </w:rPr>
        <w:t>(Определение этюда)</w:t>
      </w:r>
    </w:p>
    <w:p w:rsidR="009152AE" w:rsidRPr="006A3513" w:rsidRDefault="000071C0" w:rsidP="000071C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="009152AE" w:rsidRPr="006A35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продолжен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ие разговора о</w:t>
      </w:r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творчестве </w:t>
      </w:r>
      <w:proofErr w:type="spellStart"/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Фридерика</w:t>
      </w:r>
      <w:proofErr w:type="spellEnd"/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Шопена, послушайте Прелюдию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24 и ответьте на вопрос: Что вам напоминает Прелюдия 24 Шопена:</w:t>
      </w:r>
    </w:p>
    <w:p w:rsidR="009152AE" w:rsidRPr="006A3513" w:rsidRDefault="000071C0" w:rsidP="000071C0">
      <w:pPr>
        <w:spacing w:before="100" w:beforeAutospacing="1" w:after="0" w:line="240" w:lineRule="auto"/>
        <w:ind w:left="37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эпическое повествование;</w:t>
      </w:r>
    </w:p>
    <w:p w:rsidR="009152AE" w:rsidRPr="006A3513" w:rsidRDefault="000071C0" w:rsidP="000071C0">
      <w:pPr>
        <w:spacing w:before="100" w:beforeAutospacing="1" w:after="0" w:line="240" w:lineRule="auto"/>
        <w:ind w:left="37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взволнованный рассказ;</w:t>
      </w:r>
    </w:p>
    <w:p w:rsidR="009152AE" w:rsidRPr="006A3513" w:rsidRDefault="000071C0" w:rsidP="000071C0">
      <w:pPr>
        <w:spacing w:before="100" w:beforeAutospacing="1" w:after="0" w:line="240" w:lineRule="auto"/>
        <w:ind w:left="37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152AE"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драматическую декламацию?</w:t>
      </w:r>
    </w:p>
    <w:p w:rsidR="009152AE" w:rsidRPr="006A3513" w:rsidRDefault="009152AE" w:rsidP="000071C0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Можем ли мы сказать, что музыкальный образ, созданный композитором в прелюдии созвучен музыкальному образу этюда?</w:t>
      </w:r>
    </w:p>
    <w:p w:rsidR="009152AE" w:rsidRPr="000071C0" w:rsidRDefault="009152AE" w:rsidP="000071C0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1C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Слайд 14-16 (слушание Прелюдии 24)</w:t>
      </w:r>
    </w:p>
    <w:p w:rsidR="002E2BE3" w:rsidRPr="006A3513" w:rsidRDefault="002E2BE3" w:rsidP="000071C0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</w:t>
      </w:r>
      <w:r w:rsidR="009152AE" w:rsidRPr="006A35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детей). Выводы.</w:t>
      </w:r>
    </w:p>
    <w:p w:rsidR="002E2BE3" w:rsidRPr="002E2BE3" w:rsidRDefault="002E2BE3" w:rsidP="009152AE">
      <w:pPr>
        <w:spacing w:before="120" w:after="120" w:line="255" w:lineRule="atLeas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E2B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III. Заключение.</w:t>
      </w:r>
    </w:p>
    <w:p w:rsidR="009152AE" w:rsidRPr="002E2BE3" w:rsidRDefault="002E2BE3" w:rsidP="009152AE">
      <w:pPr>
        <w:spacing w:before="120" w:after="120" w:line="255" w:lineRule="atLeast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Исполнение преподавателем Ноктюрн до-диез минор.</w:t>
      </w:r>
    </w:p>
    <w:p w:rsidR="009152AE" w:rsidRDefault="009152AE" w:rsidP="009152A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Слова благодарности за раб</w:t>
      </w:r>
      <w:r w:rsidR="002E2BE3">
        <w:rPr>
          <w:rFonts w:ascii="Times New Roman" w:eastAsia="Times New Roman" w:hAnsi="Times New Roman" w:cs="Times New Roman"/>
          <w:sz w:val="24"/>
          <w:szCs w:val="24"/>
          <w:lang w:eastAsia="ru-RU"/>
        </w:rPr>
        <w:t>оту на уроке. Прощание</w:t>
      </w:r>
      <w:r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E2BE3" w:rsidRPr="006A3513" w:rsidRDefault="002E2BE3" w:rsidP="009152A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52AE" w:rsidRPr="006A3513" w:rsidRDefault="009152AE" w:rsidP="009152A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5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Список сайтов</w:t>
      </w:r>
    </w:p>
    <w:p w:rsidR="009152AE" w:rsidRPr="006A3513" w:rsidRDefault="009152AE" w:rsidP="009152AE">
      <w:pPr>
        <w:numPr>
          <w:ilvl w:val="0"/>
          <w:numId w:val="12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Стихотворение А. </w:t>
      </w:r>
      <w:proofErr w:type="spellStart"/>
      <w:r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Граши</w:t>
      </w:r>
      <w:proofErr w:type="spellEnd"/>
      <w:r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«Горсть земли» </w:t>
      </w:r>
      <w:proofErr w:type="spellStart"/>
      <w:r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www.muz-urok.ru</w:t>
      </w:r>
      <w:proofErr w:type="spellEnd"/>
      <w:r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/shopen.htm</w:t>
      </w:r>
    </w:p>
    <w:p w:rsidR="009152AE" w:rsidRPr="006A3513" w:rsidRDefault="009152AE" w:rsidP="009152AE">
      <w:pPr>
        <w:numPr>
          <w:ilvl w:val="0"/>
          <w:numId w:val="12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www.musicschool2.ru/</w:t>
      </w:r>
      <w:proofErr w:type="spellStart"/>
      <w:r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shopen</w:t>
      </w:r>
      <w:proofErr w:type="spellEnd"/>
      <w:r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page</w:t>
      </w:r>
      <w:proofErr w:type="spellEnd"/>
      <w:r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/6/</w:t>
      </w:r>
    </w:p>
    <w:p w:rsidR="009152AE" w:rsidRPr="006A3513" w:rsidRDefault="009152AE" w:rsidP="009152AE">
      <w:pPr>
        <w:numPr>
          <w:ilvl w:val="0"/>
          <w:numId w:val="12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A351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muz-strana.narod.ru/index.files/Page864.htm</w:t>
      </w:r>
    </w:p>
    <w:p w:rsidR="009152AE" w:rsidRPr="006A3513" w:rsidRDefault="009152AE" w:rsidP="009152AE">
      <w:pPr>
        <w:numPr>
          <w:ilvl w:val="0"/>
          <w:numId w:val="12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A351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www.maykapar.ru/articles/revolut.shtml</w:t>
      </w:r>
    </w:p>
    <w:p w:rsidR="009152AE" w:rsidRPr="006A3513" w:rsidRDefault="009152AE" w:rsidP="009152AE">
      <w:pPr>
        <w:numPr>
          <w:ilvl w:val="0"/>
          <w:numId w:val="12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Нотная библиотека Ф. Шопена </w:t>
      </w:r>
      <w:proofErr w:type="spellStart"/>
      <w:r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www.royalpiano.ru</w:t>
      </w:r>
      <w:proofErr w:type="spellEnd"/>
      <w:r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notes</w:t>
      </w:r>
      <w:proofErr w:type="spellEnd"/>
      <w:r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/chopin.html</w:t>
      </w:r>
    </w:p>
    <w:p w:rsidR="009152AE" w:rsidRPr="006A3513" w:rsidRDefault="009152AE" w:rsidP="009152AE">
      <w:pPr>
        <w:numPr>
          <w:ilvl w:val="0"/>
          <w:numId w:val="12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о </w:t>
      </w:r>
      <w:proofErr w:type="spellStart"/>
      <w:r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синквейне</w:t>
      </w:r>
      <w:proofErr w:type="spellEnd"/>
      <w:r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ru.wikipedia.org/wiki/Синквейн</w:t>
      </w:r>
    </w:p>
    <w:p w:rsidR="009152AE" w:rsidRPr="006A3513" w:rsidRDefault="009152AE" w:rsidP="009152AE">
      <w:pPr>
        <w:numPr>
          <w:ilvl w:val="0"/>
          <w:numId w:val="12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Музыкальные файлы </w:t>
      </w:r>
      <w:proofErr w:type="spellStart"/>
      <w:r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classic.chubrik.ru</w:t>
      </w:r>
      <w:proofErr w:type="spellEnd"/>
      <w:r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Chopin</w:t>
      </w:r>
      <w:proofErr w:type="spellEnd"/>
      <w:r w:rsidRPr="006A3513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</w:p>
    <w:p w:rsidR="0086405A" w:rsidRPr="006A3513" w:rsidRDefault="009152AE" w:rsidP="009152AE">
      <w:pPr>
        <w:rPr>
          <w:rFonts w:ascii="Times New Roman" w:hAnsi="Times New Roman" w:cs="Times New Roman"/>
          <w:sz w:val="24"/>
          <w:szCs w:val="24"/>
        </w:rPr>
      </w:pPr>
      <w:r w:rsidRPr="006A3513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br/>
      </w:r>
    </w:p>
    <w:sectPr w:rsidR="0086405A" w:rsidRPr="006A3513" w:rsidSect="00EE68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CE518F"/>
    <w:multiLevelType w:val="multilevel"/>
    <w:tmpl w:val="4A54D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731E29"/>
    <w:multiLevelType w:val="multilevel"/>
    <w:tmpl w:val="80606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9F253B"/>
    <w:multiLevelType w:val="multilevel"/>
    <w:tmpl w:val="24122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6E49D6"/>
    <w:multiLevelType w:val="multilevel"/>
    <w:tmpl w:val="DC00A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42727FE"/>
    <w:multiLevelType w:val="multilevel"/>
    <w:tmpl w:val="93F6B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69C7BA5"/>
    <w:multiLevelType w:val="multilevel"/>
    <w:tmpl w:val="535ED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5BB0A8D"/>
    <w:multiLevelType w:val="multilevel"/>
    <w:tmpl w:val="DB143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2464003"/>
    <w:multiLevelType w:val="multilevel"/>
    <w:tmpl w:val="E51A9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45521CE"/>
    <w:multiLevelType w:val="multilevel"/>
    <w:tmpl w:val="4D566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9C6574E"/>
    <w:multiLevelType w:val="multilevel"/>
    <w:tmpl w:val="0E02E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AA037A2"/>
    <w:multiLevelType w:val="multilevel"/>
    <w:tmpl w:val="DB54D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98F2401"/>
    <w:multiLevelType w:val="multilevel"/>
    <w:tmpl w:val="E3561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1"/>
  </w:num>
  <w:num w:numId="3">
    <w:abstractNumId w:val="3"/>
  </w:num>
  <w:num w:numId="4">
    <w:abstractNumId w:val="2"/>
  </w:num>
  <w:num w:numId="5">
    <w:abstractNumId w:val="10"/>
  </w:num>
  <w:num w:numId="6">
    <w:abstractNumId w:val="9"/>
  </w:num>
  <w:num w:numId="7">
    <w:abstractNumId w:val="6"/>
  </w:num>
  <w:num w:numId="8">
    <w:abstractNumId w:val="0"/>
  </w:num>
  <w:num w:numId="9">
    <w:abstractNumId w:val="1"/>
  </w:num>
  <w:num w:numId="10">
    <w:abstractNumId w:val="7"/>
  </w:num>
  <w:num w:numId="11">
    <w:abstractNumId w:val="8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152AE"/>
    <w:rsid w:val="000071C0"/>
    <w:rsid w:val="000126AF"/>
    <w:rsid w:val="00096BAA"/>
    <w:rsid w:val="00213EB2"/>
    <w:rsid w:val="002E2BE3"/>
    <w:rsid w:val="004C1985"/>
    <w:rsid w:val="005A5B20"/>
    <w:rsid w:val="00665D83"/>
    <w:rsid w:val="006A3513"/>
    <w:rsid w:val="00713333"/>
    <w:rsid w:val="00913B21"/>
    <w:rsid w:val="009152AE"/>
    <w:rsid w:val="009B15F3"/>
    <w:rsid w:val="009C47AD"/>
    <w:rsid w:val="00C647A5"/>
    <w:rsid w:val="00CE377B"/>
    <w:rsid w:val="00EE681F"/>
    <w:rsid w:val="00F500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81F"/>
  </w:style>
  <w:style w:type="paragraph" w:styleId="1">
    <w:name w:val="heading 1"/>
    <w:basedOn w:val="a"/>
    <w:link w:val="10"/>
    <w:uiPriority w:val="9"/>
    <w:qFormat/>
    <w:rsid w:val="009152A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152A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152A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52A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152A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52A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0"/>
    <w:rsid w:val="009152AE"/>
  </w:style>
  <w:style w:type="character" w:styleId="a3">
    <w:name w:val="Hyperlink"/>
    <w:basedOn w:val="a0"/>
    <w:uiPriority w:val="99"/>
    <w:semiHidden/>
    <w:unhideWhenUsed/>
    <w:rsid w:val="009152AE"/>
    <w:rPr>
      <w:color w:val="0000FF"/>
      <w:u w:val="single"/>
    </w:rPr>
  </w:style>
  <w:style w:type="character" w:styleId="a4">
    <w:name w:val="Emphasis"/>
    <w:basedOn w:val="a0"/>
    <w:uiPriority w:val="20"/>
    <w:qFormat/>
    <w:rsid w:val="009152AE"/>
    <w:rPr>
      <w:i/>
      <w:iCs/>
    </w:rPr>
  </w:style>
  <w:style w:type="paragraph" w:styleId="a5">
    <w:name w:val="Normal (Web)"/>
    <w:basedOn w:val="a"/>
    <w:uiPriority w:val="99"/>
    <w:semiHidden/>
    <w:unhideWhenUsed/>
    <w:rsid w:val="009152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9152AE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915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152A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250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16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174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07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24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345438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6392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6</Pages>
  <Words>1546</Words>
  <Characters>8815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2014-01-06T12:52:00Z</dcterms:created>
  <dcterms:modified xsi:type="dcterms:W3CDTF">2020-06-29T17:13:00Z</dcterms:modified>
</cp:coreProperties>
</file>