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28" w:rsidRDefault="00361C9B" w:rsidP="00361C9B">
      <w:pPr>
        <w:jc w:val="center"/>
        <w:rPr>
          <w:sz w:val="32"/>
          <w:szCs w:val="32"/>
        </w:rPr>
      </w:pPr>
      <w:r w:rsidRPr="00361C9B">
        <w:rPr>
          <w:sz w:val="32"/>
          <w:szCs w:val="32"/>
        </w:rPr>
        <w:t>Муници</w:t>
      </w:r>
      <w:r w:rsidR="00196828">
        <w:rPr>
          <w:sz w:val="32"/>
          <w:szCs w:val="32"/>
        </w:rPr>
        <w:t xml:space="preserve">пальное казенное </w:t>
      </w:r>
      <w:r w:rsidRPr="00361C9B">
        <w:rPr>
          <w:sz w:val="32"/>
          <w:szCs w:val="32"/>
        </w:rPr>
        <w:t xml:space="preserve"> учреждение </w:t>
      </w:r>
    </w:p>
    <w:p w:rsidR="00361C9B" w:rsidRPr="00361C9B" w:rsidRDefault="00361C9B" w:rsidP="00196828">
      <w:pPr>
        <w:ind w:firstLine="2552"/>
        <w:rPr>
          <w:sz w:val="32"/>
          <w:szCs w:val="32"/>
        </w:rPr>
      </w:pPr>
      <w:r w:rsidRPr="00361C9B">
        <w:rPr>
          <w:sz w:val="32"/>
          <w:szCs w:val="32"/>
        </w:rPr>
        <w:t>до</w:t>
      </w:r>
      <w:r w:rsidR="00196828">
        <w:rPr>
          <w:sz w:val="32"/>
          <w:szCs w:val="32"/>
        </w:rPr>
        <w:t xml:space="preserve">полнительного образования </w:t>
      </w:r>
    </w:p>
    <w:p w:rsidR="00361C9B" w:rsidRPr="00361C9B" w:rsidRDefault="00361C9B" w:rsidP="00361C9B">
      <w:pPr>
        <w:jc w:val="center"/>
        <w:rPr>
          <w:b/>
          <w:sz w:val="32"/>
          <w:szCs w:val="32"/>
        </w:rPr>
      </w:pPr>
      <w:r w:rsidRPr="00361C9B">
        <w:rPr>
          <w:b/>
          <w:caps/>
          <w:sz w:val="32"/>
          <w:szCs w:val="32"/>
        </w:rPr>
        <w:t>ОБУХОВСКАЯ детская школа искусств</w:t>
      </w:r>
    </w:p>
    <w:p w:rsidR="00361C9B" w:rsidRDefault="00361C9B" w:rsidP="00361C9B">
      <w:pPr>
        <w:jc w:val="center"/>
        <w:rPr>
          <w:b/>
          <w:sz w:val="28"/>
          <w:szCs w:val="28"/>
        </w:rPr>
      </w:pPr>
    </w:p>
    <w:p w:rsidR="00361C9B" w:rsidRDefault="00361C9B" w:rsidP="00361C9B">
      <w:pPr>
        <w:jc w:val="center"/>
        <w:rPr>
          <w:b/>
        </w:rPr>
      </w:pPr>
    </w:p>
    <w:p w:rsidR="00361C9B" w:rsidRDefault="00361C9B" w:rsidP="00361C9B">
      <w:pPr>
        <w:jc w:val="center"/>
        <w:rPr>
          <w:b/>
        </w:rPr>
      </w:pPr>
    </w:p>
    <w:p w:rsidR="00361C9B" w:rsidRDefault="00361C9B" w:rsidP="00361C9B">
      <w:pPr>
        <w:jc w:val="center"/>
        <w:rPr>
          <w:b/>
        </w:rPr>
      </w:pPr>
    </w:p>
    <w:p w:rsidR="00361C9B" w:rsidRDefault="00361C9B" w:rsidP="0071025E">
      <w:pPr>
        <w:rPr>
          <w:b/>
        </w:rPr>
      </w:pPr>
    </w:p>
    <w:p w:rsidR="00361C9B" w:rsidRPr="0071025E" w:rsidRDefault="00361C9B" w:rsidP="00361C9B">
      <w:pPr>
        <w:jc w:val="center"/>
        <w:rPr>
          <w:b/>
          <w:sz w:val="32"/>
          <w:szCs w:val="32"/>
        </w:rPr>
      </w:pPr>
    </w:p>
    <w:p w:rsidR="00361C9B" w:rsidRPr="003C45A3" w:rsidRDefault="00361C9B" w:rsidP="00361C9B">
      <w:pPr>
        <w:jc w:val="center"/>
      </w:pPr>
      <w:r w:rsidRPr="003C45A3">
        <w:t xml:space="preserve">ПРЕДМЕТНАЯ ОБЛАСТЬ </w:t>
      </w:r>
    </w:p>
    <w:p w:rsidR="00361C9B" w:rsidRPr="003C45A3" w:rsidRDefault="00361C9B" w:rsidP="00361C9B">
      <w:pPr>
        <w:jc w:val="center"/>
      </w:pPr>
      <w:r w:rsidRPr="003C45A3">
        <w:t>ПО.02. ТЕОРИЯ И ИСТОРИЯ МУЗЫКИ</w:t>
      </w:r>
    </w:p>
    <w:p w:rsidR="00361C9B" w:rsidRPr="0071025E" w:rsidRDefault="00361C9B" w:rsidP="00361C9B">
      <w:pPr>
        <w:jc w:val="center"/>
        <w:rPr>
          <w:b/>
          <w:sz w:val="32"/>
          <w:szCs w:val="32"/>
        </w:rPr>
      </w:pPr>
    </w:p>
    <w:p w:rsidR="00361C9B" w:rsidRDefault="00361C9B" w:rsidP="00361C9B">
      <w:pPr>
        <w:jc w:val="center"/>
        <w:rPr>
          <w:b/>
        </w:rPr>
      </w:pPr>
    </w:p>
    <w:p w:rsidR="00361C9B" w:rsidRDefault="00361C9B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361C9B" w:rsidRDefault="00361C9B" w:rsidP="00361C9B">
      <w:pPr>
        <w:jc w:val="center"/>
        <w:rPr>
          <w:b/>
        </w:rPr>
      </w:pPr>
    </w:p>
    <w:p w:rsidR="00361C9B" w:rsidRPr="0071025E" w:rsidRDefault="0071025E" w:rsidP="00361C9B">
      <w:pPr>
        <w:jc w:val="center"/>
        <w:rPr>
          <w:b/>
          <w:caps/>
          <w:sz w:val="32"/>
          <w:szCs w:val="32"/>
        </w:rPr>
      </w:pPr>
      <w:r w:rsidRPr="0071025E">
        <w:rPr>
          <w:b/>
          <w:caps/>
          <w:sz w:val="32"/>
          <w:szCs w:val="32"/>
        </w:rPr>
        <w:t>Методическая разработка</w:t>
      </w:r>
    </w:p>
    <w:p w:rsidR="00361C9B" w:rsidRPr="0071025E" w:rsidRDefault="00361C9B" w:rsidP="00361C9B">
      <w:pPr>
        <w:jc w:val="center"/>
        <w:rPr>
          <w:b/>
          <w:caps/>
          <w:sz w:val="32"/>
          <w:szCs w:val="32"/>
        </w:rPr>
      </w:pPr>
    </w:p>
    <w:p w:rsidR="0071025E" w:rsidRPr="0071025E" w:rsidRDefault="0071025E" w:rsidP="00361C9B">
      <w:pPr>
        <w:jc w:val="center"/>
        <w:rPr>
          <w:b/>
          <w:caps/>
          <w:sz w:val="32"/>
          <w:szCs w:val="32"/>
        </w:rPr>
      </w:pPr>
      <w:r w:rsidRPr="0071025E">
        <w:rPr>
          <w:b/>
          <w:caps/>
          <w:sz w:val="32"/>
          <w:szCs w:val="32"/>
        </w:rPr>
        <w:t>«Импровизация на уроках сольфеджио»</w:t>
      </w:r>
    </w:p>
    <w:p w:rsidR="0071025E" w:rsidRPr="0071025E" w:rsidRDefault="0071025E" w:rsidP="00361C9B">
      <w:pPr>
        <w:jc w:val="center"/>
        <w:rPr>
          <w:b/>
          <w:sz w:val="32"/>
          <w:szCs w:val="32"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Pr="00C8395E" w:rsidRDefault="0071025E" w:rsidP="00196828">
      <w:pPr>
        <w:ind w:left="5670"/>
        <w:rPr>
          <w:sz w:val="32"/>
          <w:szCs w:val="32"/>
        </w:rPr>
      </w:pPr>
    </w:p>
    <w:p w:rsidR="0071025E" w:rsidRDefault="0071025E" w:rsidP="0071025E">
      <w:pPr>
        <w:ind w:left="5670"/>
        <w:jc w:val="center"/>
        <w:rPr>
          <w:sz w:val="32"/>
          <w:szCs w:val="32"/>
        </w:rPr>
      </w:pPr>
      <w:r w:rsidRPr="0071025E">
        <w:rPr>
          <w:sz w:val="32"/>
          <w:szCs w:val="32"/>
        </w:rPr>
        <w:t>Препода</w:t>
      </w:r>
      <w:r>
        <w:rPr>
          <w:sz w:val="32"/>
          <w:szCs w:val="32"/>
        </w:rPr>
        <w:t xml:space="preserve">ватель теоретических дисциплин </w:t>
      </w:r>
    </w:p>
    <w:p w:rsidR="0071025E" w:rsidRPr="0071025E" w:rsidRDefault="0071025E" w:rsidP="0071025E">
      <w:pPr>
        <w:ind w:left="5670"/>
        <w:jc w:val="center"/>
        <w:rPr>
          <w:sz w:val="32"/>
          <w:szCs w:val="32"/>
        </w:rPr>
      </w:pPr>
      <w:r>
        <w:rPr>
          <w:sz w:val="32"/>
          <w:szCs w:val="32"/>
        </w:rPr>
        <w:t>Корякина Н. И.</w:t>
      </w: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71025E" w:rsidRDefault="0071025E" w:rsidP="00361C9B">
      <w:pPr>
        <w:jc w:val="center"/>
        <w:rPr>
          <w:b/>
        </w:rPr>
      </w:pPr>
    </w:p>
    <w:p w:rsidR="00C8395E" w:rsidRDefault="00C8395E" w:rsidP="00361C9B">
      <w:pPr>
        <w:jc w:val="center"/>
        <w:rPr>
          <w:b/>
        </w:rPr>
      </w:pPr>
    </w:p>
    <w:p w:rsidR="0071025E" w:rsidRDefault="0071025E" w:rsidP="004A608D">
      <w:pPr>
        <w:rPr>
          <w:b/>
        </w:rPr>
      </w:pPr>
    </w:p>
    <w:p w:rsidR="0071025E" w:rsidRDefault="0071025E" w:rsidP="00361C9B">
      <w:pPr>
        <w:rPr>
          <w:b/>
        </w:rPr>
      </w:pPr>
    </w:p>
    <w:p w:rsidR="00361C9B" w:rsidRPr="003C45A3" w:rsidRDefault="00196828" w:rsidP="00361C9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Обуховское  2016</w:t>
      </w:r>
    </w:p>
    <w:p w:rsidR="004A608D" w:rsidRPr="004A608D" w:rsidRDefault="003C45A3" w:rsidP="003C45A3">
      <w:pPr>
        <w:spacing w:line="360" w:lineRule="auto"/>
        <w:jc w:val="both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lastRenderedPageBreak/>
        <w:t xml:space="preserve">              </w:t>
      </w:r>
      <w:r w:rsidRPr="0071025E">
        <w:rPr>
          <w:b/>
          <w:caps/>
          <w:sz w:val="32"/>
          <w:szCs w:val="32"/>
        </w:rPr>
        <w:t>Импровизация на уроках сольфеджио</w:t>
      </w:r>
    </w:p>
    <w:p w:rsidR="00361C9B" w:rsidRPr="003C45A3" w:rsidRDefault="003C45A3" w:rsidP="004A608D">
      <w:pPr>
        <w:ind w:firstLine="90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В центре внимания преподавателя при</w:t>
      </w:r>
      <w:r w:rsidR="00361C9B" w:rsidRPr="003C45A3">
        <w:rPr>
          <w:sz w:val="28"/>
          <w:szCs w:val="28"/>
        </w:rPr>
        <w:t xml:space="preserve"> обучении детей – три основных вида детского музыкального творчества: </w:t>
      </w:r>
      <w:proofErr w:type="spellStart"/>
      <w:r w:rsidR="00361C9B" w:rsidRPr="003C45A3">
        <w:rPr>
          <w:sz w:val="28"/>
          <w:szCs w:val="28"/>
        </w:rPr>
        <w:t>слушательское</w:t>
      </w:r>
      <w:proofErr w:type="spellEnd"/>
      <w:r w:rsidR="00361C9B" w:rsidRPr="003C45A3">
        <w:rPr>
          <w:sz w:val="28"/>
          <w:szCs w:val="28"/>
        </w:rPr>
        <w:t xml:space="preserve">, исполнительское и сочинительское. Обычно дети приходят в музыкальную школу со слуховым запасом, вполне достаточным для того, чтобы уже через месяц после начала занятий их можно было привлечь к простейшей импровизации. Практика показывает, что при правильной организации работы дети довольно быстро начинают импровизировать  небольшие песенные мелодии на предложенные слова. В методике занятий импровизации следует избегать всего, что «сушит» творчество учащихся, ослабляет ведущую роль образно-эмоционального начала. </w:t>
      </w:r>
      <w:proofErr w:type="gramStart"/>
      <w:r w:rsidR="00361C9B" w:rsidRPr="003C45A3">
        <w:rPr>
          <w:sz w:val="28"/>
          <w:szCs w:val="28"/>
        </w:rPr>
        <w:t>Невыразительное</w:t>
      </w:r>
      <w:proofErr w:type="gramEnd"/>
      <w:r w:rsidR="00361C9B" w:rsidRPr="003C45A3">
        <w:rPr>
          <w:sz w:val="28"/>
          <w:szCs w:val="28"/>
        </w:rPr>
        <w:t xml:space="preserve"> </w:t>
      </w:r>
      <w:proofErr w:type="spellStart"/>
      <w:r w:rsidR="00361C9B" w:rsidRPr="003C45A3">
        <w:rPr>
          <w:sz w:val="28"/>
          <w:szCs w:val="28"/>
        </w:rPr>
        <w:t>звукотворчество</w:t>
      </w:r>
      <w:proofErr w:type="spellEnd"/>
      <w:r w:rsidR="00361C9B" w:rsidRPr="003C45A3">
        <w:rPr>
          <w:sz w:val="28"/>
          <w:szCs w:val="28"/>
        </w:rPr>
        <w:t xml:space="preserve"> не оставляет музыкальных следов в памяти и, следовательно, не может дать полезных навыков. К снижению интонационной выразительности импровизаций приводят:</w:t>
      </w:r>
    </w:p>
    <w:p w:rsidR="00361C9B" w:rsidRPr="003C45A3" w:rsidRDefault="004A608D" w:rsidP="003C45A3">
      <w:pPr>
        <w:numPr>
          <w:ilvl w:val="0"/>
          <w:numId w:val="1"/>
        </w:numPr>
        <w:tabs>
          <w:tab w:val="clear" w:pos="1620"/>
          <w:tab w:val="num" w:pos="1260"/>
        </w:tabs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t>Сложно</w:t>
      </w:r>
      <w:r w:rsidR="00361C9B" w:rsidRPr="003C45A3">
        <w:rPr>
          <w:sz w:val="28"/>
          <w:szCs w:val="28"/>
        </w:rPr>
        <w:t xml:space="preserve"> поданное теоретическое задание;</w:t>
      </w:r>
    </w:p>
    <w:p w:rsidR="00361C9B" w:rsidRPr="003C45A3" w:rsidRDefault="00361C9B" w:rsidP="003C45A3">
      <w:pPr>
        <w:numPr>
          <w:ilvl w:val="0"/>
          <w:numId w:val="1"/>
        </w:numPr>
        <w:tabs>
          <w:tab w:val="clear" w:pos="1620"/>
          <w:tab w:val="num" w:pos="1260"/>
        </w:tabs>
        <w:ind w:left="126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Чрезмерное усложнение теоретических заданий, необходимы осторожность и мера, когда включаются новые элементы.</w:t>
      </w:r>
    </w:p>
    <w:p w:rsidR="00361C9B" w:rsidRPr="003C45A3" w:rsidRDefault="00361C9B" w:rsidP="003C45A3">
      <w:pPr>
        <w:numPr>
          <w:ilvl w:val="0"/>
          <w:numId w:val="1"/>
        </w:numPr>
        <w:tabs>
          <w:tab w:val="clear" w:pos="1620"/>
          <w:tab w:val="num" w:pos="1260"/>
        </w:tabs>
        <w:ind w:left="126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Неуда</w:t>
      </w:r>
      <w:r w:rsidR="003C45A3">
        <w:rPr>
          <w:sz w:val="28"/>
          <w:szCs w:val="28"/>
        </w:rPr>
        <w:t>чно подготовленный педагогом</w:t>
      </w:r>
      <w:r w:rsidRPr="003C45A3">
        <w:rPr>
          <w:sz w:val="28"/>
          <w:szCs w:val="28"/>
        </w:rPr>
        <w:t xml:space="preserve"> необразный стихотворный текст.</w:t>
      </w:r>
    </w:p>
    <w:p w:rsidR="00361C9B" w:rsidRPr="003C45A3" w:rsidRDefault="00361C9B" w:rsidP="003C45A3">
      <w:pPr>
        <w:numPr>
          <w:ilvl w:val="0"/>
          <w:numId w:val="1"/>
        </w:numPr>
        <w:tabs>
          <w:tab w:val="clear" w:pos="1620"/>
          <w:tab w:val="num" w:pos="1260"/>
        </w:tabs>
        <w:ind w:left="126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 xml:space="preserve">Предваряющее импровизацию небрежное исполнение песни, не доведенное педагогом до нужной выразительности, либо звучание перед ним слишком сложной музыки непонятной детям. </w:t>
      </w:r>
    </w:p>
    <w:p w:rsidR="00361C9B" w:rsidRPr="003C45A3" w:rsidRDefault="00361C9B" w:rsidP="003C45A3">
      <w:pPr>
        <w:ind w:firstLine="90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Преодолеть многие трудности в работе помогает внимание к выразительности сочиненных мелодий, его умения вовремя похвалить за яркую находку, организовать коллективное обсуждение результатов творчества. Если при этом следить, чтобы теоретические задания не были слишком трудными, а ограничения слишком большими, то учащиеся, овладевая новыми навыками, будут сочинять более ярко и выразительно,  чем раньше активность сознательных творческих действий раскрывает перед ними новые возможности.</w:t>
      </w:r>
    </w:p>
    <w:p w:rsidR="00361C9B" w:rsidRPr="003C45A3" w:rsidRDefault="00361C9B" w:rsidP="003C45A3">
      <w:pPr>
        <w:ind w:firstLine="90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Эффективность творческих упражнений в значительной степени зависит от своевременности их включения в уроки сольфеджио.</w:t>
      </w:r>
    </w:p>
    <w:p w:rsidR="00361C9B" w:rsidRPr="003C45A3" w:rsidRDefault="00361C9B" w:rsidP="004A608D">
      <w:pPr>
        <w:ind w:firstLine="90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Процесс импровизации можно разделить на два качественно различных этапа. Сначала происходит неосознанно-эмоциональное восприятие изучаемого элемента. На одном из уроков педагог объясняет сущность изучаемого элемента, помогает осознать его выразительную роль в пройденном музыкальном материале, дает его название. С этим ответственным шагом нельзя спешить, сведения должны быть преподнесены логически четко и эмоционально убедительно. Отсюда начинается этап формирования осознанного представления о данном музыкальном элементе. Учащийся находит знакомый оборот, ритм в новых мелодиях, учатся эти мелодии читать и записывать, иными словами, приобретают уже более сложные навыки, опирающиеся на сознание. Именно теперь и следует обратиться к импровизации: теоретический анализ собственных мелодий послужит закреплению осознанного представления об изучаемом элементе.</w:t>
      </w:r>
      <w:r w:rsidR="004A608D">
        <w:rPr>
          <w:sz w:val="28"/>
          <w:szCs w:val="28"/>
        </w:rPr>
        <w:t xml:space="preserve"> </w:t>
      </w:r>
      <w:r w:rsidRPr="003C45A3">
        <w:rPr>
          <w:sz w:val="28"/>
          <w:szCs w:val="28"/>
        </w:rPr>
        <w:t>Опыт показывает, что в некоторых случаях сущность его успешнее раскрывается не на хрестоматийном материале, а именно на мелодии, сочиненной учеником.</w:t>
      </w:r>
    </w:p>
    <w:p w:rsidR="00361C9B" w:rsidRPr="003C45A3" w:rsidRDefault="00361C9B" w:rsidP="003C45A3">
      <w:pPr>
        <w:ind w:firstLine="900"/>
        <w:jc w:val="both"/>
        <w:rPr>
          <w:sz w:val="28"/>
          <w:szCs w:val="28"/>
        </w:rPr>
      </w:pPr>
      <w:r w:rsidRPr="003C45A3">
        <w:rPr>
          <w:sz w:val="28"/>
          <w:szCs w:val="28"/>
        </w:rPr>
        <w:lastRenderedPageBreak/>
        <w:t>Постепенно представление об изучаемом элементе расширяется, обогащается, соединяются с другими представлениями, вливаются в русло более сильных обобщенных представлений.</w:t>
      </w:r>
    </w:p>
    <w:p w:rsidR="00361C9B" w:rsidRPr="003C45A3" w:rsidRDefault="00361C9B" w:rsidP="003C45A3">
      <w:pPr>
        <w:ind w:firstLine="90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Чтобы занятия и</w:t>
      </w:r>
      <w:r w:rsidR="003C45A3">
        <w:rPr>
          <w:sz w:val="28"/>
          <w:szCs w:val="28"/>
        </w:rPr>
        <w:t>мпровизацией стали более</w:t>
      </w:r>
      <w:r w:rsidRPr="003C45A3">
        <w:rPr>
          <w:sz w:val="28"/>
          <w:szCs w:val="28"/>
        </w:rPr>
        <w:t xml:space="preserve"> ценными в учебном отношении, упражнения должны быть рассчитаны на весь класс, должны быть не трудными, привлекательными, должны захватывать и подтягивать всех, даже пассивных. В то же время сильным, творчески одаренным ученикам надо давать более сложные задания.</w:t>
      </w:r>
    </w:p>
    <w:p w:rsidR="00361C9B" w:rsidRPr="003C45A3" w:rsidRDefault="00361C9B" w:rsidP="004A608D">
      <w:pPr>
        <w:ind w:firstLine="90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Импровизация – это не параллельный, «втиснутый» в рамки сольфеджио, курс. Напротив, необходима постоянная её взаимосвязь с другими видами работы. Основные навыки курса сольфеджио формируются с помощью импровизации в области метроритмических, интонаци</w:t>
      </w:r>
      <w:r w:rsidR="003C45A3">
        <w:rPr>
          <w:sz w:val="28"/>
          <w:szCs w:val="28"/>
        </w:rPr>
        <w:t>онных, структурных представлениях</w:t>
      </w:r>
      <w:r w:rsidRPr="003C45A3">
        <w:rPr>
          <w:sz w:val="28"/>
          <w:szCs w:val="28"/>
        </w:rPr>
        <w:t xml:space="preserve"> и в области многоголосия, что и помогает углубить у учащихся образное мышление и творческую фантазию. Важны продуманность и регулярность творческ</w:t>
      </w:r>
      <w:r w:rsidR="003C45A3">
        <w:rPr>
          <w:sz w:val="28"/>
          <w:szCs w:val="28"/>
        </w:rPr>
        <w:t>их упражнений, их методическая с</w:t>
      </w:r>
      <w:r w:rsidRPr="003C45A3">
        <w:rPr>
          <w:sz w:val="28"/>
          <w:szCs w:val="28"/>
        </w:rPr>
        <w:t>вязанность и соблюдение разумной пропорциональности с остальными видами занятий сольфеджио.</w:t>
      </w:r>
    </w:p>
    <w:p w:rsidR="00361C9B" w:rsidRPr="003C45A3" w:rsidRDefault="00361C9B" w:rsidP="003C45A3">
      <w:pPr>
        <w:jc w:val="center"/>
        <w:rPr>
          <w:b/>
          <w:sz w:val="28"/>
          <w:szCs w:val="28"/>
        </w:rPr>
      </w:pPr>
      <w:r w:rsidRPr="003C45A3">
        <w:rPr>
          <w:b/>
          <w:sz w:val="28"/>
          <w:szCs w:val="28"/>
        </w:rPr>
        <w:t>Импровизация и формирование чувства метроритма</w:t>
      </w:r>
      <w:r w:rsidR="003C45A3">
        <w:rPr>
          <w:b/>
          <w:sz w:val="28"/>
          <w:szCs w:val="28"/>
        </w:rPr>
        <w:t>.</w:t>
      </w:r>
    </w:p>
    <w:p w:rsidR="00361C9B" w:rsidRPr="003C45A3" w:rsidRDefault="00361C9B" w:rsidP="003C45A3">
      <w:pPr>
        <w:ind w:firstLine="90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С первых шагов целесообразно главное внимание уделить элементарному ритмическому анализу импровизации на заранее подобранные тексты. Обращаться к импровизациям стоит лишь тогда, когда учащиеся почувствуют в мелодиях метрический пульс, начнут различать в них четверти и восьмые, а также когда у них начнет складываться практическое представление о диезах и бемолях. К этому времени должен быть с помощью педагога проанализирован ритм ряда выученных песен с текстом. Желательно, чтобы характер чередования четвертей и восьмых хотя бы в некоторых мелодиях наглядно перекликался с образом текста. Тексты для импровизаций подбираются с расчетом вызвать в мелодиях различные изучаемые на уроке ритмы, позже</w:t>
      </w:r>
      <w:r w:rsidR="003C45A3">
        <w:rPr>
          <w:sz w:val="28"/>
          <w:szCs w:val="28"/>
        </w:rPr>
        <w:t xml:space="preserve"> </w:t>
      </w:r>
      <w:r w:rsidRPr="003C45A3">
        <w:rPr>
          <w:sz w:val="28"/>
          <w:szCs w:val="28"/>
        </w:rPr>
        <w:t>-</w:t>
      </w:r>
      <w:r w:rsidR="003C45A3">
        <w:rPr>
          <w:sz w:val="28"/>
          <w:szCs w:val="28"/>
        </w:rPr>
        <w:t xml:space="preserve"> </w:t>
      </w:r>
      <w:r w:rsidRPr="003C45A3">
        <w:rPr>
          <w:sz w:val="28"/>
          <w:szCs w:val="28"/>
        </w:rPr>
        <w:t>метры. Они должны быть короткими, певучими и обязательно эмоционально окрашенными, поэтичными. Дети слушают текст, затем все вместе повторяют его. После этого детям предлагается спеть на этот те</w:t>
      </w:r>
      <w:proofErr w:type="gramStart"/>
      <w:r w:rsidRPr="003C45A3">
        <w:rPr>
          <w:sz w:val="28"/>
          <w:szCs w:val="28"/>
        </w:rPr>
        <w:t>кст св</w:t>
      </w:r>
      <w:proofErr w:type="gramEnd"/>
      <w:r w:rsidRPr="003C45A3">
        <w:rPr>
          <w:sz w:val="28"/>
          <w:szCs w:val="28"/>
        </w:rPr>
        <w:t xml:space="preserve">ои мелодии. По началу желающих импровизировать окажется мало; постепенно в творческую работу будут вовлечены и все остальные. Детям задается вопрос, какая мелодия им больше понравилась. Названную мелодию они списывают в тетради. Наступает момент, когда объем текста можно увеличить, и в мелодиях появятся две фразы. Прежде чем записать мелодию на доске, дети определяют ритмический рисунок каждой фразы, показывают мелодическое направление, определяют высоту звуков и их ритм. Учащиеся должны научиться ощущать в тексте сильные и слабые доли, чтобы правильно расставить тактовые черты. Нередко в импровизации возникает переменность метроритма, о наличии которой учащиеся узнают только от педагога. Переменный размер в процессе детского творчества является одним из элементов музыкальной выразительности и требует к себе бережного подхода. В процессе занятий постепенно крепнут навыки нотного письма, и учащиеся все больше привлекаются к полной записи собственных мелодий. В поисках метроритмического разнообразия учащиеся сочиняют и ритмически более </w:t>
      </w:r>
      <w:r w:rsidRPr="003C45A3">
        <w:rPr>
          <w:sz w:val="28"/>
          <w:szCs w:val="28"/>
        </w:rPr>
        <w:lastRenderedPageBreak/>
        <w:t xml:space="preserve">богатые мелодии. Необходимо педагогу «проработать» ритмический рисунок в классе, так как учащемуся требуется помощь в оформлении записи. В </w:t>
      </w:r>
      <w:proofErr w:type="gramStart"/>
      <w:r w:rsidRPr="003C45A3">
        <w:rPr>
          <w:sz w:val="28"/>
          <w:szCs w:val="28"/>
        </w:rPr>
        <w:t>более творческих</w:t>
      </w:r>
      <w:proofErr w:type="gramEnd"/>
      <w:r w:rsidRPr="003C45A3">
        <w:rPr>
          <w:sz w:val="28"/>
          <w:szCs w:val="28"/>
        </w:rPr>
        <w:t xml:space="preserve"> группах можно давать задания на сочинение мелодий по звуковой последовательности, записанными одними нотными головками с заданным размером и характером произведения.</w:t>
      </w:r>
    </w:p>
    <w:p w:rsidR="004A608D" w:rsidRPr="003C45A3" w:rsidRDefault="00361C9B" w:rsidP="00C8395E">
      <w:pPr>
        <w:ind w:firstLine="900"/>
        <w:jc w:val="both"/>
        <w:rPr>
          <w:sz w:val="28"/>
          <w:szCs w:val="28"/>
        </w:rPr>
      </w:pPr>
      <w:r w:rsidRPr="003C45A3">
        <w:rPr>
          <w:sz w:val="28"/>
          <w:szCs w:val="28"/>
        </w:rPr>
        <w:t>Любой музыкальный элемент наиболее глубоко усваивается тогда, когда он появляется в сочинении не под воздействием теоретического задания, а в результате потребности полнее отразить художественный образ, и когда он теоретически осмысляется после сочинения.</w:t>
      </w:r>
    </w:p>
    <w:p w:rsidR="00361C9B" w:rsidRPr="004A608D" w:rsidRDefault="00361C9B" w:rsidP="003C45A3">
      <w:pPr>
        <w:ind w:firstLine="900"/>
        <w:jc w:val="center"/>
        <w:rPr>
          <w:b/>
          <w:sz w:val="28"/>
          <w:szCs w:val="28"/>
        </w:rPr>
      </w:pPr>
      <w:r w:rsidRPr="004A608D">
        <w:rPr>
          <w:b/>
          <w:sz w:val="28"/>
          <w:szCs w:val="28"/>
        </w:rPr>
        <w:t>Работа над воспитанием осознанных интонационно-ладовых представлений</w:t>
      </w:r>
      <w:r w:rsidR="004A608D">
        <w:rPr>
          <w:b/>
          <w:sz w:val="28"/>
          <w:szCs w:val="28"/>
        </w:rPr>
        <w:t>.</w:t>
      </w:r>
    </w:p>
    <w:p w:rsidR="00361C9B" w:rsidRPr="003C45A3" w:rsidRDefault="00361C9B" w:rsidP="003C45A3">
      <w:pPr>
        <w:ind w:firstLine="90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 xml:space="preserve">Привить учащимся умение после небольшого числа прослушиваний разобраться в незнакомой мелодии, чтобы потом повторить ее с названием звуков, записать, </w:t>
      </w:r>
      <w:proofErr w:type="spellStart"/>
      <w:r w:rsidRPr="003C45A3">
        <w:rPr>
          <w:color w:val="000000"/>
          <w:sz w:val="28"/>
          <w:szCs w:val="28"/>
        </w:rPr>
        <w:t>странспонировать</w:t>
      </w:r>
      <w:proofErr w:type="spellEnd"/>
      <w:r w:rsidRPr="003C45A3">
        <w:rPr>
          <w:color w:val="000000"/>
          <w:sz w:val="28"/>
          <w:szCs w:val="28"/>
        </w:rPr>
        <w:t>, возможно сыграть с аккомпанементом  - одна из важнейших задач курса сольфеджио. Чтобы овладеть этим сложным навыком, нужно научиться охватывать вниманием одновременно самые различные стороны мелодии и метроритмическую, и интонационно-ладовую, и структурную.</w:t>
      </w:r>
    </w:p>
    <w:p w:rsidR="00361C9B" w:rsidRPr="003C45A3" w:rsidRDefault="00361C9B" w:rsidP="004A608D">
      <w:pPr>
        <w:ind w:firstLine="90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Среди учебных действий значительное место должен занимать анализ мелодий собственного сочинения.</w:t>
      </w:r>
      <w:r w:rsidR="004A608D">
        <w:rPr>
          <w:color w:val="000000"/>
          <w:sz w:val="28"/>
          <w:szCs w:val="28"/>
        </w:rPr>
        <w:t xml:space="preserve"> </w:t>
      </w:r>
      <w:r w:rsidRPr="003C45A3">
        <w:rPr>
          <w:color w:val="000000"/>
          <w:sz w:val="28"/>
          <w:szCs w:val="28"/>
        </w:rPr>
        <w:t xml:space="preserve">Здесь </w:t>
      </w:r>
      <w:proofErr w:type="gramStart"/>
      <w:r w:rsidRPr="003C45A3">
        <w:rPr>
          <w:color w:val="000000"/>
          <w:sz w:val="28"/>
          <w:szCs w:val="28"/>
        </w:rPr>
        <w:t>важны</w:t>
      </w:r>
      <w:proofErr w:type="gramEnd"/>
      <w:r w:rsidRPr="003C45A3">
        <w:rPr>
          <w:color w:val="000000"/>
          <w:sz w:val="28"/>
          <w:szCs w:val="28"/>
        </w:rPr>
        <w:t xml:space="preserve"> воспитатель</w:t>
      </w:r>
      <w:r w:rsidR="004A608D">
        <w:rPr>
          <w:color w:val="000000"/>
          <w:sz w:val="28"/>
          <w:szCs w:val="28"/>
        </w:rPr>
        <w:t>ная и направляющая роль преподавателя</w:t>
      </w:r>
      <w:r w:rsidRPr="003C45A3">
        <w:rPr>
          <w:color w:val="000000"/>
          <w:sz w:val="28"/>
          <w:szCs w:val="28"/>
        </w:rPr>
        <w:t xml:space="preserve">, последовательность его учебных действий. Необходимо </w:t>
      </w:r>
      <w:proofErr w:type="gramStart"/>
      <w:r w:rsidRPr="003C45A3">
        <w:rPr>
          <w:color w:val="000000"/>
          <w:sz w:val="28"/>
          <w:szCs w:val="28"/>
        </w:rPr>
        <w:t>помогать учащимся оценивать</w:t>
      </w:r>
      <w:proofErr w:type="gramEnd"/>
      <w:r w:rsidRPr="003C45A3">
        <w:rPr>
          <w:color w:val="000000"/>
          <w:sz w:val="28"/>
          <w:szCs w:val="28"/>
        </w:rPr>
        <w:t xml:space="preserve"> свои мелодии с художестве</w:t>
      </w:r>
      <w:r w:rsidR="004A608D">
        <w:rPr>
          <w:color w:val="000000"/>
          <w:sz w:val="28"/>
          <w:szCs w:val="28"/>
        </w:rPr>
        <w:t>нной стороны, показывая малейшие</w:t>
      </w:r>
      <w:r w:rsidRPr="003C45A3">
        <w:rPr>
          <w:color w:val="000000"/>
          <w:sz w:val="28"/>
          <w:szCs w:val="28"/>
        </w:rPr>
        <w:t xml:space="preserve"> их удачи в области интонационной выразительности. Это первичное условие, при котором в памяти импровизировать сможет сохраняться отчетливый след сочиненных мелодий. От чистоты певческого интонирования зависит интенсивность образных представлений. Детям с плохой интонацией надо помогать, но не запрещать импровизировать. В результате это скорей приведет их к чистой интонации.</w:t>
      </w:r>
    </w:p>
    <w:p w:rsidR="00361C9B" w:rsidRPr="003C45A3" w:rsidRDefault="00361C9B" w:rsidP="00C8395E">
      <w:pPr>
        <w:ind w:firstLine="90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Большое влияние на ладовую ясность и интонационную чистоту оказывает проигрывание более удачных импровизаций в гармонизованном виде.</w:t>
      </w:r>
      <w:r w:rsidR="00C8395E">
        <w:rPr>
          <w:color w:val="000000"/>
          <w:sz w:val="28"/>
          <w:szCs w:val="28"/>
        </w:rPr>
        <w:t xml:space="preserve"> </w:t>
      </w:r>
      <w:r w:rsidRPr="003C45A3">
        <w:rPr>
          <w:color w:val="000000"/>
          <w:sz w:val="28"/>
          <w:szCs w:val="28"/>
        </w:rPr>
        <w:t xml:space="preserve">Анализируя свои импровизации на предложенные тексты, дети с самого начала определяют в них не только метроритмические соотношения звуков, но и направление движения мелодии. Закрепить это первоначальное представление можно с помощью игры в «волшебную лесенку». Учащиеся с интересом поют выученные песни, указывая на ступеньки лесенки. Демонстрируя свойство лесенки, педагог предлагает петь не только выученные мелодии, но и сочинять свои собственные. «Хождение» по лесенке может послужить хорошей подготовкой к устному диктанту. Развитие осознанного ладового слуха начинается со знакомства с тоникой. Слуховой опыт подсказывает ученику, что чаще всего мелодии завершаются наиболее спокойным тоном. Упражнение с </w:t>
      </w:r>
      <w:proofErr w:type="spellStart"/>
      <w:r w:rsidRPr="003C45A3">
        <w:rPr>
          <w:color w:val="000000"/>
          <w:sz w:val="28"/>
          <w:szCs w:val="28"/>
        </w:rPr>
        <w:t>допеванием</w:t>
      </w:r>
      <w:proofErr w:type="spellEnd"/>
      <w:r w:rsidRPr="003C45A3">
        <w:rPr>
          <w:color w:val="000000"/>
          <w:sz w:val="28"/>
          <w:szCs w:val="28"/>
        </w:rPr>
        <w:t xml:space="preserve"> последнего звука или последнего такта надо проделать несколько раз, чтобы учащиеся заканчивали мелодию тоникой более осознанно. Умение ориентироваться в ладу позволит уверенно интонировать ее не только в конце периода, но и после прослушивания более коротких построений. Более творческий характер упражнения приобретают с того момента, когда учащимся предлагается досочинить последнюю фразу: </w:t>
      </w:r>
      <w:r w:rsidRPr="003C45A3">
        <w:rPr>
          <w:color w:val="000000"/>
          <w:sz w:val="28"/>
          <w:szCs w:val="28"/>
        </w:rPr>
        <w:lastRenderedPageBreak/>
        <w:t xml:space="preserve">нужно найти не менее 2-3 разных мелодических  окончаний, напевая их на слоге или со словами. Когда сымпровизированы  различные окончания, учащимся интересно бывает услышать подлинный вариант. Внимание заостряется на том, что разные мелодические «пути» ведут каждый </w:t>
      </w:r>
      <w:proofErr w:type="gramStart"/>
      <w:r w:rsidRPr="003C45A3">
        <w:rPr>
          <w:color w:val="000000"/>
          <w:sz w:val="28"/>
          <w:szCs w:val="28"/>
        </w:rPr>
        <w:t>раз</w:t>
      </w:r>
      <w:proofErr w:type="gramEnd"/>
      <w:r w:rsidRPr="003C45A3">
        <w:rPr>
          <w:color w:val="000000"/>
          <w:sz w:val="28"/>
          <w:szCs w:val="28"/>
        </w:rPr>
        <w:t xml:space="preserve"> как правило к тонике.</w:t>
      </w:r>
    </w:p>
    <w:p w:rsidR="00361C9B" w:rsidRPr="003C45A3" w:rsidRDefault="00361C9B" w:rsidP="003C45A3">
      <w:pPr>
        <w:ind w:firstLine="90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Во время работы над песнями учащиеся находят устойчивые ступени в каждой изученной тональности. Творческая фантазия рождает у учащегося потребность двигаться не только по соседним ступеням. Следует подсказать, что ошибок меньше будет при скачках по устойчивым звукам.</w:t>
      </w:r>
    </w:p>
    <w:p w:rsidR="00361C9B" w:rsidRPr="003C45A3" w:rsidRDefault="00361C9B" w:rsidP="003C45A3">
      <w:pPr>
        <w:ind w:firstLine="90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При анализе детьми мелодии необходимо направлять внимание на каждый отдельный его участок, не проходить мимо знакомых оборотов. Ряд мелодических оборотов и интервалов дети могут уже во 2-ом классе осознанно применить в своих импровизациях и тем самым углубить представление о них. По мере изучения интервалов полезно включать тот или иной интервал в сочиняемые мелодии. На музыкальных примерах учащиеся услышат, как один интервал может иметь разную окраску. Дети очень чутки к выразительности различных народных песенных интонаций. Они рано начинают интенсивно использовать их в своих импровизациях, особенно если на это наталкивает характер текста. Первые тексты для сочинения мелодии должны быть краткими. Каждый раз учащимся напоминается порядок работы:</w:t>
      </w:r>
    </w:p>
    <w:p w:rsidR="00361C9B" w:rsidRPr="003C45A3" w:rsidRDefault="00361C9B" w:rsidP="003C45A3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сочинить и хорошо запомнить мелодию;</w:t>
      </w:r>
    </w:p>
    <w:p w:rsidR="00361C9B" w:rsidRPr="003C45A3" w:rsidRDefault="00361C9B" w:rsidP="003C45A3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мысленно найти звучание тонического трезвучия;</w:t>
      </w:r>
    </w:p>
    <w:p w:rsidR="00361C9B" w:rsidRPr="003C45A3" w:rsidRDefault="00361C9B" w:rsidP="003C45A3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избрать для записи удобную тональность;</w:t>
      </w:r>
    </w:p>
    <w:p w:rsidR="00361C9B" w:rsidRPr="003C45A3" w:rsidRDefault="00361C9B" w:rsidP="003C45A3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определить ступень, с которой начинается мелодия;</w:t>
      </w:r>
    </w:p>
    <w:p w:rsidR="00361C9B" w:rsidRPr="003C45A3" w:rsidRDefault="00361C9B" w:rsidP="003C45A3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пропеть мелодию в уме с названием звуков;</w:t>
      </w:r>
    </w:p>
    <w:p w:rsidR="00361C9B" w:rsidRPr="003C45A3" w:rsidRDefault="00361C9B" w:rsidP="003C45A3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определить размер и наличие или отсутствие затакта, записать мелодию.</w:t>
      </w:r>
    </w:p>
    <w:p w:rsidR="004A608D" w:rsidRPr="003C45A3" w:rsidRDefault="00361C9B" w:rsidP="00C8395E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 xml:space="preserve">В дальнейшем сочинение мелодий на тексты может чередоваться с сочинением </w:t>
      </w:r>
      <w:proofErr w:type="spellStart"/>
      <w:r w:rsidRPr="003C45A3">
        <w:rPr>
          <w:color w:val="000000"/>
          <w:sz w:val="28"/>
          <w:szCs w:val="28"/>
        </w:rPr>
        <w:t>безтекстовых</w:t>
      </w:r>
      <w:proofErr w:type="spellEnd"/>
      <w:r w:rsidRPr="003C45A3">
        <w:rPr>
          <w:color w:val="000000"/>
          <w:sz w:val="28"/>
          <w:szCs w:val="28"/>
        </w:rPr>
        <w:t xml:space="preserve"> мелодий.</w:t>
      </w:r>
    </w:p>
    <w:p w:rsidR="00361C9B" w:rsidRPr="004A608D" w:rsidRDefault="00361C9B" w:rsidP="003C45A3">
      <w:pPr>
        <w:ind w:firstLine="720"/>
        <w:jc w:val="center"/>
        <w:rPr>
          <w:b/>
          <w:color w:val="000000"/>
          <w:sz w:val="28"/>
          <w:szCs w:val="28"/>
        </w:rPr>
      </w:pPr>
      <w:r w:rsidRPr="004A608D">
        <w:rPr>
          <w:b/>
          <w:color w:val="000000"/>
          <w:sz w:val="28"/>
          <w:szCs w:val="28"/>
        </w:rPr>
        <w:t>Освоение приёмов мелодического развития и структуры песенного периода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Чем больше на уроках сочиняется мелодий, тем чаще приходится затрагивать вопросы музыкальной формы. Варьирование – один из первых приемов развития мелодий, который довольно легко усваивается младшими классами. Дети часто встречают этот прием в разучиваемых песнях и интуитивно начинают применять его в ранних импровизациях. На доске пишется лаконичная, небольшого диапазона фраза, дети придумывают варианты, которые с помощью педагога записываются рядом.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Игра «куплеты с вариациями» помогает привлечь всех учащихся к импровизации разных мелодических вариантов и способствует более осознанному овладению формой периода.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 xml:space="preserve">Учащиеся чутко воспринимают тенденцию к нарушению квадратности периода, свойственную современной песне. Неравенство частей периода </w:t>
      </w:r>
      <w:proofErr w:type="gramStart"/>
      <w:r w:rsidRPr="003C45A3">
        <w:rPr>
          <w:color w:val="000000"/>
          <w:sz w:val="28"/>
          <w:szCs w:val="28"/>
        </w:rPr>
        <w:t>и</w:t>
      </w:r>
      <w:proofErr w:type="gramEnd"/>
      <w:r w:rsidRPr="003C45A3">
        <w:rPr>
          <w:color w:val="000000"/>
          <w:sz w:val="28"/>
          <w:szCs w:val="28"/>
        </w:rPr>
        <w:t xml:space="preserve"> следовательно ощущение его </w:t>
      </w:r>
      <w:proofErr w:type="spellStart"/>
      <w:r w:rsidRPr="003C45A3">
        <w:rPr>
          <w:color w:val="000000"/>
          <w:sz w:val="28"/>
          <w:szCs w:val="28"/>
        </w:rPr>
        <w:t>неквадратности</w:t>
      </w:r>
      <w:proofErr w:type="spellEnd"/>
      <w:r w:rsidRPr="003C45A3">
        <w:rPr>
          <w:color w:val="000000"/>
          <w:sz w:val="28"/>
          <w:szCs w:val="28"/>
        </w:rPr>
        <w:t xml:space="preserve"> может возникнуть из-за переменности размера. Опыт самостоятельного осмысления метрической </w:t>
      </w:r>
      <w:r w:rsidRPr="003C45A3">
        <w:rPr>
          <w:color w:val="000000"/>
          <w:sz w:val="28"/>
          <w:szCs w:val="28"/>
        </w:rPr>
        <w:lastRenderedPageBreak/>
        <w:t>переменности накапливается учащимися медленно, ощущение переменности не всегда четко и устойчиво.</w:t>
      </w:r>
    </w:p>
    <w:p w:rsidR="00361C9B" w:rsidRPr="00C8395E" w:rsidRDefault="00361C9B" w:rsidP="00C8395E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В старших классах назревает необходимость познакомить учащихся с образцами народных песен, записанных в переменном размере. Раскрыть их художественное своеобразие, сочиняя аналогичные мелодии, импровизаторы смогут осмыслить их теперь более самостоятельно.</w:t>
      </w:r>
    </w:p>
    <w:p w:rsidR="00361C9B" w:rsidRPr="004A608D" w:rsidRDefault="00361C9B" w:rsidP="003C45A3">
      <w:pPr>
        <w:jc w:val="center"/>
        <w:rPr>
          <w:b/>
          <w:color w:val="000000"/>
          <w:sz w:val="28"/>
          <w:szCs w:val="28"/>
        </w:rPr>
      </w:pPr>
      <w:r w:rsidRPr="004A608D">
        <w:rPr>
          <w:b/>
          <w:color w:val="000000"/>
          <w:sz w:val="28"/>
          <w:szCs w:val="28"/>
        </w:rPr>
        <w:t>Хоровая импровизация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 xml:space="preserve">Разучивая на занятиях песни, в которых </w:t>
      </w:r>
      <w:proofErr w:type="spellStart"/>
      <w:r w:rsidRPr="003C45A3">
        <w:rPr>
          <w:color w:val="000000"/>
          <w:sz w:val="28"/>
          <w:szCs w:val="28"/>
        </w:rPr>
        <w:t>одноголосие</w:t>
      </w:r>
      <w:proofErr w:type="spellEnd"/>
      <w:r w:rsidRPr="003C45A3">
        <w:rPr>
          <w:color w:val="000000"/>
          <w:sz w:val="28"/>
          <w:szCs w:val="28"/>
        </w:rPr>
        <w:t xml:space="preserve"> лишь частично сменяется </w:t>
      </w:r>
      <w:proofErr w:type="spellStart"/>
      <w:r w:rsidRPr="003C45A3">
        <w:rPr>
          <w:color w:val="000000"/>
          <w:sz w:val="28"/>
          <w:szCs w:val="28"/>
        </w:rPr>
        <w:t>двухголосием</w:t>
      </w:r>
      <w:proofErr w:type="spellEnd"/>
      <w:r w:rsidRPr="003C45A3">
        <w:rPr>
          <w:color w:val="000000"/>
          <w:sz w:val="28"/>
          <w:szCs w:val="28"/>
        </w:rPr>
        <w:t xml:space="preserve">, учащиеся начинают ощущать унисонное звучание как закономерность, присущую русскому народному </w:t>
      </w:r>
      <w:proofErr w:type="spellStart"/>
      <w:r w:rsidRPr="003C45A3">
        <w:rPr>
          <w:color w:val="000000"/>
          <w:sz w:val="28"/>
          <w:szCs w:val="28"/>
        </w:rPr>
        <w:t>двухголосию</w:t>
      </w:r>
      <w:proofErr w:type="spellEnd"/>
      <w:r w:rsidRPr="003C45A3">
        <w:rPr>
          <w:color w:val="000000"/>
          <w:sz w:val="28"/>
          <w:szCs w:val="28"/>
        </w:rPr>
        <w:t>.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 xml:space="preserve">Мелодия записывается на доске, под ней оставляется пустая строчка. Работа идет от фразы к фразе. Если мелодия той или иной фразы допускает несколько подголосочных вариантов, педагог не переходит </w:t>
      </w:r>
      <w:proofErr w:type="gramStart"/>
      <w:r w:rsidRPr="003C45A3">
        <w:rPr>
          <w:color w:val="000000"/>
          <w:sz w:val="28"/>
          <w:szCs w:val="28"/>
        </w:rPr>
        <w:t>к</w:t>
      </w:r>
      <w:proofErr w:type="gramEnd"/>
      <w:r w:rsidRPr="003C45A3">
        <w:rPr>
          <w:color w:val="000000"/>
          <w:sz w:val="28"/>
          <w:szCs w:val="28"/>
        </w:rPr>
        <w:t xml:space="preserve"> следующей, пока учащиеся не сочинят хотя бы два-три варианта.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 xml:space="preserve">Навык импровизированного подпевания вторым голосом развивается у детей постепенно, начиная с третьего года обучения. Для этого лучше брать песни с текстом, но можно предлагать </w:t>
      </w:r>
      <w:proofErr w:type="gramStart"/>
      <w:r w:rsidRPr="003C45A3">
        <w:rPr>
          <w:color w:val="000000"/>
          <w:sz w:val="28"/>
          <w:szCs w:val="28"/>
        </w:rPr>
        <w:t>в начале</w:t>
      </w:r>
      <w:proofErr w:type="gramEnd"/>
      <w:r w:rsidRPr="003C45A3">
        <w:rPr>
          <w:color w:val="000000"/>
          <w:sz w:val="28"/>
          <w:szCs w:val="28"/>
        </w:rPr>
        <w:t xml:space="preserve"> петь и на слоге. Песни должны быть хорошо выучены. В первое время это только сольные импровизации.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 xml:space="preserve">Постепенно в группе появляются учащиеся, умеющие «с ходу» подпевать вторым голосом. Для работы рекомендуется брать мелодии, которые хорошо ложатся на три гармонии: тоническую, субдоминантовую и </w:t>
      </w:r>
      <w:proofErr w:type="spellStart"/>
      <w:r w:rsidRPr="003C45A3">
        <w:rPr>
          <w:color w:val="000000"/>
          <w:sz w:val="28"/>
          <w:szCs w:val="28"/>
        </w:rPr>
        <w:t>доминантовую</w:t>
      </w:r>
      <w:proofErr w:type="spellEnd"/>
      <w:r w:rsidRPr="003C45A3">
        <w:rPr>
          <w:color w:val="000000"/>
          <w:sz w:val="28"/>
          <w:szCs w:val="28"/>
        </w:rPr>
        <w:t>, и, записав их на доске, сообща помогать буквами или цифрами.</w:t>
      </w:r>
    </w:p>
    <w:p w:rsidR="004A608D" w:rsidRPr="003C45A3" w:rsidRDefault="00361C9B" w:rsidP="00C8395E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Получив необходимые навыки в подборе второго голоса, учащиеся старших классов в состоянии и самостоятельно сочинить дома двухголосную мелодию на текст в народном духе.</w:t>
      </w:r>
    </w:p>
    <w:p w:rsidR="00361C9B" w:rsidRPr="004A608D" w:rsidRDefault="00361C9B" w:rsidP="003C45A3">
      <w:pPr>
        <w:ind w:firstLine="720"/>
        <w:jc w:val="center"/>
        <w:rPr>
          <w:b/>
          <w:color w:val="000000"/>
          <w:sz w:val="28"/>
          <w:szCs w:val="28"/>
        </w:rPr>
      </w:pPr>
      <w:r w:rsidRPr="004A608D">
        <w:rPr>
          <w:b/>
          <w:color w:val="000000"/>
          <w:sz w:val="28"/>
          <w:szCs w:val="28"/>
        </w:rPr>
        <w:t>Сольные импровизации с аккомпанементом</w:t>
      </w:r>
    </w:p>
    <w:p w:rsidR="00361C9B" w:rsidRPr="003C45A3" w:rsidRDefault="00361C9B" w:rsidP="003C45A3">
      <w:pPr>
        <w:ind w:firstLine="720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Речь идет об импровизациях, при кото</w:t>
      </w:r>
      <w:r w:rsidR="004A608D">
        <w:rPr>
          <w:color w:val="000000"/>
          <w:sz w:val="28"/>
          <w:szCs w:val="28"/>
        </w:rPr>
        <w:t>рых творят одновременно ребенок и преподаватель</w:t>
      </w:r>
      <w:r w:rsidRPr="003C45A3">
        <w:rPr>
          <w:color w:val="000000"/>
          <w:sz w:val="28"/>
          <w:szCs w:val="28"/>
        </w:rPr>
        <w:t>: первый – мелодию, второй – аккомпанемент. Успех подобного совместного творчества возможен только в том случае, если они чутко следят друг за другом и предугадывают намерения.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Непосредственное воздействие педагога на ученика во время совместных импровизаций может быть многопланово и интенсивно. Оно развивает чуткость к течению гармонии, к модуляциям, помогает облекать музыкальную мысль в стройную форму, будит фантазию образно-эмоциональным характером сопровождения, наталкивает на поиск конкретных тем. Наиболее полное развитие такой вид импровизаций может получить лишь в условиях кружковой работы.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Более простая творческая работа в классах сольфеджио наиболее тесным образом связана с программой курса и заметно поможет учащимся в освоении этого предмета.</w:t>
      </w:r>
    </w:p>
    <w:p w:rsidR="00361C9B" w:rsidRPr="003C45A3" w:rsidRDefault="00361C9B" w:rsidP="003C45A3">
      <w:pPr>
        <w:ind w:firstLine="720"/>
        <w:jc w:val="both"/>
        <w:rPr>
          <w:color w:val="000000"/>
          <w:sz w:val="28"/>
          <w:szCs w:val="28"/>
        </w:rPr>
      </w:pPr>
      <w:r w:rsidRPr="003C45A3">
        <w:rPr>
          <w:color w:val="000000"/>
          <w:sz w:val="28"/>
          <w:szCs w:val="28"/>
        </w:rPr>
        <w:t>Чем раньше зародится в душе музыкального ребенка творческая искра, тем вероятнее, что она не погаснет и, обогатив внутренний мир каждого нашего воспитанного, многим со временем поможет стать хорошими музыкантами. А это, в конечном счете, и является целью нашего музыкального преподавания.</w:t>
      </w:r>
    </w:p>
    <w:p w:rsidR="0086405A" w:rsidRPr="003C45A3" w:rsidRDefault="00721453" w:rsidP="003C45A3">
      <w:pPr>
        <w:rPr>
          <w:sz w:val="28"/>
          <w:szCs w:val="28"/>
        </w:rPr>
      </w:pPr>
    </w:p>
    <w:sectPr w:rsidR="0086405A" w:rsidRPr="003C45A3" w:rsidSect="00A17763">
      <w:footerReference w:type="default" r:id="rId7"/>
      <w:pgSz w:w="11906" w:h="16838"/>
      <w:pgMar w:top="539" w:right="851" w:bottom="5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453" w:rsidRDefault="00721453" w:rsidP="004A608D">
      <w:r>
        <w:separator/>
      </w:r>
    </w:p>
  </w:endnote>
  <w:endnote w:type="continuationSeparator" w:id="0">
    <w:p w:rsidR="00721453" w:rsidRDefault="00721453" w:rsidP="004A60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24778"/>
      <w:docPartObj>
        <w:docPartGallery w:val="Page Numbers (Bottom of Page)"/>
        <w:docPartUnique/>
      </w:docPartObj>
    </w:sdtPr>
    <w:sdtContent>
      <w:p w:rsidR="004A608D" w:rsidRDefault="00BD4C6A">
        <w:pPr>
          <w:pStyle w:val="a5"/>
          <w:jc w:val="center"/>
        </w:pPr>
        <w:fldSimple w:instr=" PAGE   \* MERGEFORMAT ">
          <w:r w:rsidR="00196828">
            <w:rPr>
              <w:noProof/>
            </w:rPr>
            <w:t>1</w:t>
          </w:r>
        </w:fldSimple>
      </w:p>
    </w:sdtContent>
  </w:sdt>
  <w:p w:rsidR="004A608D" w:rsidRDefault="004A608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453" w:rsidRDefault="00721453" w:rsidP="004A608D">
      <w:r>
        <w:separator/>
      </w:r>
    </w:p>
  </w:footnote>
  <w:footnote w:type="continuationSeparator" w:id="0">
    <w:p w:rsidR="00721453" w:rsidRDefault="00721453" w:rsidP="004A60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C7202"/>
    <w:multiLevelType w:val="hybridMultilevel"/>
    <w:tmpl w:val="27D6C7B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652BF3"/>
    <w:multiLevelType w:val="hybridMultilevel"/>
    <w:tmpl w:val="656AEBC0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1C9B"/>
    <w:rsid w:val="00196828"/>
    <w:rsid w:val="00361C9B"/>
    <w:rsid w:val="003C45A3"/>
    <w:rsid w:val="004A608D"/>
    <w:rsid w:val="005A5B20"/>
    <w:rsid w:val="0071025E"/>
    <w:rsid w:val="00721453"/>
    <w:rsid w:val="007F242B"/>
    <w:rsid w:val="00BD4C6A"/>
    <w:rsid w:val="00BE53C7"/>
    <w:rsid w:val="00C8395E"/>
    <w:rsid w:val="00F50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60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6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6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60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2178</Words>
  <Characters>12417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2014-10-20T15:56:00Z</dcterms:created>
  <dcterms:modified xsi:type="dcterms:W3CDTF">2020-06-29T15:43:00Z</dcterms:modified>
</cp:coreProperties>
</file>