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7"/>
        <w:tblW w:w="9667" w:type="dxa"/>
        <w:tblLook w:val="01E0"/>
      </w:tblPr>
      <w:tblGrid>
        <w:gridCol w:w="4725"/>
        <w:gridCol w:w="1587"/>
        <w:gridCol w:w="1536"/>
        <w:gridCol w:w="1819"/>
      </w:tblGrid>
      <w:tr w:rsidR="00A6384B" w:rsidRPr="006B3318" w:rsidTr="003B71B0">
        <w:trPr>
          <w:trHeight w:val="443"/>
        </w:trPr>
        <w:tc>
          <w:tcPr>
            <w:tcW w:w="4725" w:type="dxa"/>
            <w:vMerge w:val="restart"/>
          </w:tcPr>
          <w:p w:rsidR="00A6384B" w:rsidRPr="006B3318" w:rsidRDefault="00A6384B" w:rsidP="003B71B0">
            <w:pPr>
              <w:snapToGrid w:val="0"/>
              <w:spacing w:after="0" w:line="240" w:lineRule="auto"/>
              <w:ind w:firstLine="567"/>
              <w:jc w:val="both"/>
              <w:rPr>
                <w:i/>
                <w:sz w:val="20"/>
                <w:lang w:val="kk-KZ"/>
              </w:rPr>
            </w:pPr>
            <w:r w:rsidRPr="006B3318">
              <w:rPr>
                <w:i/>
                <w:sz w:val="20"/>
                <w:lang w:val="kk-KZ"/>
              </w:rPr>
              <w:t>Сабақтың жоспары</w:t>
            </w:r>
          </w:p>
          <w:p w:rsidR="00A6384B" w:rsidRPr="006B3318" w:rsidRDefault="00A6384B" w:rsidP="003B71B0">
            <w:pPr>
              <w:snapToGrid w:val="0"/>
              <w:spacing w:after="0" w:line="240" w:lineRule="auto"/>
              <w:ind w:firstLine="567"/>
              <w:jc w:val="both"/>
              <w:rPr>
                <w:b/>
                <w:i/>
                <w:sz w:val="20"/>
              </w:rPr>
            </w:pPr>
            <w:r w:rsidRPr="006B3318">
              <w:rPr>
                <w:b/>
                <w:i/>
                <w:sz w:val="20"/>
              </w:rPr>
              <w:t>План урока</w:t>
            </w:r>
          </w:p>
        </w:tc>
        <w:tc>
          <w:tcPr>
            <w:tcW w:w="1587" w:type="dxa"/>
          </w:tcPr>
          <w:p w:rsidR="00A6384B" w:rsidRPr="006B3318" w:rsidRDefault="00A6384B" w:rsidP="003B71B0">
            <w:pPr>
              <w:snapToGrid w:val="0"/>
              <w:spacing w:after="0" w:line="240" w:lineRule="auto"/>
              <w:jc w:val="both"/>
              <w:rPr>
                <w:i/>
                <w:sz w:val="20"/>
                <w:lang w:val="kk-KZ"/>
              </w:rPr>
            </w:pPr>
            <w:r w:rsidRPr="006B3318">
              <w:rPr>
                <w:i/>
                <w:sz w:val="20"/>
                <w:lang w:val="kk-KZ"/>
              </w:rPr>
              <w:t>Топтар</w:t>
            </w:r>
          </w:p>
          <w:p w:rsidR="00A6384B" w:rsidRPr="006B3318" w:rsidRDefault="00A6384B" w:rsidP="003B71B0">
            <w:pPr>
              <w:snapToGrid w:val="0"/>
              <w:spacing w:after="0" w:line="240" w:lineRule="auto"/>
              <w:jc w:val="both"/>
              <w:rPr>
                <w:sz w:val="20"/>
              </w:rPr>
            </w:pPr>
            <w:r w:rsidRPr="006B3318">
              <w:rPr>
                <w:sz w:val="20"/>
              </w:rPr>
              <w:t>Группа</w:t>
            </w:r>
          </w:p>
        </w:tc>
        <w:tc>
          <w:tcPr>
            <w:tcW w:w="1536" w:type="dxa"/>
          </w:tcPr>
          <w:p w:rsidR="00A6384B" w:rsidRPr="006B3318" w:rsidRDefault="00A6384B" w:rsidP="003B71B0">
            <w:pPr>
              <w:snapToGrid w:val="0"/>
              <w:spacing w:after="0" w:line="240" w:lineRule="auto"/>
              <w:jc w:val="both"/>
              <w:rPr>
                <w:i/>
                <w:sz w:val="20"/>
                <w:lang w:val="kk-KZ"/>
              </w:rPr>
            </w:pPr>
            <w:r w:rsidRPr="006B3318">
              <w:rPr>
                <w:i/>
                <w:sz w:val="20"/>
              </w:rPr>
              <w:t>Өткізу уақыты</w:t>
            </w:r>
          </w:p>
          <w:p w:rsidR="00A6384B" w:rsidRPr="006B3318" w:rsidRDefault="00A6384B" w:rsidP="003B71B0">
            <w:pPr>
              <w:snapToGrid w:val="0"/>
              <w:spacing w:after="0" w:line="240" w:lineRule="auto"/>
              <w:jc w:val="both"/>
              <w:rPr>
                <w:sz w:val="20"/>
              </w:rPr>
            </w:pPr>
            <w:r w:rsidRPr="006B3318">
              <w:rPr>
                <w:sz w:val="20"/>
              </w:rPr>
              <w:t xml:space="preserve">Дата провед.  </w:t>
            </w:r>
          </w:p>
        </w:tc>
        <w:tc>
          <w:tcPr>
            <w:tcW w:w="1819" w:type="dxa"/>
          </w:tcPr>
          <w:p w:rsidR="00A6384B" w:rsidRPr="006B3318" w:rsidRDefault="00A6384B" w:rsidP="003B71B0">
            <w:pPr>
              <w:snapToGrid w:val="0"/>
              <w:spacing w:after="0" w:line="240" w:lineRule="auto"/>
              <w:jc w:val="both"/>
              <w:rPr>
                <w:i/>
                <w:sz w:val="20"/>
                <w:lang w:val="kk-KZ"/>
              </w:rPr>
            </w:pPr>
            <w:r w:rsidRPr="006B3318">
              <w:rPr>
                <w:i/>
                <w:sz w:val="20"/>
                <w:lang w:val="kk-KZ"/>
              </w:rPr>
              <w:t>Пән мұғалімі</w:t>
            </w:r>
          </w:p>
          <w:p w:rsidR="00A6384B" w:rsidRPr="006B3318" w:rsidRDefault="00A6384B" w:rsidP="003B71B0">
            <w:pPr>
              <w:snapToGrid w:val="0"/>
              <w:spacing w:after="0" w:line="240" w:lineRule="auto"/>
              <w:jc w:val="both"/>
              <w:rPr>
                <w:sz w:val="20"/>
              </w:rPr>
            </w:pPr>
            <w:r w:rsidRPr="006B3318">
              <w:rPr>
                <w:sz w:val="20"/>
              </w:rPr>
              <w:t>Преподователь</w:t>
            </w:r>
          </w:p>
        </w:tc>
      </w:tr>
      <w:tr w:rsidR="00A6384B" w:rsidRPr="006B3318" w:rsidTr="003B71B0">
        <w:trPr>
          <w:trHeight w:val="442"/>
        </w:trPr>
        <w:tc>
          <w:tcPr>
            <w:tcW w:w="4725" w:type="dxa"/>
            <w:vMerge/>
          </w:tcPr>
          <w:p w:rsidR="00A6384B" w:rsidRPr="006B3318" w:rsidRDefault="00A6384B" w:rsidP="003B71B0">
            <w:pPr>
              <w:snapToGrid w:val="0"/>
              <w:spacing w:after="0" w:line="240" w:lineRule="auto"/>
              <w:ind w:firstLine="567"/>
              <w:jc w:val="both"/>
              <w:rPr>
                <w:sz w:val="20"/>
              </w:rPr>
            </w:pPr>
          </w:p>
        </w:tc>
        <w:tc>
          <w:tcPr>
            <w:tcW w:w="1587" w:type="dxa"/>
          </w:tcPr>
          <w:p w:rsidR="00A6384B" w:rsidRPr="006B3318" w:rsidRDefault="00A6384B" w:rsidP="003B71B0">
            <w:pPr>
              <w:snapToGrid w:val="0"/>
              <w:spacing w:after="0" w:line="240" w:lineRule="auto"/>
              <w:ind w:firstLine="567"/>
              <w:jc w:val="both"/>
              <w:rPr>
                <w:sz w:val="20"/>
              </w:rPr>
            </w:pPr>
          </w:p>
        </w:tc>
        <w:tc>
          <w:tcPr>
            <w:tcW w:w="1536" w:type="dxa"/>
          </w:tcPr>
          <w:p w:rsidR="00A6384B" w:rsidRPr="006B3318" w:rsidRDefault="00A6384B" w:rsidP="003B71B0">
            <w:pPr>
              <w:snapToGrid w:val="0"/>
              <w:spacing w:after="0" w:line="240" w:lineRule="auto"/>
              <w:ind w:firstLine="567"/>
              <w:jc w:val="both"/>
              <w:rPr>
                <w:sz w:val="20"/>
              </w:rPr>
            </w:pPr>
          </w:p>
        </w:tc>
        <w:tc>
          <w:tcPr>
            <w:tcW w:w="1819" w:type="dxa"/>
          </w:tcPr>
          <w:p w:rsidR="00A6384B" w:rsidRPr="006B3318" w:rsidRDefault="00A6384B" w:rsidP="003B71B0">
            <w:pPr>
              <w:snapToGrid w:val="0"/>
              <w:spacing w:after="0" w:line="240" w:lineRule="auto"/>
              <w:jc w:val="both"/>
              <w:rPr>
                <w:sz w:val="20"/>
              </w:rPr>
            </w:pPr>
            <w:r w:rsidRPr="006B3318">
              <w:rPr>
                <w:sz w:val="20"/>
              </w:rPr>
              <w:t>Мукашева М.А.</w:t>
            </w:r>
          </w:p>
        </w:tc>
      </w:tr>
      <w:tr w:rsidR="00A6384B" w:rsidRPr="006B3318" w:rsidTr="003B71B0">
        <w:trPr>
          <w:trHeight w:val="877"/>
        </w:trPr>
        <w:tc>
          <w:tcPr>
            <w:tcW w:w="4725" w:type="dxa"/>
          </w:tcPr>
          <w:p w:rsidR="00A6384B" w:rsidRPr="006B3318" w:rsidRDefault="00A6384B" w:rsidP="003B71B0">
            <w:pPr>
              <w:snapToGrid w:val="0"/>
              <w:spacing w:after="0" w:line="240" w:lineRule="auto"/>
              <w:ind w:firstLine="567"/>
              <w:jc w:val="both"/>
              <w:rPr>
                <w:i/>
                <w:sz w:val="20"/>
                <w:lang w:val="kk-KZ"/>
              </w:rPr>
            </w:pPr>
            <w:r w:rsidRPr="006B3318">
              <w:rPr>
                <w:b/>
                <w:sz w:val="20"/>
              </w:rPr>
              <w:t>1</w:t>
            </w:r>
            <w:r w:rsidRPr="006B3318">
              <w:rPr>
                <w:i/>
                <w:sz w:val="20"/>
                <w:lang w:val="kk-KZ"/>
              </w:rPr>
              <w:t xml:space="preserve"> Сабақтың тақырыбы:</w:t>
            </w:r>
          </w:p>
          <w:p w:rsidR="00A6384B" w:rsidRPr="006B3318" w:rsidRDefault="00A6384B" w:rsidP="003B71B0">
            <w:pPr>
              <w:snapToGrid w:val="0"/>
              <w:spacing w:after="0" w:line="240" w:lineRule="auto"/>
              <w:ind w:firstLine="567"/>
              <w:jc w:val="both"/>
              <w:rPr>
                <w:b/>
                <w:sz w:val="20"/>
                <w:lang w:val="kk-KZ"/>
              </w:rPr>
            </w:pPr>
          </w:p>
          <w:p w:rsidR="00A6384B" w:rsidRPr="006B3318" w:rsidRDefault="00A6384B" w:rsidP="00A6384B">
            <w:pPr>
              <w:snapToGrid w:val="0"/>
              <w:spacing w:after="0" w:line="240" w:lineRule="auto"/>
              <w:ind w:firstLine="567"/>
              <w:jc w:val="both"/>
              <w:rPr>
                <w:b/>
                <w:i/>
                <w:sz w:val="20"/>
              </w:rPr>
            </w:pPr>
            <w:r w:rsidRPr="006B3318">
              <w:rPr>
                <w:i/>
                <w:sz w:val="20"/>
              </w:rPr>
              <w:t xml:space="preserve">  </w:t>
            </w:r>
            <w:r w:rsidRPr="006B3318">
              <w:rPr>
                <w:b/>
                <w:i/>
                <w:sz w:val="20"/>
              </w:rPr>
              <w:t xml:space="preserve">Тема урока </w:t>
            </w:r>
            <w:r>
              <w:rPr>
                <w:b/>
                <w:i/>
                <w:sz w:val="20"/>
              </w:rPr>
              <w:t>8</w:t>
            </w:r>
          </w:p>
        </w:tc>
        <w:tc>
          <w:tcPr>
            <w:tcW w:w="4942" w:type="dxa"/>
            <w:gridSpan w:val="3"/>
            <w:tcBorders>
              <w:bottom w:val="single" w:sz="4" w:space="0" w:color="auto"/>
            </w:tcBorders>
          </w:tcPr>
          <w:p w:rsidR="00A6384B" w:rsidRPr="006B3318" w:rsidRDefault="00A6384B" w:rsidP="003B71B0">
            <w:pPr>
              <w:snapToGrid w:val="0"/>
              <w:spacing w:after="0" w:line="240" w:lineRule="auto"/>
              <w:ind w:firstLine="567"/>
              <w:jc w:val="both"/>
              <w:rPr>
                <w:sz w:val="20"/>
              </w:rPr>
            </w:pPr>
            <w:r w:rsidRPr="006B3318">
              <w:rPr>
                <w:sz w:val="20"/>
              </w:rPr>
              <w:t>‘</w:t>
            </w:r>
            <w:r w:rsidRPr="00A6384B">
              <w:rPr>
                <w:b/>
                <w:sz w:val="20"/>
              </w:rPr>
              <w:t xml:space="preserve">Взаимопонимание и дружба. </w:t>
            </w:r>
            <w:r w:rsidRPr="00A6384B">
              <w:rPr>
                <w:bCs/>
                <w:sz w:val="20"/>
              </w:rPr>
              <w:t>Дружба как ценность. Ключевые основы дружбы: надежность, верность, ответственность. Основы взаимопонимания между людьми. Конструктивные взаимоотношения с людьми. Понятие о конфликте, его причины и пути разрешения. Умение прощать.</w:t>
            </w:r>
            <w:r w:rsidRPr="00BF46D0">
              <w:rPr>
                <w:sz w:val="20"/>
              </w:rPr>
              <w:t>’</w:t>
            </w:r>
          </w:p>
        </w:tc>
      </w:tr>
      <w:tr w:rsidR="00A6384B" w:rsidRPr="006B3318" w:rsidTr="003B71B0">
        <w:trPr>
          <w:trHeight w:val="2659"/>
        </w:trPr>
        <w:tc>
          <w:tcPr>
            <w:tcW w:w="4725" w:type="dxa"/>
            <w:tcBorders>
              <w:right w:val="single" w:sz="4" w:space="0" w:color="auto"/>
            </w:tcBorders>
          </w:tcPr>
          <w:p w:rsidR="00A6384B" w:rsidRPr="006B3318" w:rsidRDefault="00A6384B" w:rsidP="003B71B0">
            <w:pPr>
              <w:snapToGrid w:val="0"/>
              <w:spacing w:after="0" w:line="240" w:lineRule="auto"/>
              <w:ind w:firstLine="567"/>
              <w:jc w:val="both"/>
              <w:rPr>
                <w:i/>
                <w:sz w:val="20"/>
                <w:lang w:val="kk-KZ"/>
              </w:rPr>
            </w:pPr>
            <w:r w:rsidRPr="006B3318">
              <w:rPr>
                <w:b/>
                <w:sz w:val="20"/>
              </w:rPr>
              <w:t>2</w:t>
            </w:r>
            <w:r w:rsidRPr="006B3318">
              <w:rPr>
                <w:i/>
                <w:sz w:val="20"/>
                <w:lang w:val="kk-KZ"/>
              </w:rPr>
              <w:t xml:space="preserve"> Оқыту мен тәрбиелеудің міндеттері:</w:t>
            </w:r>
          </w:p>
          <w:p w:rsidR="00A6384B" w:rsidRPr="006B3318" w:rsidRDefault="00A6384B" w:rsidP="003B71B0">
            <w:pPr>
              <w:snapToGrid w:val="0"/>
              <w:spacing w:after="0" w:line="240" w:lineRule="auto"/>
              <w:ind w:firstLine="567"/>
              <w:jc w:val="both"/>
              <w:rPr>
                <w:b/>
                <w:sz w:val="20"/>
                <w:lang w:val="kk-KZ"/>
              </w:rPr>
            </w:pPr>
          </w:p>
          <w:p w:rsidR="00A6384B" w:rsidRPr="006B3318" w:rsidRDefault="00A6384B" w:rsidP="003B71B0">
            <w:pPr>
              <w:snapToGrid w:val="0"/>
              <w:spacing w:after="0" w:line="240" w:lineRule="auto"/>
              <w:ind w:firstLine="567"/>
              <w:jc w:val="both"/>
              <w:rPr>
                <w:b/>
                <w:i/>
                <w:sz w:val="20"/>
              </w:rPr>
            </w:pPr>
            <w:r w:rsidRPr="006B3318">
              <w:rPr>
                <w:sz w:val="20"/>
                <w:lang w:val="kk-KZ"/>
              </w:rPr>
              <w:t xml:space="preserve">   </w:t>
            </w:r>
            <w:r w:rsidRPr="006B3318">
              <w:rPr>
                <w:sz w:val="20"/>
              </w:rPr>
              <w:t xml:space="preserve">  </w:t>
            </w:r>
            <w:r w:rsidRPr="006B3318">
              <w:rPr>
                <w:b/>
                <w:i/>
                <w:sz w:val="20"/>
              </w:rPr>
              <w:t>Учебно-воспитательные задачи:</w:t>
            </w:r>
          </w:p>
          <w:p w:rsidR="00A6384B" w:rsidRPr="006B3318" w:rsidRDefault="00A6384B" w:rsidP="003B71B0">
            <w:pPr>
              <w:snapToGrid w:val="0"/>
              <w:spacing w:after="0" w:line="240" w:lineRule="auto"/>
              <w:ind w:firstLine="567"/>
              <w:jc w:val="both"/>
              <w:rPr>
                <w:sz w:val="20"/>
              </w:rPr>
            </w:pPr>
            <w:r w:rsidRPr="006B3318">
              <w:rPr>
                <w:sz w:val="20"/>
              </w:rPr>
              <w:t xml:space="preserve">    1Воспитания</w:t>
            </w:r>
          </w:p>
          <w:p w:rsidR="00A6384B" w:rsidRPr="006B3318" w:rsidRDefault="00A6384B" w:rsidP="003B71B0">
            <w:pPr>
              <w:snapToGrid w:val="0"/>
              <w:spacing w:after="0" w:line="240" w:lineRule="auto"/>
              <w:ind w:firstLine="567"/>
              <w:jc w:val="both"/>
              <w:rPr>
                <w:sz w:val="20"/>
              </w:rPr>
            </w:pPr>
            <w:r w:rsidRPr="006B3318">
              <w:rPr>
                <w:sz w:val="20"/>
              </w:rPr>
              <w:t xml:space="preserve">    2 Развития</w:t>
            </w:r>
          </w:p>
        </w:tc>
        <w:tc>
          <w:tcPr>
            <w:tcW w:w="4942" w:type="dxa"/>
            <w:gridSpan w:val="3"/>
            <w:tcBorders>
              <w:top w:val="single" w:sz="4" w:space="0" w:color="auto"/>
              <w:left w:val="single" w:sz="4" w:space="0" w:color="auto"/>
              <w:bottom w:val="single" w:sz="4" w:space="0" w:color="auto"/>
              <w:right w:val="single" w:sz="4" w:space="0" w:color="auto"/>
            </w:tcBorders>
          </w:tcPr>
          <w:p w:rsidR="00BA3001" w:rsidRPr="004E268C" w:rsidRDefault="00BA3001" w:rsidP="00BA3001">
            <w:pPr>
              <w:snapToGrid w:val="0"/>
              <w:spacing w:after="0" w:line="240" w:lineRule="auto"/>
              <w:ind w:firstLine="567"/>
              <w:rPr>
                <w:sz w:val="20"/>
              </w:rPr>
            </w:pPr>
            <w:r w:rsidRPr="004E268C">
              <w:rPr>
                <w:b/>
                <w:sz w:val="20"/>
              </w:rPr>
              <w:t>1</w:t>
            </w:r>
            <w:r w:rsidRPr="004E268C">
              <w:rPr>
                <w:sz w:val="20"/>
              </w:rPr>
              <w:t>.</w:t>
            </w:r>
            <w:r w:rsidRPr="004E268C">
              <w:rPr>
                <w:rFonts w:eastAsia="Calibri"/>
                <w:spacing w:val="-5"/>
                <w:sz w:val="20"/>
              </w:rPr>
              <w:t xml:space="preserve"> </w:t>
            </w:r>
            <w:r>
              <w:rPr>
                <w:rFonts w:eastAsia="Calibri"/>
                <w:spacing w:val="-5"/>
                <w:sz w:val="20"/>
              </w:rPr>
              <w:t>дать определение понятиям «взаимопонимание» и «дружба», сформировать у учащихся представление о различных аспектах дружеского взаимоотношения, разъяснить важность прощения во взаимоотношениях с окружающими.</w:t>
            </w:r>
          </w:p>
          <w:p w:rsidR="00A6384B" w:rsidRPr="006B3318" w:rsidRDefault="00BA3001" w:rsidP="00BA3001">
            <w:pPr>
              <w:snapToGrid w:val="0"/>
              <w:spacing w:after="0" w:line="240" w:lineRule="auto"/>
              <w:ind w:firstLine="567"/>
              <w:jc w:val="both"/>
              <w:rPr>
                <w:sz w:val="20"/>
              </w:rPr>
            </w:pPr>
            <w:r w:rsidRPr="005A1621">
              <w:rPr>
                <w:b/>
                <w:sz w:val="20"/>
              </w:rPr>
              <w:t xml:space="preserve">2. </w:t>
            </w:r>
            <w:r w:rsidRPr="005A1621">
              <w:rPr>
                <w:rFonts w:eastAsia="Calibri"/>
                <w:sz w:val="20"/>
              </w:rPr>
              <w:t>сформировать мировоззрение учащихся, систему взглядов и убеждений, воспитание личности социально активной, мобильной и адаптивной</w:t>
            </w:r>
          </w:p>
        </w:tc>
      </w:tr>
      <w:tr w:rsidR="00A6384B" w:rsidRPr="006B3318" w:rsidTr="003B71B0">
        <w:trPr>
          <w:trHeight w:val="1208"/>
        </w:trPr>
        <w:tc>
          <w:tcPr>
            <w:tcW w:w="4725" w:type="dxa"/>
          </w:tcPr>
          <w:p w:rsidR="00A6384B" w:rsidRPr="006B3318" w:rsidRDefault="00A6384B" w:rsidP="003B71B0">
            <w:pPr>
              <w:snapToGrid w:val="0"/>
              <w:spacing w:after="0" w:line="240" w:lineRule="auto"/>
              <w:ind w:firstLine="567"/>
              <w:jc w:val="both"/>
              <w:rPr>
                <w:i/>
                <w:sz w:val="20"/>
                <w:lang w:val="kk-KZ"/>
              </w:rPr>
            </w:pPr>
            <w:r w:rsidRPr="006B3318">
              <w:rPr>
                <w:b/>
                <w:sz w:val="20"/>
              </w:rPr>
              <w:t>3</w:t>
            </w:r>
            <w:r w:rsidRPr="006B3318">
              <w:rPr>
                <w:sz w:val="20"/>
              </w:rPr>
              <w:t xml:space="preserve"> </w:t>
            </w:r>
            <w:r w:rsidRPr="006B3318">
              <w:rPr>
                <w:i/>
                <w:sz w:val="20"/>
                <w:lang w:val="kk-KZ"/>
              </w:rPr>
              <w:t>Сабақтың түрі:</w:t>
            </w:r>
          </w:p>
          <w:p w:rsidR="00A6384B" w:rsidRPr="006B3318" w:rsidRDefault="00A6384B" w:rsidP="003B71B0">
            <w:pPr>
              <w:snapToGrid w:val="0"/>
              <w:spacing w:after="0" w:line="240" w:lineRule="auto"/>
              <w:ind w:firstLine="567"/>
              <w:jc w:val="both"/>
              <w:rPr>
                <w:sz w:val="20"/>
                <w:lang w:val="kk-KZ"/>
              </w:rPr>
            </w:pPr>
          </w:p>
          <w:p w:rsidR="00A6384B" w:rsidRPr="006B3318" w:rsidRDefault="00A6384B" w:rsidP="003B71B0">
            <w:pPr>
              <w:snapToGrid w:val="0"/>
              <w:spacing w:after="0" w:line="240" w:lineRule="auto"/>
              <w:ind w:firstLine="567"/>
              <w:jc w:val="both"/>
              <w:rPr>
                <w:b/>
                <w:i/>
                <w:sz w:val="20"/>
              </w:rPr>
            </w:pPr>
            <w:r w:rsidRPr="006B3318">
              <w:rPr>
                <w:b/>
                <w:sz w:val="20"/>
              </w:rPr>
              <w:t xml:space="preserve">   </w:t>
            </w:r>
            <w:r w:rsidRPr="006B3318">
              <w:rPr>
                <w:b/>
                <w:i/>
                <w:sz w:val="20"/>
              </w:rPr>
              <w:t>Тип урока</w:t>
            </w:r>
          </w:p>
          <w:p w:rsidR="00A6384B" w:rsidRPr="006B3318" w:rsidRDefault="00A6384B" w:rsidP="003B71B0">
            <w:pPr>
              <w:snapToGrid w:val="0"/>
              <w:spacing w:after="0" w:line="240" w:lineRule="auto"/>
              <w:ind w:firstLine="567"/>
              <w:jc w:val="both"/>
              <w:rPr>
                <w:b/>
                <w:sz w:val="20"/>
              </w:rPr>
            </w:pPr>
          </w:p>
        </w:tc>
        <w:tc>
          <w:tcPr>
            <w:tcW w:w="4942" w:type="dxa"/>
            <w:gridSpan w:val="3"/>
            <w:tcBorders>
              <w:top w:val="single" w:sz="4" w:space="0" w:color="auto"/>
            </w:tcBorders>
          </w:tcPr>
          <w:p w:rsidR="00A6384B" w:rsidRPr="006B3318" w:rsidRDefault="00A6384B" w:rsidP="003B71B0">
            <w:pPr>
              <w:snapToGrid w:val="0"/>
              <w:spacing w:after="0" w:line="240" w:lineRule="auto"/>
              <w:ind w:firstLine="567"/>
              <w:jc w:val="both"/>
              <w:rPr>
                <w:sz w:val="20"/>
              </w:rPr>
            </w:pPr>
            <w:r w:rsidRPr="006B3318">
              <w:rPr>
                <w:b/>
                <w:sz w:val="20"/>
              </w:rPr>
              <w:t xml:space="preserve">1. </w:t>
            </w:r>
            <w:r w:rsidRPr="006B3318">
              <w:rPr>
                <w:sz w:val="20"/>
              </w:rPr>
              <w:t>беседа, диалог.</w:t>
            </w:r>
          </w:p>
          <w:p w:rsidR="00A6384B" w:rsidRPr="006B3318" w:rsidRDefault="00A6384B" w:rsidP="003B71B0">
            <w:pPr>
              <w:snapToGrid w:val="0"/>
              <w:spacing w:after="0" w:line="240" w:lineRule="auto"/>
              <w:ind w:firstLine="567"/>
              <w:jc w:val="both"/>
              <w:rPr>
                <w:sz w:val="20"/>
              </w:rPr>
            </w:pPr>
          </w:p>
        </w:tc>
      </w:tr>
      <w:tr w:rsidR="00A6384B" w:rsidRPr="006B3318" w:rsidTr="003B71B0">
        <w:trPr>
          <w:trHeight w:val="1250"/>
        </w:trPr>
        <w:tc>
          <w:tcPr>
            <w:tcW w:w="4725" w:type="dxa"/>
          </w:tcPr>
          <w:p w:rsidR="00A6384B" w:rsidRPr="006B3318" w:rsidRDefault="00A6384B" w:rsidP="003B71B0">
            <w:pPr>
              <w:snapToGrid w:val="0"/>
              <w:spacing w:after="0" w:line="240" w:lineRule="auto"/>
              <w:ind w:firstLine="567"/>
              <w:jc w:val="both"/>
              <w:rPr>
                <w:i/>
                <w:sz w:val="20"/>
                <w:lang w:val="kk-KZ"/>
              </w:rPr>
            </w:pPr>
            <w:r w:rsidRPr="006B3318">
              <w:rPr>
                <w:b/>
                <w:sz w:val="20"/>
              </w:rPr>
              <w:t>4</w:t>
            </w:r>
            <w:r w:rsidRPr="006B3318">
              <w:rPr>
                <w:b/>
                <w:sz w:val="20"/>
                <w:lang w:val="kk-KZ"/>
              </w:rPr>
              <w:t xml:space="preserve"> </w:t>
            </w:r>
            <w:r w:rsidRPr="006B3318">
              <w:rPr>
                <w:i/>
                <w:sz w:val="20"/>
                <w:lang w:val="kk-KZ"/>
              </w:rPr>
              <w:t xml:space="preserve">Оқушылардың ұйымдастырудың формасы:әрекеттерін </w:t>
            </w:r>
          </w:p>
          <w:p w:rsidR="00A6384B" w:rsidRPr="006B3318" w:rsidRDefault="00A6384B" w:rsidP="003B71B0">
            <w:pPr>
              <w:snapToGrid w:val="0"/>
              <w:spacing w:after="0" w:line="240" w:lineRule="auto"/>
              <w:ind w:firstLine="567"/>
              <w:jc w:val="both"/>
              <w:rPr>
                <w:b/>
                <w:sz w:val="20"/>
                <w:lang w:val="kk-KZ"/>
              </w:rPr>
            </w:pPr>
          </w:p>
          <w:p w:rsidR="00A6384B" w:rsidRPr="006B3318" w:rsidRDefault="00A6384B" w:rsidP="003B71B0">
            <w:pPr>
              <w:snapToGrid w:val="0"/>
              <w:spacing w:after="0" w:line="240" w:lineRule="auto"/>
              <w:ind w:firstLine="567"/>
              <w:jc w:val="both"/>
              <w:rPr>
                <w:b/>
                <w:i/>
                <w:sz w:val="20"/>
              </w:rPr>
            </w:pPr>
            <w:r w:rsidRPr="006B3318">
              <w:rPr>
                <w:b/>
                <w:i/>
                <w:sz w:val="20"/>
              </w:rPr>
              <w:t xml:space="preserve">Формы организации деятельности        </w:t>
            </w:r>
          </w:p>
          <w:p w:rsidR="00A6384B" w:rsidRPr="006B3318" w:rsidRDefault="00A6384B" w:rsidP="003B71B0">
            <w:pPr>
              <w:snapToGrid w:val="0"/>
              <w:spacing w:after="0" w:line="240" w:lineRule="auto"/>
              <w:ind w:firstLine="567"/>
              <w:jc w:val="both"/>
              <w:rPr>
                <w:sz w:val="20"/>
              </w:rPr>
            </w:pPr>
            <w:r w:rsidRPr="006B3318">
              <w:rPr>
                <w:b/>
                <w:i/>
                <w:sz w:val="20"/>
              </w:rPr>
              <w:t xml:space="preserve">   Учащихся</w:t>
            </w:r>
          </w:p>
        </w:tc>
        <w:tc>
          <w:tcPr>
            <w:tcW w:w="4942" w:type="dxa"/>
            <w:gridSpan w:val="3"/>
          </w:tcPr>
          <w:p w:rsidR="00A6384B" w:rsidRPr="006B3318" w:rsidRDefault="00A6384B" w:rsidP="003B71B0">
            <w:pPr>
              <w:pStyle w:val="a8"/>
              <w:numPr>
                <w:ilvl w:val="0"/>
                <w:numId w:val="1"/>
              </w:numPr>
              <w:snapToGrid w:val="0"/>
              <w:spacing w:after="0" w:line="240" w:lineRule="auto"/>
              <w:ind w:firstLine="567"/>
              <w:contextualSpacing w:val="0"/>
              <w:jc w:val="both"/>
              <w:rPr>
                <w:sz w:val="20"/>
              </w:rPr>
            </w:pPr>
            <w:r w:rsidRPr="006B3318">
              <w:rPr>
                <w:sz w:val="20"/>
              </w:rPr>
              <w:t>словесная</w:t>
            </w:r>
          </w:p>
          <w:p w:rsidR="00A6384B" w:rsidRPr="006B3318" w:rsidRDefault="00A6384B" w:rsidP="003B71B0">
            <w:pPr>
              <w:pStyle w:val="a8"/>
              <w:numPr>
                <w:ilvl w:val="0"/>
                <w:numId w:val="1"/>
              </w:numPr>
              <w:snapToGrid w:val="0"/>
              <w:spacing w:after="0" w:line="240" w:lineRule="auto"/>
              <w:ind w:firstLine="567"/>
              <w:contextualSpacing w:val="0"/>
              <w:jc w:val="both"/>
              <w:rPr>
                <w:sz w:val="20"/>
              </w:rPr>
            </w:pPr>
            <w:r w:rsidRPr="006B3318">
              <w:rPr>
                <w:sz w:val="20"/>
              </w:rPr>
              <w:t>наглядная</w:t>
            </w:r>
          </w:p>
        </w:tc>
      </w:tr>
      <w:tr w:rsidR="00A6384B" w:rsidRPr="006B3318" w:rsidTr="003B71B0">
        <w:trPr>
          <w:trHeight w:val="890"/>
        </w:trPr>
        <w:tc>
          <w:tcPr>
            <w:tcW w:w="4725" w:type="dxa"/>
          </w:tcPr>
          <w:p w:rsidR="00A6384B" w:rsidRPr="006B3318" w:rsidRDefault="00A6384B" w:rsidP="003B71B0">
            <w:pPr>
              <w:snapToGrid w:val="0"/>
              <w:spacing w:after="0" w:line="240" w:lineRule="auto"/>
              <w:ind w:firstLine="567"/>
              <w:jc w:val="both"/>
              <w:rPr>
                <w:b/>
                <w:sz w:val="20"/>
                <w:lang w:val="kk-KZ"/>
              </w:rPr>
            </w:pPr>
            <w:r w:rsidRPr="006B3318">
              <w:rPr>
                <w:b/>
                <w:sz w:val="20"/>
              </w:rPr>
              <w:t>5</w:t>
            </w:r>
            <w:r w:rsidRPr="006B3318">
              <w:rPr>
                <w:i/>
                <w:sz w:val="20"/>
                <w:lang w:val="kk-KZ"/>
              </w:rPr>
              <w:t xml:space="preserve"> Құрал-жабдықтар, көрнекі құралдар</w:t>
            </w:r>
          </w:p>
          <w:p w:rsidR="00A6384B" w:rsidRPr="006B3318" w:rsidRDefault="00A6384B" w:rsidP="003B71B0">
            <w:pPr>
              <w:snapToGrid w:val="0"/>
              <w:spacing w:after="0" w:line="240" w:lineRule="auto"/>
              <w:ind w:firstLine="567"/>
              <w:jc w:val="both"/>
              <w:rPr>
                <w:i/>
                <w:sz w:val="20"/>
                <w:lang w:val="kk-KZ"/>
              </w:rPr>
            </w:pPr>
          </w:p>
          <w:p w:rsidR="00A6384B" w:rsidRPr="006B3318" w:rsidRDefault="00A6384B" w:rsidP="003B71B0">
            <w:pPr>
              <w:snapToGrid w:val="0"/>
              <w:spacing w:after="0" w:line="240" w:lineRule="auto"/>
              <w:ind w:firstLine="567"/>
              <w:jc w:val="both"/>
              <w:rPr>
                <w:b/>
                <w:i/>
                <w:sz w:val="20"/>
              </w:rPr>
            </w:pPr>
            <w:r w:rsidRPr="006B3318">
              <w:rPr>
                <w:i/>
                <w:sz w:val="20"/>
              </w:rPr>
              <w:t xml:space="preserve">   </w:t>
            </w:r>
            <w:r w:rsidRPr="006B3318">
              <w:rPr>
                <w:b/>
                <w:i/>
                <w:sz w:val="20"/>
              </w:rPr>
              <w:t>Оборудование,</w:t>
            </w:r>
            <w:r w:rsidRPr="006B3318">
              <w:rPr>
                <w:b/>
                <w:i/>
                <w:sz w:val="20"/>
                <w:lang w:val="kk-KZ"/>
              </w:rPr>
              <w:t xml:space="preserve"> </w:t>
            </w:r>
            <w:r w:rsidRPr="006B3318">
              <w:rPr>
                <w:b/>
                <w:i/>
                <w:sz w:val="20"/>
              </w:rPr>
              <w:t>наглядные пособия</w:t>
            </w:r>
          </w:p>
        </w:tc>
        <w:tc>
          <w:tcPr>
            <w:tcW w:w="4942" w:type="dxa"/>
            <w:gridSpan w:val="3"/>
          </w:tcPr>
          <w:p w:rsidR="00A6384B" w:rsidRPr="006B3318" w:rsidRDefault="00A6384B" w:rsidP="003B71B0">
            <w:pPr>
              <w:snapToGrid w:val="0"/>
              <w:spacing w:after="0" w:line="240" w:lineRule="auto"/>
              <w:ind w:firstLine="567"/>
              <w:jc w:val="both"/>
              <w:rPr>
                <w:sz w:val="20"/>
              </w:rPr>
            </w:pPr>
            <w:r w:rsidRPr="006B3318">
              <w:rPr>
                <w:sz w:val="20"/>
              </w:rPr>
              <w:t>Кинопроектор, видеозаписи</w:t>
            </w:r>
          </w:p>
        </w:tc>
      </w:tr>
      <w:tr w:rsidR="00A6384B" w:rsidRPr="006B3318" w:rsidTr="003B71B0">
        <w:trPr>
          <w:trHeight w:val="1060"/>
        </w:trPr>
        <w:tc>
          <w:tcPr>
            <w:tcW w:w="4725" w:type="dxa"/>
          </w:tcPr>
          <w:p w:rsidR="00A6384B" w:rsidRPr="006B3318" w:rsidRDefault="00A6384B" w:rsidP="003B71B0">
            <w:pPr>
              <w:snapToGrid w:val="0"/>
              <w:spacing w:after="0" w:line="240" w:lineRule="auto"/>
              <w:ind w:firstLine="567"/>
              <w:jc w:val="both"/>
              <w:rPr>
                <w:b/>
                <w:sz w:val="20"/>
              </w:rPr>
            </w:pPr>
            <w:r w:rsidRPr="006B3318">
              <w:rPr>
                <w:b/>
                <w:sz w:val="20"/>
              </w:rPr>
              <w:t>6</w:t>
            </w:r>
            <w:r w:rsidRPr="006B3318">
              <w:rPr>
                <w:i/>
                <w:sz w:val="20"/>
              </w:rPr>
              <w:t xml:space="preserve"> </w:t>
            </w:r>
            <w:r w:rsidRPr="006B3318">
              <w:rPr>
                <w:i/>
                <w:sz w:val="20"/>
                <w:lang w:val="kk-KZ"/>
              </w:rPr>
              <w:t>Қолданылған әдебиеттер:</w:t>
            </w:r>
          </w:p>
          <w:p w:rsidR="00A6384B" w:rsidRPr="006B3318" w:rsidRDefault="00A6384B" w:rsidP="003B71B0">
            <w:pPr>
              <w:snapToGrid w:val="0"/>
              <w:spacing w:after="0" w:line="240" w:lineRule="auto"/>
              <w:ind w:firstLine="567"/>
              <w:jc w:val="both"/>
              <w:rPr>
                <w:i/>
                <w:sz w:val="20"/>
                <w:lang w:val="kk-KZ"/>
              </w:rPr>
            </w:pPr>
            <w:r w:rsidRPr="006B3318">
              <w:rPr>
                <w:i/>
                <w:sz w:val="20"/>
              </w:rPr>
              <w:t xml:space="preserve"> </w:t>
            </w:r>
          </w:p>
          <w:p w:rsidR="00A6384B" w:rsidRPr="006B3318" w:rsidRDefault="00A6384B" w:rsidP="003B71B0">
            <w:pPr>
              <w:snapToGrid w:val="0"/>
              <w:spacing w:after="0" w:line="240" w:lineRule="auto"/>
              <w:ind w:firstLine="567"/>
              <w:jc w:val="both"/>
              <w:rPr>
                <w:b/>
                <w:i/>
                <w:sz w:val="20"/>
              </w:rPr>
            </w:pPr>
            <w:r w:rsidRPr="006B3318">
              <w:rPr>
                <w:b/>
                <w:i/>
                <w:sz w:val="20"/>
              </w:rPr>
              <w:t>Литература</w:t>
            </w:r>
          </w:p>
        </w:tc>
        <w:tc>
          <w:tcPr>
            <w:tcW w:w="4942" w:type="dxa"/>
            <w:gridSpan w:val="3"/>
          </w:tcPr>
          <w:p w:rsidR="00A6384B" w:rsidRPr="006B3318" w:rsidRDefault="00A6384B" w:rsidP="003B71B0">
            <w:pPr>
              <w:snapToGrid w:val="0"/>
              <w:spacing w:after="0" w:line="240" w:lineRule="auto"/>
              <w:ind w:firstLine="567"/>
              <w:jc w:val="both"/>
              <w:rPr>
                <w:sz w:val="20"/>
              </w:rPr>
            </w:pPr>
            <w:r w:rsidRPr="006B3318">
              <w:rPr>
                <w:sz w:val="20"/>
              </w:rPr>
              <w:t>А.Андреев, А.Шевцов «учебник самопознания»</w:t>
            </w:r>
          </w:p>
          <w:p w:rsidR="00A6384B" w:rsidRPr="006B3318" w:rsidRDefault="00A6384B" w:rsidP="003B71B0">
            <w:pPr>
              <w:snapToGrid w:val="0"/>
              <w:spacing w:after="0" w:line="240" w:lineRule="auto"/>
              <w:ind w:firstLine="567"/>
              <w:jc w:val="both"/>
              <w:rPr>
                <w:sz w:val="20"/>
              </w:rPr>
            </w:pPr>
          </w:p>
        </w:tc>
      </w:tr>
      <w:tr w:rsidR="00A6384B" w:rsidRPr="006B3318" w:rsidTr="003B71B0">
        <w:trPr>
          <w:trHeight w:val="1628"/>
        </w:trPr>
        <w:tc>
          <w:tcPr>
            <w:tcW w:w="4725" w:type="dxa"/>
          </w:tcPr>
          <w:p w:rsidR="00A6384B" w:rsidRPr="006B3318" w:rsidRDefault="00A6384B" w:rsidP="003B71B0">
            <w:pPr>
              <w:snapToGrid w:val="0"/>
              <w:spacing w:after="0" w:line="240" w:lineRule="auto"/>
              <w:ind w:firstLine="567"/>
              <w:jc w:val="both"/>
              <w:rPr>
                <w:i/>
                <w:sz w:val="20"/>
                <w:lang w:val="kk-KZ"/>
              </w:rPr>
            </w:pPr>
            <w:r w:rsidRPr="006B3318">
              <w:rPr>
                <w:b/>
                <w:sz w:val="20"/>
              </w:rPr>
              <w:t>7</w:t>
            </w:r>
            <w:r w:rsidRPr="006B3318">
              <w:rPr>
                <w:sz w:val="20"/>
                <w:lang w:val="kk-KZ"/>
              </w:rPr>
              <w:t xml:space="preserve">    </w:t>
            </w:r>
            <w:r w:rsidRPr="006B3318">
              <w:rPr>
                <w:i/>
                <w:sz w:val="20"/>
                <w:lang w:val="kk-KZ"/>
              </w:rPr>
              <w:t>Сабақтың барысы:</w:t>
            </w:r>
          </w:p>
          <w:p w:rsidR="00A6384B" w:rsidRPr="006B3318" w:rsidRDefault="00A6384B" w:rsidP="003B71B0">
            <w:pPr>
              <w:snapToGrid w:val="0"/>
              <w:spacing w:after="0" w:line="240" w:lineRule="auto"/>
              <w:ind w:firstLine="567"/>
              <w:jc w:val="both"/>
              <w:rPr>
                <w:b/>
                <w:sz w:val="20"/>
              </w:rPr>
            </w:pPr>
          </w:p>
          <w:p w:rsidR="00A6384B" w:rsidRPr="006B3318" w:rsidRDefault="00A6384B" w:rsidP="003B71B0">
            <w:pPr>
              <w:snapToGrid w:val="0"/>
              <w:spacing w:after="0" w:line="240" w:lineRule="auto"/>
              <w:ind w:firstLine="567"/>
              <w:jc w:val="both"/>
              <w:rPr>
                <w:sz w:val="20"/>
              </w:rPr>
            </w:pPr>
            <w:r w:rsidRPr="006B3318">
              <w:rPr>
                <w:sz w:val="20"/>
              </w:rPr>
              <w:t xml:space="preserve">   </w:t>
            </w:r>
            <w:r w:rsidRPr="006B3318">
              <w:rPr>
                <w:b/>
                <w:i/>
                <w:sz w:val="20"/>
              </w:rPr>
              <w:t>Ход урока</w:t>
            </w:r>
          </w:p>
        </w:tc>
        <w:tc>
          <w:tcPr>
            <w:tcW w:w="4942" w:type="dxa"/>
            <w:gridSpan w:val="3"/>
          </w:tcPr>
          <w:p w:rsidR="00A6384B" w:rsidRPr="006B3318" w:rsidRDefault="00A6384B" w:rsidP="003B71B0">
            <w:pPr>
              <w:snapToGrid w:val="0"/>
              <w:spacing w:after="0" w:line="240" w:lineRule="auto"/>
              <w:ind w:firstLine="567"/>
              <w:jc w:val="both"/>
              <w:rPr>
                <w:sz w:val="20"/>
              </w:rPr>
            </w:pPr>
            <w:r w:rsidRPr="006B3318">
              <w:rPr>
                <w:sz w:val="20"/>
                <w:lang w:val="en-US"/>
              </w:rPr>
              <w:t>I</w:t>
            </w:r>
            <w:r w:rsidRPr="006B3318">
              <w:rPr>
                <w:sz w:val="20"/>
              </w:rPr>
              <w:t>.Орг. момент</w:t>
            </w:r>
          </w:p>
          <w:p w:rsidR="00A6384B" w:rsidRPr="006B3318" w:rsidRDefault="00A6384B" w:rsidP="003B71B0">
            <w:pPr>
              <w:snapToGrid w:val="0"/>
              <w:spacing w:after="0" w:line="240" w:lineRule="auto"/>
              <w:ind w:firstLine="567"/>
              <w:jc w:val="both"/>
              <w:rPr>
                <w:sz w:val="20"/>
              </w:rPr>
            </w:pPr>
            <w:r w:rsidRPr="006B3318">
              <w:rPr>
                <w:sz w:val="20"/>
                <w:lang w:val="en-US"/>
              </w:rPr>
              <w:t>II</w:t>
            </w:r>
            <w:r w:rsidRPr="006B3318">
              <w:rPr>
                <w:sz w:val="20"/>
              </w:rPr>
              <w:t>.Изучение новой темы.</w:t>
            </w:r>
          </w:p>
          <w:p w:rsidR="00A6384B" w:rsidRPr="006B3318" w:rsidRDefault="00A6384B" w:rsidP="003B71B0">
            <w:pPr>
              <w:snapToGrid w:val="0"/>
              <w:spacing w:after="0" w:line="240" w:lineRule="auto"/>
              <w:ind w:firstLine="567"/>
              <w:jc w:val="both"/>
              <w:rPr>
                <w:sz w:val="20"/>
              </w:rPr>
            </w:pPr>
          </w:p>
          <w:p w:rsidR="00A6384B" w:rsidRPr="006B3318" w:rsidRDefault="00A6384B" w:rsidP="003B71B0">
            <w:pPr>
              <w:snapToGrid w:val="0"/>
              <w:spacing w:after="0" w:line="240" w:lineRule="auto"/>
              <w:ind w:firstLine="567"/>
              <w:jc w:val="both"/>
              <w:rPr>
                <w:sz w:val="20"/>
              </w:rPr>
            </w:pPr>
          </w:p>
        </w:tc>
      </w:tr>
      <w:tr w:rsidR="00A6384B" w:rsidRPr="006B3318" w:rsidTr="003B71B0">
        <w:trPr>
          <w:trHeight w:val="1777"/>
        </w:trPr>
        <w:tc>
          <w:tcPr>
            <w:tcW w:w="4725" w:type="dxa"/>
          </w:tcPr>
          <w:p w:rsidR="00A6384B" w:rsidRPr="006B3318" w:rsidRDefault="00A6384B" w:rsidP="003B71B0">
            <w:pPr>
              <w:snapToGrid w:val="0"/>
              <w:spacing w:after="0" w:line="240" w:lineRule="auto"/>
              <w:ind w:firstLine="567"/>
              <w:jc w:val="both"/>
              <w:rPr>
                <w:b/>
                <w:sz w:val="20"/>
              </w:rPr>
            </w:pPr>
            <w:r w:rsidRPr="006B3318">
              <w:rPr>
                <w:b/>
                <w:sz w:val="20"/>
              </w:rPr>
              <w:t>8</w:t>
            </w:r>
            <w:r w:rsidRPr="006B3318">
              <w:rPr>
                <w:i/>
                <w:sz w:val="20"/>
              </w:rPr>
              <w:t xml:space="preserve"> Қорыт</w:t>
            </w:r>
            <w:r w:rsidRPr="006B3318">
              <w:rPr>
                <w:i/>
                <w:sz w:val="20"/>
                <w:lang w:val="en-US"/>
              </w:rPr>
              <w:t>ынды</w:t>
            </w:r>
          </w:p>
          <w:p w:rsidR="00A6384B" w:rsidRPr="006B3318" w:rsidRDefault="00A6384B" w:rsidP="003B71B0">
            <w:pPr>
              <w:snapToGrid w:val="0"/>
              <w:spacing w:after="0" w:line="240" w:lineRule="auto"/>
              <w:ind w:firstLine="567"/>
              <w:jc w:val="both"/>
              <w:rPr>
                <w:i/>
                <w:sz w:val="20"/>
                <w:lang w:val="kk-KZ"/>
              </w:rPr>
            </w:pPr>
            <w:r w:rsidRPr="006B3318">
              <w:rPr>
                <w:sz w:val="20"/>
                <w:lang w:val="en-US"/>
              </w:rPr>
              <w:t xml:space="preserve">    </w:t>
            </w:r>
          </w:p>
          <w:p w:rsidR="00A6384B" w:rsidRPr="006B3318" w:rsidRDefault="00A6384B" w:rsidP="003B71B0">
            <w:pPr>
              <w:snapToGrid w:val="0"/>
              <w:spacing w:after="0" w:line="240" w:lineRule="auto"/>
              <w:ind w:firstLine="567"/>
              <w:jc w:val="both"/>
              <w:rPr>
                <w:b/>
                <w:i/>
                <w:sz w:val="20"/>
              </w:rPr>
            </w:pPr>
            <w:r w:rsidRPr="006B3318">
              <w:rPr>
                <w:sz w:val="20"/>
              </w:rPr>
              <w:t xml:space="preserve">   </w:t>
            </w:r>
            <w:r w:rsidRPr="006B3318">
              <w:rPr>
                <w:b/>
                <w:i/>
                <w:sz w:val="20"/>
              </w:rPr>
              <w:t>Заключительная часть урока</w:t>
            </w:r>
          </w:p>
          <w:p w:rsidR="00A6384B" w:rsidRPr="006B3318" w:rsidRDefault="00A6384B" w:rsidP="003B71B0">
            <w:pPr>
              <w:snapToGrid w:val="0"/>
              <w:spacing w:after="0" w:line="240" w:lineRule="auto"/>
              <w:ind w:firstLine="567"/>
              <w:jc w:val="both"/>
              <w:rPr>
                <w:sz w:val="20"/>
              </w:rPr>
            </w:pPr>
          </w:p>
          <w:p w:rsidR="00A6384B" w:rsidRPr="006B3318" w:rsidRDefault="00A6384B" w:rsidP="003B71B0">
            <w:pPr>
              <w:snapToGrid w:val="0"/>
              <w:spacing w:after="0" w:line="240" w:lineRule="auto"/>
              <w:ind w:firstLine="567"/>
              <w:jc w:val="both"/>
              <w:rPr>
                <w:sz w:val="20"/>
                <w:lang w:val="kk-KZ"/>
              </w:rPr>
            </w:pPr>
            <w:r w:rsidRPr="006B3318">
              <w:rPr>
                <w:sz w:val="20"/>
              </w:rPr>
              <w:t xml:space="preserve">    </w:t>
            </w:r>
          </w:p>
        </w:tc>
        <w:tc>
          <w:tcPr>
            <w:tcW w:w="4942" w:type="dxa"/>
            <w:gridSpan w:val="3"/>
          </w:tcPr>
          <w:p w:rsidR="00A6384B" w:rsidRPr="006B3318" w:rsidRDefault="00A6384B" w:rsidP="003B71B0">
            <w:pPr>
              <w:pStyle w:val="a8"/>
              <w:numPr>
                <w:ilvl w:val="0"/>
                <w:numId w:val="2"/>
              </w:numPr>
              <w:snapToGrid w:val="0"/>
              <w:spacing w:after="0" w:line="240" w:lineRule="auto"/>
              <w:ind w:firstLine="567"/>
              <w:contextualSpacing w:val="0"/>
              <w:jc w:val="both"/>
              <w:rPr>
                <w:sz w:val="20"/>
              </w:rPr>
            </w:pPr>
            <w:r w:rsidRPr="006B3318">
              <w:rPr>
                <w:sz w:val="20"/>
              </w:rPr>
              <w:t>Подведение итогов.</w:t>
            </w:r>
          </w:p>
          <w:p w:rsidR="00A6384B" w:rsidRPr="006B3318" w:rsidRDefault="00A6384B" w:rsidP="003B71B0">
            <w:pPr>
              <w:snapToGrid w:val="0"/>
              <w:spacing w:after="0" w:line="240" w:lineRule="auto"/>
              <w:ind w:firstLine="567"/>
              <w:jc w:val="both"/>
              <w:rPr>
                <w:sz w:val="20"/>
              </w:rPr>
            </w:pPr>
          </w:p>
        </w:tc>
      </w:tr>
    </w:tbl>
    <w:p w:rsidR="00F05CF5" w:rsidRDefault="00F05CF5" w:rsidP="00F05CF5">
      <w:pPr>
        <w:snapToGrid w:val="0"/>
        <w:spacing w:after="0" w:line="240" w:lineRule="auto"/>
        <w:outlineLvl w:val="2"/>
        <w:rPr>
          <w:rFonts w:ascii="Times New Roman" w:eastAsia="SimSun" w:hAnsi="Times New Roman" w:cs="Times New Roman"/>
          <w:b/>
          <w:bCs/>
          <w:sz w:val="20"/>
          <w:szCs w:val="20"/>
          <w:lang w:eastAsia="zh-CN"/>
        </w:rPr>
      </w:pPr>
    </w:p>
    <w:p w:rsidR="00F05CF5" w:rsidRDefault="00F05CF5" w:rsidP="00F05CF5">
      <w:pPr>
        <w:snapToGrid w:val="0"/>
        <w:spacing w:after="0" w:line="240" w:lineRule="auto"/>
        <w:outlineLvl w:val="2"/>
        <w:rPr>
          <w:rFonts w:ascii="Times New Roman" w:eastAsia="SimSun" w:hAnsi="Times New Roman" w:cs="Times New Roman"/>
          <w:b/>
          <w:bCs/>
          <w:sz w:val="20"/>
          <w:szCs w:val="20"/>
          <w:lang w:eastAsia="zh-CN"/>
        </w:rPr>
      </w:pPr>
    </w:p>
    <w:p w:rsidR="00F05CF5" w:rsidRDefault="00F05CF5" w:rsidP="00F05CF5">
      <w:pPr>
        <w:snapToGrid w:val="0"/>
        <w:spacing w:after="0" w:line="240" w:lineRule="auto"/>
        <w:outlineLvl w:val="2"/>
        <w:rPr>
          <w:rFonts w:ascii="Times New Roman" w:eastAsia="SimSun" w:hAnsi="Times New Roman" w:cs="Times New Roman"/>
          <w:b/>
          <w:bCs/>
          <w:sz w:val="20"/>
          <w:szCs w:val="20"/>
          <w:lang w:eastAsia="zh-CN"/>
        </w:rPr>
      </w:pPr>
    </w:p>
    <w:p w:rsidR="00656233" w:rsidRPr="00656233" w:rsidRDefault="00656233" w:rsidP="00F05CF5">
      <w:pPr>
        <w:snapToGrid w:val="0"/>
        <w:spacing w:after="0" w:line="240" w:lineRule="auto"/>
        <w:ind w:firstLineChars="211" w:firstLine="424"/>
        <w:jc w:val="both"/>
        <w:outlineLvl w:val="2"/>
        <w:rPr>
          <w:rFonts w:ascii="Times New Roman" w:eastAsia="SimSun" w:hAnsi="Times New Roman" w:cs="Times New Roman"/>
          <w:b/>
          <w:bCs/>
          <w:sz w:val="20"/>
          <w:szCs w:val="20"/>
          <w:lang w:val="en-US" w:eastAsia="zh-CN"/>
        </w:rPr>
      </w:pPr>
      <w:r w:rsidRPr="00656233">
        <w:rPr>
          <w:rFonts w:ascii="Times New Roman" w:eastAsia="SimSun" w:hAnsi="Times New Roman" w:cs="Times New Roman"/>
          <w:b/>
          <w:bCs/>
          <w:sz w:val="20"/>
          <w:szCs w:val="20"/>
          <w:lang w:val="en-US" w:eastAsia="zh-CN"/>
        </w:rPr>
        <w:lastRenderedPageBreak/>
        <w:t>Что такое дружба?</w:t>
      </w:r>
    </w:p>
    <w:p w:rsidR="00656233" w:rsidRPr="00656233" w:rsidRDefault="00656233" w:rsidP="00F05CF5">
      <w:pPr>
        <w:snapToGrid w:val="0"/>
        <w:spacing w:after="0" w:line="240" w:lineRule="auto"/>
        <w:ind w:firstLineChars="211" w:firstLine="422"/>
        <w:jc w:val="both"/>
        <w:rPr>
          <w:rFonts w:ascii="Times New Roman" w:eastAsia="SimSun" w:hAnsi="Times New Roman" w:cs="Times New Roman"/>
          <w:sz w:val="20"/>
          <w:szCs w:val="20"/>
          <w:lang w:eastAsia="zh-CN"/>
        </w:rPr>
      </w:pPr>
      <w:r w:rsidRPr="00656233">
        <w:rPr>
          <w:rFonts w:ascii="Times New Roman" w:eastAsia="SimSun" w:hAnsi="Times New Roman" w:cs="Times New Roman"/>
          <w:sz w:val="20"/>
          <w:szCs w:val="20"/>
          <w:lang w:eastAsia="zh-CN"/>
        </w:rPr>
        <w:t>Каждому человеку в жизни приходится общаться с людьми. Общение занимает одно из важнейших мест среди потребностей человека.</w:t>
      </w:r>
    </w:p>
    <w:p w:rsidR="00656233" w:rsidRPr="00656233" w:rsidRDefault="00656233" w:rsidP="00F05CF5">
      <w:pPr>
        <w:snapToGrid w:val="0"/>
        <w:spacing w:after="0" w:line="240" w:lineRule="auto"/>
        <w:ind w:firstLineChars="211" w:firstLine="422"/>
        <w:jc w:val="both"/>
        <w:rPr>
          <w:rFonts w:ascii="Times New Roman" w:eastAsia="SimSun" w:hAnsi="Times New Roman" w:cs="Times New Roman"/>
          <w:sz w:val="20"/>
          <w:szCs w:val="20"/>
          <w:lang w:eastAsia="zh-CN"/>
        </w:rPr>
      </w:pPr>
      <w:r w:rsidRPr="00656233">
        <w:rPr>
          <w:rFonts w:ascii="Times New Roman" w:eastAsia="SimSun" w:hAnsi="Times New Roman" w:cs="Times New Roman"/>
          <w:sz w:val="20"/>
          <w:szCs w:val="20"/>
          <w:lang w:eastAsia="zh-CN"/>
        </w:rPr>
        <w:t xml:space="preserve">Общение - это информационное и предметное взаимодействие, в процессе которого проявляются и формируются </w:t>
      </w:r>
      <w:r w:rsidRPr="00656233">
        <w:rPr>
          <w:rFonts w:ascii="Times New Roman" w:eastAsia="SimSun" w:hAnsi="Times New Roman" w:cs="Times New Roman"/>
          <w:i/>
          <w:iCs/>
          <w:sz w:val="20"/>
          <w:szCs w:val="20"/>
          <w:u w:val="single"/>
          <w:lang w:eastAsia="zh-CN"/>
        </w:rPr>
        <w:t>м</w:t>
      </w:r>
      <w:r w:rsidRPr="00656233">
        <w:rPr>
          <w:rFonts w:ascii="Times New Roman" w:eastAsia="SimSun" w:hAnsi="Times New Roman" w:cs="Times New Roman"/>
          <w:i/>
          <w:iCs/>
          <w:sz w:val="20"/>
          <w:szCs w:val="20"/>
          <w:lang w:eastAsia="zh-CN"/>
        </w:rPr>
        <w:t>ежличностные взаимо</w:t>
      </w:r>
      <w:r w:rsidRPr="00656233">
        <w:rPr>
          <w:rFonts w:ascii="Times New Roman" w:eastAsia="SimSun" w:hAnsi="Times New Roman" w:cs="Times New Roman"/>
          <w:i/>
          <w:iCs/>
          <w:sz w:val="20"/>
          <w:szCs w:val="20"/>
          <w:u w:val="single"/>
          <w:lang w:eastAsia="zh-CN"/>
        </w:rPr>
        <w:t>о</w:t>
      </w:r>
      <w:r w:rsidRPr="00656233">
        <w:rPr>
          <w:rFonts w:ascii="Times New Roman" w:eastAsia="SimSun" w:hAnsi="Times New Roman" w:cs="Times New Roman"/>
          <w:i/>
          <w:iCs/>
          <w:sz w:val="20"/>
          <w:szCs w:val="20"/>
          <w:lang w:eastAsia="zh-CN"/>
        </w:rPr>
        <w:t>тношения</w:t>
      </w:r>
      <w:r w:rsidRPr="00656233">
        <w:rPr>
          <w:rFonts w:ascii="Times New Roman" w:eastAsia="SimSun" w:hAnsi="Times New Roman" w:cs="Times New Roman"/>
          <w:sz w:val="20"/>
          <w:szCs w:val="20"/>
          <w:lang w:eastAsia="zh-CN"/>
        </w:rPr>
        <w:t xml:space="preserve"> (МО).</w:t>
      </w:r>
    </w:p>
    <w:p w:rsidR="00656233" w:rsidRPr="00656233" w:rsidRDefault="00656233" w:rsidP="00F05CF5">
      <w:pPr>
        <w:snapToGrid w:val="0"/>
        <w:spacing w:after="0" w:line="240" w:lineRule="auto"/>
        <w:ind w:firstLineChars="211" w:firstLine="422"/>
        <w:jc w:val="both"/>
        <w:rPr>
          <w:rFonts w:ascii="Times New Roman" w:eastAsia="SimSun" w:hAnsi="Times New Roman" w:cs="Times New Roman"/>
          <w:sz w:val="20"/>
          <w:szCs w:val="20"/>
          <w:lang w:eastAsia="zh-CN"/>
        </w:rPr>
      </w:pPr>
      <w:r w:rsidRPr="00656233">
        <w:rPr>
          <w:rFonts w:ascii="Times New Roman" w:eastAsia="SimSun" w:hAnsi="Times New Roman" w:cs="Times New Roman"/>
          <w:sz w:val="20"/>
          <w:szCs w:val="20"/>
          <w:lang w:eastAsia="zh-CN"/>
        </w:rPr>
        <w:t>При взаимодействии людей друг с другом проявляются их личные качества, отсюда и вытекают МО. Важнейшая черта МО - их эмоциональная основа. Это значит, что они возникают и складываются на основе определенных чувст, рождающихся у людей по отношению друг к другу. Эти чувства могут быть сближающими, объединяющими людей и разъединяющими их.</w:t>
      </w:r>
    </w:p>
    <w:p w:rsidR="00656233" w:rsidRPr="00656233" w:rsidRDefault="00656233" w:rsidP="00F05CF5">
      <w:pPr>
        <w:snapToGrid w:val="0"/>
        <w:spacing w:after="0" w:line="240" w:lineRule="auto"/>
        <w:ind w:firstLineChars="211" w:firstLine="422"/>
        <w:jc w:val="both"/>
        <w:rPr>
          <w:rFonts w:ascii="Times New Roman" w:eastAsia="SimSun" w:hAnsi="Times New Roman" w:cs="Times New Roman"/>
          <w:sz w:val="20"/>
          <w:szCs w:val="20"/>
          <w:lang w:eastAsia="zh-CN"/>
        </w:rPr>
      </w:pPr>
      <w:r w:rsidRPr="00656233">
        <w:rPr>
          <w:rFonts w:ascii="Times New Roman" w:eastAsia="SimSun" w:hAnsi="Times New Roman" w:cs="Times New Roman"/>
          <w:sz w:val="20"/>
          <w:szCs w:val="20"/>
          <w:lang w:eastAsia="zh-CN"/>
        </w:rPr>
        <w:t xml:space="preserve">Если углублятся в МО, то столкнемся с более личностным общением, например, с интимно-личностным. Это соучастие партнеров в проблеммах друг друга, возможность разделить с другими свое духовное и практическое бытие. Интимно-личностное общение возникает при условии общности ценностей партнеров, а соучастие обеспечивается пониманием мыслей, чувств и намерений другого, эмпатией. Благодаря соучастию в интимно-личностных отношениях происходит самоактулизация индивида, чему в наибольшей степени способствуют высшие формы интимно-личностного общения - </w:t>
      </w:r>
      <w:r w:rsidRPr="00656233">
        <w:rPr>
          <w:rFonts w:ascii="Times New Roman" w:eastAsia="SimSun" w:hAnsi="Times New Roman" w:cs="Times New Roman"/>
          <w:i/>
          <w:iCs/>
          <w:sz w:val="20"/>
          <w:szCs w:val="20"/>
          <w:lang w:eastAsia="zh-CN"/>
        </w:rPr>
        <w:t>дружба и любовь</w:t>
      </w:r>
      <w:r w:rsidRPr="00656233">
        <w:rPr>
          <w:rFonts w:ascii="Times New Roman" w:eastAsia="SimSun" w:hAnsi="Times New Roman" w:cs="Times New Roman"/>
          <w:sz w:val="20"/>
          <w:szCs w:val="20"/>
          <w:lang w:eastAsia="zh-CN"/>
        </w:rPr>
        <w:t>.</w:t>
      </w:r>
    </w:p>
    <w:p w:rsidR="00656233" w:rsidRPr="00656233" w:rsidRDefault="00656233" w:rsidP="00F05CF5">
      <w:pPr>
        <w:snapToGrid w:val="0"/>
        <w:spacing w:after="0" w:line="240" w:lineRule="auto"/>
        <w:ind w:firstLineChars="211" w:firstLine="422"/>
        <w:jc w:val="both"/>
        <w:rPr>
          <w:rFonts w:ascii="Times New Roman" w:eastAsia="SimSun" w:hAnsi="Times New Roman" w:cs="Times New Roman"/>
          <w:sz w:val="20"/>
          <w:szCs w:val="20"/>
          <w:lang w:eastAsia="zh-CN"/>
        </w:rPr>
      </w:pPr>
      <w:r w:rsidRPr="00656233">
        <w:rPr>
          <w:rFonts w:ascii="Times New Roman" w:eastAsia="SimSun" w:hAnsi="Times New Roman" w:cs="Times New Roman"/>
          <w:sz w:val="20"/>
          <w:szCs w:val="20"/>
          <w:lang w:eastAsia="zh-CN"/>
        </w:rPr>
        <w:t xml:space="preserve">В данной работе хотелось бы рассмотреть, что же такое дружба, какие бывают дружеские отношения, её разновидности: виды и типы, как понимали и оценивали дружбу литераторы. Сначала рассмотрим элементы психологии дружбы: </w:t>
      </w:r>
      <w:r w:rsidRPr="00656233">
        <w:rPr>
          <w:rFonts w:ascii="Times New Roman" w:eastAsia="SimSun" w:hAnsi="Times New Roman" w:cs="Times New Roman"/>
          <w:i/>
          <w:iCs/>
          <w:sz w:val="20"/>
          <w:szCs w:val="20"/>
          <w:lang w:eastAsia="zh-CN"/>
        </w:rPr>
        <w:t>атракция, эмпатия,</w:t>
      </w:r>
      <w:r w:rsidRPr="00656233">
        <w:rPr>
          <w:rFonts w:ascii="Times New Roman" w:eastAsia="SimSun" w:hAnsi="Times New Roman" w:cs="Times New Roman"/>
          <w:sz w:val="20"/>
          <w:szCs w:val="20"/>
          <w:lang w:eastAsia="zh-CN"/>
        </w:rPr>
        <w:t xml:space="preserve"> так как в дружеских отношений они являются главными организующими.</w:t>
      </w:r>
    </w:p>
    <w:p w:rsidR="00656233" w:rsidRPr="00F05CF5" w:rsidRDefault="00656233" w:rsidP="00F05CF5">
      <w:pPr>
        <w:pStyle w:val="3"/>
        <w:snapToGrid w:val="0"/>
        <w:spacing w:before="0" w:beforeAutospacing="0" w:after="0" w:afterAutospacing="0"/>
        <w:ind w:firstLineChars="211" w:firstLine="424"/>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Понятие дружбы и её значения.</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Прежде всего слово "дружба" имеет не одно, а несколько различных значений. И не только в наше время. Две тысячи лет тому назад это обнаружил Аристотель, который как раз и пытался дать определение различным типам дружбы, чтобы выделить среди них истинную дружбу. Он различает главным образом дружбу, основанную на интересе, и дружбу благородную, которая одна только и заслуживает права считаться настоящей. Поэтому даже в Древней Греции отношения, связывающие двух деловых людей, воспринимались не как дружба, а как заинтересованность в успехе общего дела. Тогда дружба между политическими деятелями тоже часто рассматривалась как способ достижения успеха в политике.</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Итак, если мы коротко перечислим наиболее употребительные значения этого слова, то увидим, что в большинстве случаев слово "дружба" имеет мало общего с нашими представлениями о настоящем друге.</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i/>
          <w:iCs/>
          <w:sz w:val="20"/>
          <w:szCs w:val="20"/>
          <w:u w:val="single"/>
          <w:lang w:val="ru-RU"/>
        </w:rPr>
        <w:t>Значение первое:</w:t>
      </w:r>
      <w:r w:rsidRPr="00F05CF5">
        <w:rPr>
          <w:rFonts w:ascii="Times New Roman" w:hAnsi="Times New Roman" w:cs="Times New Roman"/>
          <w:sz w:val="20"/>
          <w:szCs w:val="20"/>
          <w:lang w:val="ru-RU"/>
        </w:rPr>
        <w:t xml:space="preserve"> знакомые. Большинство людей, которых мы считаем своими друзьями, на самом деле всего лишь наши знакомые, то есть те, кого мы выделяем из окружающей нас безликой массы. Нам известны их заботы, их проблемы, мы считаем их близкими нам людьми, обращаемся к ним за помощью и сами охотно им помогаем. У нас с ними прекрасные отношения. Но нет полного откровения, мы не доверяем им свои самые сокровенные желания. Встреча с ними не делает нас счастливыми, не вызывает у нас невольной радостной улыбки. Если к ним приходит успех, если они получают какую-нибудь награду или на них "сваливается" неожиданное везение, мы не радуемся за них, как за самих себя; ко многим связям подобного типа примешиваются сплетни, зависть, вражда. Часто за внешне сердечными отношениями прячутся глубинные конфликты. Конечно, это не посторонние нам люди, между нами существует определенная близость. Но зачем же называть дружбой столь различные на самом деле типы отношений? Речь идет о неверном употреблении слова. Так было в прошлом, так продолжается и сейчас.</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i/>
          <w:iCs/>
          <w:sz w:val="20"/>
          <w:szCs w:val="20"/>
          <w:u w:val="single"/>
          <w:lang w:val="ru-RU"/>
        </w:rPr>
        <w:t>Значение второе:</w:t>
      </w:r>
      <w:r w:rsidRPr="00F05CF5">
        <w:rPr>
          <w:rFonts w:ascii="Times New Roman" w:hAnsi="Times New Roman" w:cs="Times New Roman"/>
          <w:sz w:val="20"/>
          <w:szCs w:val="20"/>
          <w:lang w:val="ru-RU"/>
        </w:rPr>
        <w:t xml:space="preserve"> коллективная солидарность. Нужно отличать, как это делали древние, дружбу от солидарности. В последнем случае друзья - это те, кто сражается на нашей стороне, скажем, во время войны. С одной стороны, друзья, с другой - враги. В такой солидарности нет ничего личностного. Человек, одетый в тот же мундир, что и у меня, - друг, но я ничего о нем не знаю. К этой же категории относятся формы солидарности, существующие в сектах, в партиях, в церкви. Христиане зовут друг друга братьями или друзьями, социалисты - товарищами, фашисты - камрадами. Но во всех этих случаях мы имеем дело с коллективными, а не чисто личностными отношениями.</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i/>
          <w:iCs/>
          <w:sz w:val="20"/>
          <w:szCs w:val="20"/>
          <w:u w:val="single"/>
          <w:lang w:val="ru-RU"/>
        </w:rPr>
        <w:t>Значение третье:</w:t>
      </w:r>
      <w:r w:rsidRPr="00F05CF5">
        <w:rPr>
          <w:rFonts w:ascii="Times New Roman" w:hAnsi="Times New Roman" w:cs="Times New Roman"/>
          <w:sz w:val="20"/>
          <w:szCs w:val="20"/>
          <w:lang w:val="ru-RU"/>
        </w:rPr>
        <w:t xml:space="preserve"> функциональные отношения. Они относятся к типу личностных связей, основанных на социальной функции. Здесь мы встречаемся с "утилитарной" дружбой; такова дружба между компаньонами или между политическими деятелями. В этом виде отношений присутствует минимум любви, они длятся до тех пор, пока существует интерес, который требует общей заботы. Сюда же входят многочисленные профессиональные взаимоотношения, отношения между коллегами по работе и между соседями по дому.</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i/>
          <w:iCs/>
          <w:sz w:val="20"/>
          <w:szCs w:val="20"/>
          <w:u w:val="single"/>
          <w:lang w:val="ru-RU"/>
        </w:rPr>
        <w:lastRenderedPageBreak/>
        <w:t>Значение четвертое:</w:t>
      </w:r>
      <w:r w:rsidRPr="00F05CF5">
        <w:rPr>
          <w:rFonts w:ascii="Times New Roman" w:hAnsi="Times New Roman" w:cs="Times New Roman"/>
          <w:sz w:val="20"/>
          <w:szCs w:val="20"/>
          <w:lang w:val="ru-RU"/>
        </w:rPr>
        <w:t xml:space="preserve"> симпатия и дружелюбие. Мы подходим, наконец, к той категории людей, с которыми нам хорошо, которые нам приятны, которыми мы восхищаемся. Но и в этом случае слово дружба следует употреблять очень осторожно. Такие эмоциональные связи часто поверхностны и непродолжительны.</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Что же в таком случае понимаем мы под словом "дружба"? Интуитивно оно вызывает у нас представление о чувстве глубоком, честном, предполагающем доверие и откровенность. Эмпирические исследования тоже показывают, что подавляющее большинство людей именно так представляет себе дружбу. В своей последней книге Райзман, изучив огромный материал, написанный на эту тему, дал следующее определение дружбы: "Друг - это тот, кому доставляет радость делать добро другому, и кто полагает, что этот другой испытывает к нему те же чувства". Это определение Райзмана ставит дружбу в число альтруистических, искренних чувств.</w:t>
      </w:r>
    </w:p>
    <w:p w:rsidR="00656233" w:rsidRPr="00F05CF5" w:rsidRDefault="00656233" w:rsidP="00F05CF5">
      <w:pPr>
        <w:pStyle w:val="3"/>
        <w:snapToGrid w:val="0"/>
        <w:spacing w:before="0" w:beforeAutospacing="0" w:after="0" w:afterAutospacing="0"/>
        <w:ind w:firstLineChars="211" w:firstLine="424"/>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Типы дружбы.</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Дружбу можно разделить на три типа по возрастным категориям: детская, юношеская и взрослая. Здесь рамссмотрим только юношескую и взрослую.</w:t>
      </w:r>
    </w:p>
    <w:p w:rsidR="00656233" w:rsidRPr="00F05CF5" w:rsidRDefault="00656233" w:rsidP="00F05CF5">
      <w:pPr>
        <w:pStyle w:val="4"/>
        <w:snapToGrid w:val="0"/>
        <w:spacing w:before="0" w:after="0" w:line="240" w:lineRule="auto"/>
        <w:ind w:firstLineChars="211" w:firstLine="424"/>
        <w:jc w:val="both"/>
        <w:rPr>
          <w:rFonts w:ascii="Times New Roman" w:hAnsi="Times New Roman" w:cs="Times New Roman"/>
          <w:sz w:val="20"/>
          <w:szCs w:val="20"/>
        </w:rPr>
      </w:pPr>
      <w:r w:rsidRPr="00F05CF5">
        <w:rPr>
          <w:rFonts w:ascii="Times New Roman" w:hAnsi="Times New Roman" w:cs="Times New Roman"/>
          <w:sz w:val="20"/>
          <w:szCs w:val="20"/>
        </w:rPr>
        <w:t>Юношеская дружба.</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Юность - период наиболее интенсивного и эмоционального общения со сверстниками, групповой жизни и т.д.</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 xml:space="preserve">В основе юношеской тяги к дружбе - страстная потребность </w:t>
      </w:r>
      <w:r w:rsidRPr="00F05CF5">
        <w:rPr>
          <w:rFonts w:ascii="Times New Roman" w:hAnsi="Times New Roman" w:cs="Times New Roman"/>
          <w:i/>
          <w:iCs/>
          <w:sz w:val="20"/>
          <w:szCs w:val="20"/>
          <w:lang w:val="ru-RU"/>
        </w:rPr>
        <w:t>в понимании другого и себя другим и самораскрытии.</w:t>
      </w:r>
      <w:r w:rsidRPr="00F05CF5">
        <w:rPr>
          <w:rFonts w:ascii="Times New Roman" w:hAnsi="Times New Roman" w:cs="Times New Roman"/>
          <w:sz w:val="20"/>
          <w:szCs w:val="20"/>
          <w:lang w:val="ru-RU"/>
        </w:rPr>
        <w:t xml:space="preserve"> "Счастье - это когда тебя понимают", - говорит юный герой фильма "Доживём до понедельника".</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 xml:space="preserve">Одной из главных неосознаваемых функций юношеской дружбы является </w:t>
      </w:r>
      <w:r w:rsidRPr="00F05CF5">
        <w:rPr>
          <w:rFonts w:ascii="Times New Roman" w:hAnsi="Times New Roman" w:cs="Times New Roman"/>
          <w:i/>
          <w:iCs/>
          <w:sz w:val="20"/>
          <w:szCs w:val="20"/>
          <w:lang w:val="ru-RU"/>
        </w:rPr>
        <w:t>поддержание самоуважения</w:t>
      </w:r>
      <w:r w:rsidRPr="00F05CF5">
        <w:rPr>
          <w:rFonts w:ascii="Times New Roman" w:hAnsi="Times New Roman" w:cs="Times New Roman"/>
          <w:sz w:val="20"/>
          <w:szCs w:val="20"/>
          <w:lang w:val="ru-RU"/>
        </w:rPr>
        <w:t xml:space="preserve">. Дружба иногда выступает и как своеобразная форма </w:t>
      </w:r>
      <w:r w:rsidRPr="00F05CF5">
        <w:rPr>
          <w:rFonts w:ascii="Times New Roman" w:hAnsi="Times New Roman" w:cs="Times New Roman"/>
          <w:i/>
          <w:iCs/>
          <w:sz w:val="20"/>
          <w:szCs w:val="20"/>
          <w:lang w:val="ru-RU"/>
        </w:rPr>
        <w:t>психотерапии</w:t>
      </w:r>
      <w:r w:rsidRPr="00F05CF5">
        <w:rPr>
          <w:rFonts w:ascii="Times New Roman" w:hAnsi="Times New Roman" w:cs="Times New Roman"/>
          <w:sz w:val="20"/>
          <w:szCs w:val="20"/>
          <w:lang w:val="ru-RU"/>
        </w:rPr>
        <w:t xml:space="preserve">, позволяя молодым выразить переполняющие их чувства и найти подтверждение того, что кто-то разделяет их сомнения, надежды и тревоги. </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 xml:space="preserve">Юношеская дружба не только склонна к исповедальности, но и чрезвычайно </w:t>
      </w:r>
      <w:r w:rsidRPr="00F05CF5">
        <w:rPr>
          <w:rFonts w:ascii="Times New Roman" w:hAnsi="Times New Roman" w:cs="Times New Roman"/>
          <w:i/>
          <w:iCs/>
          <w:sz w:val="20"/>
          <w:szCs w:val="20"/>
          <w:lang w:val="ru-RU"/>
        </w:rPr>
        <w:t>эмоциональна</w:t>
      </w:r>
      <w:r w:rsidRPr="00F05CF5">
        <w:rPr>
          <w:rFonts w:ascii="Times New Roman" w:hAnsi="Times New Roman" w:cs="Times New Roman"/>
          <w:sz w:val="20"/>
          <w:szCs w:val="20"/>
          <w:lang w:val="ru-RU"/>
        </w:rPr>
        <w:t xml:space="preserve">. И выраженна эмоциональность не столько в словах и предложениях, сколько в характерных интонациях, акцентах, недоговорённости, недомолвках, которые подросток при всём желании не смог бы перевести в понятия, но которые доносят до его друга-собеседника тончайшие нюансы его настроений, оставаясь бессмысленным и непонятным для постороннего слушателя. Этот "пустой" разговор психологически важнее и значительнее "содержательной" светской беседы о высоких материях... Нуждаясь в сильных эмоциональных привязанностях, молодые люди подчас не замечают реальных свойств партнера. При всей их исключительности дружеские отношения в таких случаях обычно кратковременны. </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Соотношение дружбы и любви представляет в юности сложную проблему. С одной стороны, эти отношения кажется более или менее альтернативными. Появление любимой девушки снижа</w:t>
      </w:r>
      <w:r w:rsidRPr="00F05CF5">
        <w:rPr>
          <w:rFonts w:ascii="Times New Roman" w:hAnsi="Times New Roman" w:cs="Times New Roman"/>
          <w:sz w:val="20"/>
          <w:szCs w:val="20"/>
        </w:rPr>
        <w:t>e</w:t>
      </w:r>
      <w:r w:rsidRPr="00F05CF5">
        <w:rPr>
          <w:rFonts w:ascii="Times New Roman" w:hAnsi="Times New Roman" w:cs="Times New Roman"/>
          <w:sz w:val="20"/>
          <w:szCs w:val="20"/>
          <w:lang w:val="ru-RU"/>
        </w:rPr>
        <w:t>т эмоциональный накал однополой дружбы, друг становится скорее добрым товарищем. С другой стороны, любовь предполагает большую степень интимности, чем дружба, она как бы включает в себя дружбу.</w:t>
      </w:r>
    </w:p>
    <w:p w:rsidR="00656233" w:rsidRPr="00F05CF5" w:rsidRDefault="00656233" w:rsidP="00F05CF5">
      <w:pPr>
        <w:pStyle w:val="4"/>
        <w:snapToGrid w:val="0"/>
        <w:spacing w:before="0" w:after="0" w:line="240" w:lineRule="auto"/>
        <w:ind w:firstLineChars="211" w:firstLine="424"/>
        <w:jc w:val="both"/>
        <w:rPr>
          <w:rFonts w:ascii="Times New Roman" w:hAnsi="Times New Roman" w:cs="Times New Roman"/>
          <w:sz w:val="20"/>
          <w:szCs w:val="20"/>
        </w:rPr>
      </w:pPr>
      <w:r w:rsidRPr="00F05CF5">
        <w:rPr>
          <w:rFonts w:ascii="Times New Roman" w:hAnsi="Times New Roman" w:cs="Times New Roman"/>
          <w:sz w:val="20"/>
          <w:szCs w:val="20"/>
        </w:rPr>
        <w:t>Дружба взрослых.</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 xml:space="preserve">В юности дружба, как мы видели, занимает привилегированное, даже монопольное положение в системе личных отношений и привязанностей. С появлением новых, "взрослых" привязанностей дружба постепенно утрачивает свое привилегированное положение. </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Три момента особенно важны для понимания психологических отличий дружбы взрослых людей от юношеской дружбы: 1) относительное завершение формирования самосознания; 2) расширение и дифференциация сферы общения и деятельности; 3) появление новых интимных привязанностей.</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Также меняются содержание и структура дружеского общения. Терпимость к различиям - один из главных показателей уровня культуры и интеллектуального развития. Это проявляется и в общении. Детская дружба может распасться из-за пустяка. Юноши уже готовы мириться с частными недостатками своих друзей, но сама дружба все-таки понимается как нечто тотальное.</w:t>
      </w:r>
    </w:p>
    <w:p w:rsidR="00656233" w:rsidRPr="00F05CF5" w:rsidRDefault="00656233" w:rsidP="00F05CF5">
      <w:pPr>
        <w:pStyle w:val="3"/>
        <w:snapToGrid w:val="0"/>
        <w:spacing w:before="0" w:beforeAutospacing="0" w:after="0" w:afterAutospacing="0"/>
        <w:ind w:firstLineChars="211" w:firstLine="424"/>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Виды дружбы.</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i/>
          <w:iCs/>
          <w:sz w:val="20"/>
          <w:szCs w:val="20"/>
          <w:lang w:val="ru-RU"/>
        </w:rPr>
        <w:t>Духовная дружба</w:t>
      </w:r>
      <w:r w:rsidRPr="00F05CF5">
        <w:rPr>
          <w:rFonts w:ascii="Times New Roman" w:hAnsi="Times New Roman" w:cs="Times New Roman"/>
          <w:sz w:val="20"/>
          <w:szCs w:val="20"/>
          <w:lang w:val="ru-RU"/>
        </w:rPr>
        <w:t xml:space="preserve"> - взаимное обогащение и дополнение друг друга. Каждый восхищён и очарован превосходством другого. Тем самым он дает своему другу возможность получить столь желанное признание: что может быть прекраснее, если тебя ценит и понимает тот, за кем ты признаешь это право. Самое удивительное заключается в том, что каждый чувствует себя совершенно непохожим на другого и восхищается именно теми качествами, которых нет у него самого.</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i/>
          <w:iCs/>
          <w:sz w:val="20"/>
          <w:szCs w:val="20"/>
          <w:lang w:val="ru-RU"/>
        </w:rPr>
        <w:lastRenderedPageBreak/>
        <w:t xml:space="preserve">Творческая дружба </w:t>
      </w:r>
      <w:r w:rsidRPr="00F05CF5">
        <w:rPr>
          <w:rFonts w:ascii="Times New Roman" w:hAnsi="Times New Roman" w:cs="Times New Roman"/>
          <w:sz w:val="20"/>
          <w:szCs w:val="20"/>
          <w:lang w:val="ru-RU"/>
        </w:rPr>
        <w:t xml:space="preserve">- это оба друга сохраняют свою ярко выраженную индивидуальность. Более того, дружба помогает творчески дополнять личность каждого из друзей, придать законченный характер их индивидуальности. </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i/>
          <w:iCs/>
          <w:sz w:val="20"/>
          <w:szCs w:val="20"/>
          <w:lang w:val="ru-RU"/>
        </w:rPr>
        <w:t>Будничная дружба</w:t>
      </w:r>
      <w:r w:rsidRPr="00F05CF5">
        <w:rPr>
          <w:rFonts w:ascii="Times New Roman" w:hAnsi="Times New Roman" w:cs="Times New Roman"/>
          <w:sz w:val="20"/>
          <w:szCs w:val="20"/>
          <w:lang w:val="ru-RU"/>
        </w:rPr>
        <w:t xml:space="preserve"> может существовать и развиваться только при условии непосредственной территориальной близости. Друзья обязательно должны жить рядом, оказывать друг другу услуги, обращаться за помощью, ходить вместе в кино или хотя бы просто болтать о том о сём. Как правило, такая дружба подкрепляется каким-нибудь постоянным поводом для встреч. Это может быть обычное соседство или общая работа. Врачи, например, чаще всего дружат с врачами. </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i/>
          <w:iCs/>
          <w:sz w:val="20"/>
          <w:szCs w:val="20"/>
          <w:lang w:val="ru-RU"/>
        </w:rPr>
        <w:t>Семейная дружба</w:t>
      </w:r>
      <w:r w:rsidRPr="00F05CF5">
        <w:rPr>
          <w:rFonts w:ascii="Times New Roman" w:hAnsi="Times New Roman" w:cs="Times New Roman"/>
          <w:sz w:val="20"/>
          <w:szCs w:val="20"/>
          <w:lang w:val="ru-RU"/>
        </w:rPr>
        <w:t xml:space="preserve"> на первый взгляд кажется полным антиподом дружбы творческой, но это не так. Для рассматриваемого нами типа дружбы характерно то, что наш друг, в сущности, становится другом всей семьи. А если речь идет о супружеской паре, у которой есть дети, можно со всей очевидностью говорить о дружбе семьями.</w:t>
      </w:r>
    </w:p>
    <w:p w:rsidR="00656233" w:rsidRPr="00F05CF5" w:rsidRDefault="00656233" w:rsidP="00F05CF5">
      <w:pPr>
        <w:pStyle w:val="3"/>
        <w:snapToGrid w:val="0"/>
        <w:spacing w:before="0" w:beforeAutospacing="0" w:after="0" w:afterAutospacing="0"/>
        <w:ind w:firstLineChars="211" w:firstLine="424"/>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Разновидности дружбы.</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 xml:space="preserve">Понятие </w:t>
      </w:r>
      <w:r w:rsidRPr="00F05CF5">
        <w:rPr>
          <w:rFonts w:ascii="Times New Roman" w:hAnsi="Times New Roman" w:cs="Times New Roman"/>
          <w:i/>
          <w:iCs/>
          <w:sz w:val="20"/>
          <w:szCs w:val="20"/>
          <w:lang w:val="ru-RU"/>
        </w:rPr>
        <w:t>романтической дружбы</w:t>
      </w:r>
      <w:r w:rsidRPr="00F05CF5">
        <w:rPr>
          <w:rFonts w:ascii="Times New Roman" w:hAnsi="Times New Roman" w:cs="Times New Roman"/>
          <w:sz w:val="20"/>
          <w:szCs w:val="20"/>
          <w:lang w:val="ru-RU"/>
        </w:rPr>
        <w:t xml:space="preserve"> крайне неопределенно. Оно то обозначает дружбу эпохи романтизма, включая и предшествовавший ей период "бури и натиска", то соотносится со специфическими представлениями о дружбе, имевшими хождение в кругу немецких поэтов-романтиков, то ассоциируется с психологическим типом "романтической личности".</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Если отвлечься от психологических нюансов, романтический канон дружбы означал, во-первых, резкое повышение требований к ее интимности и экспрессивности и, во-вторых ассоциацию "истинной дружбы" с той частью жизни человека, которая приходится на юность.</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 xml:space="preserve">В </w:t>
      </w:r>
      <w:r w:rsidRPr="00F05CF5">
        <w:rPr>
          <w:rFonts w:ascii="Times New Roman" w:hAnsi="Times New Roman" w:cs="Times New Roman"/>
          <w:i/>
          <w:iCs/>
          <w:sz w:val="20"/>
          <w:szCs w:val="20"/>
          <w:lang w:val="ru-RU"/>
        </w:rPr>
        <w:t>эротической дружбе</w:t>
      </w:r>
      <w:r w:rsidRPr="00F05CF5">
        <w:rPr>
          <w:rFonts w:ascii="Times New Roman" w:hAnsi="Times New Roman" w:cs="Times New Roman"/>
          <w:sz w:val="20"/>
          <w:szCs w:val="20"/>
          <w:lang w:val="ru-RU"/>
        </w:rPr>
        <w:t xml:space="preserve"> нет места обольщению и ж</w:t>
      </w:r>
      <w:r w:rsidRPr="00F05CF5">
        <w:rPr>
          <w:rFonts w:ascii="Times New Roman" w:hAnsi="Times New Roman" w:cs="Times New Roman"/>
          <w:sz w:val="20"/>
          <w:szCs w:val="20"/>
        </w:rPr>
        <w:t>e</w:t>
      </w:r>
      <w:r w:rsidRPr="00F05CF5">
        <w:rPr>
          <w:rFonts w:ascii="Times New Roman" w:hAnsi="Times New Roman" w:cs="Times New Roman"/>
          <w:sz w:val="20"/>
          <w:szCs w:val="20"/>
          <w:lang w:val="ru-RU"/>
        </w:rPr>
        <w:t xml:space="preserve">ланию распоряжаться судьбой другого, иметь над ним власть. Настоящая эротическая дружба - это бескорыстный, благородный порыв, направленный на то, чтобы совершенствоваться самому и помочь в этом другому. Без мелочных подсчетов всех "за" и "против", без желания удержать, повелевать, влиять, направлять. Друг принимает своего друга с любовью и старается доставить ему радость. Неважно, ждал ли он его, или тот пришел неожиданно. Друг отдает, ничего не прося взамен, и получает, ничего не спрашивая. Если эротике удается всё это освоить, а иногда ей это удается, она может жить рядом с дружбой. В противном случае она ее разрушает. </w:t>
      </w:r>
    </w:p>
    <w:p w:rsidR="00656233" w:rsidRPr="00F05CF5" w:rsidRDefault="00656233" w:rsidP="00F05CF5">
      <w:pPr>
        <w:pStyle w:val="3"/>
        <w:snapToGrid w:val="0"/>
        <w:spacing w:before="0" w:beforeAutospacing="0" w:after="0" w:afterAutospacing="0"/>
        <w:ind w:firstLineChars="211" w:firstLine="424"/>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Возникновение дружбы. Встреча.</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 xml:space="preserve">У нас могут быть в течение всей жизни прекрасные отношения с соседями или с коллегами по работе, но никто из них не станет нашим другом. И в то же время мы можем считать другом или подругой человека, с которым мы виделись всего один-два раза и который живёт далеко от нас. Выясняется, однако, что только с ним нам хорошо и хочется проявить то лучшее, что в нас есть. </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 xml:space="preserve">Дружба возникает как разрыв в обычном течении событий, как скачок. В какой-то момент мы вдруг начинаем испытывать сильный прилив симпатии, интереса к другому человеку, он становится нам близок. Если мы давно с ним знакомы, появляется чувство, будто мы увидели его первый раз в жизни. Назовем это явление </w:t>
      </w:r>
      <w:r w:rsidRPr="00F05CF5">
        <w:rPr>
          <w:rFonts w:ascii="Times New Roman" w:hAnsi="Times New Roman" w:cs="Times New Roman"/>
          <w:i/>
          <w:iCs/>
          <w:sz w:val="20"/>
          <w:szCs w:val="20"/>
          <w:lang w:val="ru-RU"/>
        </w:rPr>
        <w:t>встречей</w:t>
      </w:r>
      <w:r w:rsidRPr="00F05CF5">
        <w:rPr>
          <w:rFonts w:ascii="Times New Roman" w:hAnsi="Times New Roman" w:cs="Times New Roman"/>
          <w:sz w:val="20"/>
          <w:szCs w:val="20"/>
          <w:lang w:val="ru-RU"/>
        </w:rPr>
        <w:t xml:space="preserve">. Встреча - это конечное событие, сгусток времени. Для дружбы важны только эти минуты наивысшей интенсивности жизни. Все, что происходит в промежутке, не имеет значения. Такая встреча всегда неожиданность, всегда открытие. По отношению к большинству наших знакомых мы так никогда и не сделаем этот первый шаг на пути к дружбе. </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Дружба - это сложное переплетение встреч, и каждая встреча - испытание, она может принести успех и разочарование. В отличие от влюблённости мы можем даже не вспоминать о друге от встречи до встречи.</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Взаимодействие 2-х людей передаёт схема американского психолога Дж. Левинджера.</w:t>
      </w:r>
    </w:p>
    <w:p w:rsidR="00656233" w:rsidRPr="00F05CF5" w:rsidRDefault="00656233" w:rsidP="00F05CF5">
      <w:pPr>
        <w:pStyle w:val="3"/>
        <w:snapToGrid w:val="0"/>
        <w:spacing w:before="0" w:beforeAutospacing="0" w:after="0" w:afterAutospacing="0"/>
        <w:ind w:firstLineChars="211" w:firstLine="424"/>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Ступени диадического взаимодействия</w:t>
      </w:r>
    </w:p>
    <w:p w:rsidR="00656233" w:rsidRPr="00F05CF5" w:rsidRDefault="00656233" w:rsidP="00F05CF5">
      <w:pPr>
        <w:pStyle w:val="4"/>
        <w:snapToGrid w:val="0"/>
        <w:spacing w:before="0" w:after="0" w:line="240" w:lineRule="auto"/>
        <w:ind w:firstLineChars="211" w:firstLine="424"/>
        <w:jc w:val="both"/>
        <w:rPr>
          <w:rFonts w:ascii="Times New Roman" w:hAnsi="Times New Roman" w:cs="Times New Roman"/>
          <w:sz w:val="20"/>
          <w:szCs w:val="20"/>
        </w:rPr>
      </w:pPr>
      <w:r w:rsidRPr="00F05CF5">
        <w:rPr>
          <w:rFonts w:ascii="Times New Roman" w:hAnsi="Times New Roman" w:cs="Times New Roman"/>
          <w:sz w:val="20"/>
          <w:szCs w:val="20"/>
        </w:rPr>
        <w:t>Кто есть друг?</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 xml:space="preserve">В разговорном языке слово "друг" имеет множество значений. Оно означает знакомого, человека, к которому мы относимся с симпатией, соседа, коллегу, словом, всех, кто нам близок. Однако теперь, как и в самом далеком прошлом, существует еще одно значение: </w:t>
      </w:r>
      <w:r w:rsidRPr="00F05CF5">
        <w:rPr>
          <w:rFonts w:ascii="Times New Roman" w:hAnsi="Times New Roman" w:cs="Times New Roman"/>
          <w:i/>
          <w:iCs/>
          <w:sz w:val="20"/>
          <w:szCs w:val="20"/>
          <w:lang w:val="ru-RU"/>
        </w:rPr>
        <w:t>интимный друг</w:t>
      </w:r>
      <w:r w:rsidRPr="00F05CF5">
        <w:rPr>
          <w:rFonts w:ascii="Times New Roman" w:hAnsi="Times New Roman" w:cs="Times New Roman"/>
          <w:sz w:val="20"/>
          <w:szCs w:val="20"/>
          <w:lang w:val="ru-RU"/>
        </w:rPr>
        <w:t>, которого мы любим и который любит нас. Этот последний тип дружбы относится к более узкому разряду межличностных отношений - к отношениям, построенным на любви. Когда мы думаем о наших близких друзьях, о настоящей дружбе, мы имеем в виду определенную форму любви, существующей между людьми.</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Друг никогда не лжет нам и говорит с нами только на языке правды. Мы слушаем его внимательно и беспристрастно, стараясь понять и трезво оценить то, о чем он говорит. Никаких призраков и никакой театральности. Его опыт несет в себе пафос чувств и трезвость разума. Поэтому он обогащает нас, возвышая эмоционально и интеллектуально.</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lastRenderedPageBreak/>
        <w:t>Человек знаком нам настолько, насколько нам известна его жизнь в каждый отдельный момент. Поэтому, беседуя с кем-нибудь из своих знакомых, мы спрашиваем о его планах, скажем, на лето: "Куда собираешься в отпуск?" Вопрос о будущем дополняют сведения о прошедшем: "Куда вы ездили зимой? Как провели Рождество?" Если мы встретились с людьми, которые не очень нам близки, и не знаем, о чем говорить, мы будем говорить о погоде. Но и тут, поговорив о сегодняшней погоде, мы сравним ее со вчерашней и выразим ваши пожелания по поводу погоды в ближайшие дни.</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 xml:space="preserve">А вот друзья, встретившись даже после многолетней разлуки, ничего не выспрашивают друг у друга. Они не станут обрушивать друг на друга ураган вопросов, чтобы выяснить, что делал каждый, и восстановить день за днем прошедшее. Более того, прошлое как будто и вовсе их не интересует. Они сразу начинают говорить о том, что у них на душе в настоящий момент. Каждый из них, без предварительной подготовки, максимально расположен к восприятию нового. Друзья, которые, встретившись, говорят друг другу: "А теперь я расскажу все по порядку" или "Расскажи о себе", - это не настоящие друзья. За подобными общими фразами ничего не стоит. </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 xml:space="preserve">Мы не выбираем в друзья людей, которых не уважаем. Я не стану все время мысленно беседовать с человеком, которого считаю негодяем, искать совета у предателя. Дружба - это такое социальное пространство, где люди относятся друг к другу нравственнее, сердечнее, чем к тем, кто находится за пределами этого пространства. Здесь нравственные нормы соблюдаются самым строгим образом: так, как они в идеале должны были бы соблюдаться всеми. </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 xml:space="preserve">Бывают такие ситуации в жизни когда нам плохо, например. Именно в такие моменты друзья всегда оказываются рядом. Друзья - это те, кто помогает нам в наших поисках, кто разделяет с нами нашу тревогу, борется вместе с нами за наши интересы, у кого те же, что и у нас, объекты любви. Настоящий друг остаётся рядом с нами и помогает нам, когда все остальные уходят. </w:t>
      </w:r>
      <w:r w:rsidRPr="00F05CF5">
        <w:rPr>
          <w:rFonts w:ascii="Times New Roman" w:hAnsi="Times New Roman" w:cs="Times New Roman"/>
          <w:i/>
          <w:iCs/>
          <w:sz w:val="20"/>
          <w:szCs w:val="20"/>
          <w:lang w:val="ru-RU"/>
        </w:rPr>
        <w:t>Настоящий друг</w:t>
      </w:r>
      <w:r w:rsidRPr="00F05CF5">
        <w:rPr>
          <w:rFonts w:ascii="Times New Roman" w:hAnsi="Times New Roman" w:cs="Times New Roman"/>
          <w:sz w:val="20"/>
          <w:szCs w:val="20"/>
          <w:lang w:val="ru-RU"/>
        </w:rPr>
        <w:t xml:space="preserve"> проходит через испытания борьбой, ибо борьба заставляет выбирать. Он выбирает нас вместо кого-то другого. Без выбора нет дружбы. Ситуация придает выбору драматизм, делает его необратимым, отрезает путь назад. Друг - это тот, кто выбирает меня вместе с моими проблемами. </w:t>
      </w:r>
      <w:r w:rsidRPr="00F05CF5">
        <w:rPr>
          <w:rFonts w:ascii="Times New Roman" w:hAnsi="Times New Roman" w:cs="Times New Roman"/>
          <w:sz w:val="20"/>
          <w:szCs w:val="20"/>
          <w:u w:val="single"/>
          <w:lang w:val="ru-RU"/>
        </w:rPr>
        <w:t>Но отправиться на поиски друзей должен я сам.</w:t>
      </w:r>
      <w:r w:rsidRPr="00F05CF5">
        <w:rPr>
          <w:rFonts w:ascii="Times New Roman" w:hAnsi="Times New Roman" w:cs="Times New Roman"/>
          <w:sz w:val="20"/>
          <w:szCs w:val="20"/>
          <w:lang w:val="ru-RU"/>
        </w:rPr>
        <w:t xml:space="preserve"> В тяжелые минуты я прежде всего обращаюсь за помощью к друзьям. Одни решаются пойти со мной, другие - нет. Всякая ситуация потери действует как естественный отбор: она выделяет те отношения, которым суждено выжить и иметь продолжение. Помогая другу мы помогаем и себе, ведь может случится так, что мы поменяемся с ним ролями. Жертвой окажется он, а мы бросимся ему на помощь. Жить рядом, разделять все переживания другого означает вместе бороться с потерями, вместе выступать против сил зла. А значит, и обретать со временем общие объекты любви. Ими становятся наши близкие, его близкие, мы - объект его любви, он - объект нашей любви. Так рождается и крепнет дружба.</w:t>
      </w:r>
    </w:p>
    <w:p w:rsidR="00656233" w:rsidRPr="00F05CF5" w:rsidRDefault="00656233" w:rsidP="00F05CF5">
      <w:pPr>
        <w:pStyle w:val="3"/>
        <w:snapToGrid w:val="0"/>
        <w:spacing w:before="0" w:beforeAutospacing="0" w:after="0" w:afterAutospacing="0"/>
        <w:ind w:firstLineChars="211" w:firstLine="424"/>
        <w:jc w:val="both"/>
        <w:rPr>
          <w:rFonts w:ascii="Times New Roman" w:hAnsi="Times New Roman" w:cs="Times New Roman"/>
          <w:sz w:val="20"/>
          <w:szCs w:val="20"/>
          <w:lang w:val="ru-RU"/>
        </w:rPr>
      </w:pPr>
      <w:r w:rsidRPr="00F05CF5">
        <w:rPr>
          <w:rFonts w:ascii="Times New Roman" w:hAnsi="Times New Roman" w:cs="Times New Roman"/>
          <w:sz w:val="20"/>
          <w:szCs w:val="20"/>
          <w:lang w:val="ru-RU"/>
        </w:rPr>
        <w:t>Морально-этические стороны дружбы.</w:t>
      </w:r>
    </w:p>
    <w:p w:rsidR="00656233" w:rsidRPr="00F05CF5" w:rsidRDefault="00656233" w:rsidP="00F05CF5">
      <w:pPr>
        <w:pStyle w:val="4"/>
        <w:snapToGrid w:val="0"/>
        <w:spacing w:before="0" w:after="0" w:line="240" w:lineRule="auto"/>
        <w:ind w:firstLineChars="211" w:firstLine="424"/>
        <w:jc w:val="both"/>
        <w:rPr>
          <w:rFonts w:ascii="Times New Roman" w:hAnsi="Times New Roman" w:cs="Times New Roman"/>
          <w:sz w:val="20"/>
          <w:szCs w:val="20"/>
        </w:rPr>
      </w:pPr>
      <w:r w:rsidRPr="00F05CF5">
        <w:rPr>
          <w:rFonts w:ascii="Times New Roman" w:hAnsi="Times New Roman" w:cs="Times New Roman"/>
          <w:sz w:val="20"/>
          <w:szCs w:val="20"/>
        </w:rPr>
        <w:t>неписанные правила дружбы</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i/>
          <w:iCs/>
          <w:sz w:val="20"/>
          <w:szCs w:val="20"/>
        </w:rPr>
      </w:pPr>
      <w:r w:rsidRPr="00F05CF5">
        <w:rPr>
          <w:rFonts w:ascii="Times New Roman" w:hAnsi="Times New Roman" w:cs="Times New Roman"/>
          <w:i/>
          <w:iCs/>
          <w:sz w:val="20"/>
          <w:szCs w:val="20"/>
        </w:rPr>
        <w:t>Обмен</w:t>
      </w:r>
    </w:p>
    <w:p w:rsidR="00656233" w:rsidRPr="00F05CF5" w:rsidRDefault="00656233" w:rsidP="00F05CF5">
      <w:pPr>
        <w:numPr>
          <w:ilvl w:val="0"/>
          <w:numId w:val="3"/>
        </w:numPr>
        <w:snapToGrid w:val="0"/>
        <w:spacing w:after="0" w:line="240" w:lineRule="auto"/>
        <w:ind w:firstLineChars="211" w:firstLine="422"/>
        <w:jc w:val="both"/>
        <w:rPr>
          <w:rFonts w:ascii="Times New Roman" w:hAnsi="Times New Roman" w:cs="Times New Roman"/>
          <w:sz w:val="20"/>
          <w:szCs w:val="20"/>
        </w:rPr>
      </w:pPr>
      <w:r w:rsidRPr="00F05CF5">
        <w:rPr>
          <w:rFonts w:ascii="Times New Roman" w:hAnsi="Times New Roman" w:cs="Times New Roman"/>
          <w:sz w:val="20"/>
          <w:szCs w:val="20"/>
        </w:rPr>
        <w:t>Делиться новостями о своих успехах</w:t>
      </w:r>
    </w:p>
    <w:p w:rsidR="00656233" w:rsidRPr="00F05CF5" w:rsidRDefault="00656233" w:rsidP="00F05CF5">
      <w:pPr>
        <w:numPr>
          <w:ilvl w:val="0"/>
          <w:numId w:val="3"/>
        </w:numPr>
        <w:snapToGrid w:val="0"/>
        <w:spacing w:after="0" w:line="240" w:lineRule="auto"/>
        <w:ind w:firstLineChars="211" w:firstLine="422"/>
        <w:jc w:val="both"/>
        <w:rPr>
          <w:rFonts w:ascii="Times New Roman" w:hAnsi="Times New Roman" w:cs="Times New Roman"/>
          <w:sz w:val="20"/>
          <w:szCs w:val="20"/>
        </w:rPr>
      </w:pPr>
      <w:r w:rsidRPr="00F05CF5">
        <w:rPr>
          <w:rFonts w:ascii="Times New Roman" w:hAnsi="Times New Roman" w:cs="Times New Roman"/>
          <w:sz w:val="20"/>
          <w:szCs w:val="20"/>
        </w:rPr>
        <w:t>Выказывать эмоциональную поддержку</w:t>
      </w:r>
    </w:p>
    <w:p w:rsidR="00656233" w:rsidRPr="00F05CF5" w:rsidRDefault="00656233" w:rsidP="00F05CF5">
      <w:pPr>
        <w:numPr>
          <w:ilvl w:val="0"/>
          <w:numId w:val="3"/>
        </w:numPr>
        <w:snapToGrid w:val="0"/>
        <w:spacing w:after="0" w:line="240" w:lineRule="auto"/>
        <w:ind w:firstLineChars="211" w:firstLine="422"/>
        <w:jc w:val="both"/>
        <w:rPr>
          <w:rFonts w:ascii="Times New Roman" w:hAnsi="Times New Roman" w:cs="Times New Roman"/>
          <w:sz w:val="20"/>
          <w:szCs w:val="20"/>
        </w:rPr>
      </w:pPr>
      <w:r w:rsidRPr="00F05CF5">
        <w:rPr>
          <w:rFonts w:ascii="Times New Roman" w:hAnsi="Times New Roman" w:cs="Times New Roman"/>
          <w:sz w:val="20"/>
          <w:szCs w:val="20"/>
        </w:rPr>
        <w:t>Добровольно помогать в случае нужды</w:t>
      </w:r>
    </w:p>
    <w:p w:rsidR="00656233" w:rsidRPr="00F05CF5" w:rsidRDefault="00656233" w:rsidP="00F05CF5">
      <w:pPr>
        <w:numPr>
          <w:ilvl w:val="0"/>
          <w:numId w:val="3"/>
        </w:numPr>
        <w:snapToGrid w:val="0"/>
        <w:spacing w:after="0" w:line="240" w:lineRule="auto"/>
        <w:ind w:firstLineChars="211" w:firstLine="422"/>
        <w:jc w:val="both"/>
        <w:rPr>
          <w:rFonts w:ascii="Times New Roman" w:hAnsi="Times New Roman" w:cs="Times New Roman"/>
          <w:sz w:val="20"/>
          <w:szCs w:val="20"/>
        </w:rPr>
      </w:pPr>
      <w:r w:rsidRPr="00F05CF5">
        <w:rPr>
          <w:rFonts w:ascii="Times New Roman" w:hAnsi="Times New Roman" w:cs="Times New Roman"/>
          <w:sz w:val="20"/>
          <w:szCs w:val="20"/>
        </w:rPr>
        <w:t>Стараться, чтобы другу было приятно в твоем обществе</w:t>
      </w:r>
    </w:p>
    <w:p w:rsidR="00656233" w:rsidRPr="00F05CF5" w:rsidRDefault="00656233" w:rsidP="00F05CF5">
      <w:pPr>
        <w:numPr>
          <w:ilvl w:val="0"/>
          <w:numId w:val="3"/>
        </w:numPr>
        <w:snapToGrid w:val="0"/>
        <w:spacing w:after="0" w:line="240" w:lineRule="auto"/>
        <w:ind w:firstLineChars="211" w:firstLine="422"/>
        <w:jc w:val="both"/>
        <w:rPr>
          <w:rFonts w:ascii="Times New Roman" w:hAnsi="Times New Roman" w:cs="Times New Roman"/>
          <w:sz w:val="20"/>
          <w:szCs w:val="20"/>
        </w:rPr>
      </w:pPr>
      <w:r w:rsidRPr="00F05CF5">
        <w:rPr>
          <w:rFonts w:ascii="Times New Roman" w:hAnsi="Times New Roman" w:cs="Times New Roman"/>
          <w:sz w:val="20"/>
          <w:szCs w:val="20"/>
        </w:rPr>
        <w:t>Возвращать долги и оказанные услуги*</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i/>
          <w:iCs/>
          <w:sz w:val="20"/>
          <w:szCs w:val="20"/>
        </w:rPr>
      </w:pPr>
      <w:r w:rsidRPr="00F05CF5">
        <w:rPr>
          <w:rFonts w:ascii="Times New Roman" w:hAnsi="Times New Roman" w:cs="Times New Roman"/>
          <w:i/>
          <w:iCs/>
          <w:sz w:val="20"/>
          <w:szCs w:val="20"/>
        </w:rPr>
        <w:t>Интимность</w:t>
      </w:r>
    </w:p>
    <w:p w:rsidR="00656233" w:rsidRPr="00F05CF5" w:rsidRDefault="00656233" w:rsidP="00F05CF5">
      <w:pPr>
        <w:numPr>
          <w:ilvl w:val="0"/>
          <w:numId w:val="4"/>
        </w:numPr>
        <w:snapToGrid w:val="0"/>
        <w:spacing w:after="0" w:line="240" w:lineRule="auto"/>
        <w:ind w:firstLineChars="211" w:firstLine="422"/>
        <w:jc w:val="both"/>
        <w:rPr>
          <w:rFonts w:ascii="Times New Roman" w:hAnsi="Times New Roman" w:cs="Times New Roman"/>
          <w:sz w:val="20"/>
          <w:szCs w:val="20"/>
        </w:rPr>
      </w:pPr>
      <w:r w:rsidRPr="00F05CF5">
        <w:rPr>
          <w:rFonts w:ascii="Times New Roman" w:hAnsi="Times New Roman" w:cs="Times New Roman"/>
          <w:sz w:val="20"/>
          <w:szCs w:val="20"/>
        </w:rPr>
        <w:t>Уверенность в друге и доверие к нему</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i/>
          <w:iCs/>
          <w:sz w:val="20"/>
          <w:szCs w:val="20"/>
        </w:rPr>
      </w:pPr>
      <w:r w:rsidRPr="00F05CF5">
        <w:rPr>
          <w:rFonts w:ascii="Times New Roman" w:hAnsi="Times New Roman" w:cs="Times New Roman"/>
          <w:i/>
          <w:iCs/>
          <w:sz w:val="20"/>
          <w:szCs w:val="20"/>
        </w:rPr>
        <w:t>Отношение к третьим лицам</w:t>
      </w:r>
    </w:p>
    <w:p w:rsidR="00656233" w:rsidRPr="00F05CF5" w:rsidRDefault="00656233" w:rsidP="00F05CF5">
      <w:pPr>
        <w:numPr>
          <w:ilvl w:val="0"/>
          <w:numId w:val="5"/>
        </w:numPr>
        <w:snapToGrid w:val="0"/>
        <w:spacing w:after="0" w:line="240" w:lineRule="auto"/>
        <w:ind w:firstLineChars="211" w:firstLine="422"/>
        <w:jc w:val="both"/>
        <w:rPr>
          <w:rFonts w:ascii="Times New Roman" w:hAnsi="Times New Roman" w:cs="Times New Roman"/>
          <w:sz w:val="20"/>
          <w:szCs w:val="20"/>
        </w:rPr>
      </w:pPr>
      <w:r w:rsidRPr="00F05CF5">
        <w:rPr>
          <w:rFonts w:ascii="Times New Roman" w:hAnsi="Times New Roman" w:cs="Times New Roman"/>
          <w:sz w:val="20"/>
          <w:szCs w:val="20"/>
        </w:rPr>
        <w:t>Защищать друга в его отсутствие</w:t>
      </w:r>
    </w:p>
    <w:p w:rsidR="00656233" w:rsidRPr="00F05CF5" w:rsidRDefault="00656233" w:rsidP="00F05CF5">
      <w:pPr>
        <w:numPr>
          <w:ilvl w:val="0"/>
          <w:numId w:val="5"/>
        </w:numPr>
        <w:snapToGrid w:val="0"/>
        <w:spacing w:after="0" w:line="240" w:lineRule="auto"/>
        <w:ind w:firstLineChars="211" w:firstLine="422"/>
        <w:jc w:val="both"/>
        <w:rPr>
          <w:rFonts w:ascii="Times New Roman" w:hAnsi="Times New Roman" w:cs="Times New Roman"/>
          <w:sz w:val="20"/>
          <w:szCs w:val="20"/>
        </w:rPr>
      </w:pPr>
      <w:r w:rsidRPr="00F05CF5">
        <w:rPr>
          <w:rFonts w:ascii="Times New Roman" w:hAnsi="Times New Roman" w:cs="Times New Roman"/>
          <w:sz w:val="20"/>
          <w:szCs w:val="20"/>
        </w:rPr>
        <w:t>Быть терпимым к остальным его друзьям*</w:t>
      </w:r>
    </w:p>
    <w:p w:rsidR="00656233" w:rsidRPr="00F05CF5" w:rsidRDefault="00656233" w:rsidP="00F05CF5">
      <w:pPr>
        <w:numPr>
          <w:ilvl w:val="0"/>
          <w:numId w:val="5"/>
        </w:numPr>
        <w:snapToGrid w:val="0"/>
        <w:spacing w:after="0" w:line="240" w:lineRule="auto"/>
        <w:ind w:firstLineChars="211" w:firstLine="422"/>
        <w:jc w:val="both"/>
        <w:rPr>
          <w:rFonts w:ascii="Times New Roman" w:hAnsi="Times New Roman" w:cs="Times New Roman"/>
          <w:sz w:val="20"/>
          <w:szCs w:val="20"/>
        </w:rPr>
      </w:pPr>
      <w:r w:rsidRPr="00F05CF5">
        <w:rPr>
          <w:rFonts w:ascii="Times New Roman" w:hAnsi="Times New Roman" w:cs="Times New Roman"/>
          <w:sz w:val="20"/>
          <w:szCs w:val="20"/>
        </w:rPr>
        <w:t>Не критиковать друга публично**</w:t>
      </w:r>
    </w:p>
    <w:p w:rsidR="00656233" w:rsidRPr="00F05CF5" w:rsidRDefault="00656233" w:rsidP="00F05CF5">
      <w:pPr>
        <w:numPr>
          <w:ilvl w:val="0"/>
          <w:numId w:val="5"/>
        </w:numPr>
        <w:snapToGrid w:val="0"/>
        <w:spacing w:after="0" w:line="240" w:lineRule="auto"/>
        <w:ind w:firstLineChars="211" w:firstLine="422"/>
        <w:jc w:val="both"/>
        <w:rPr>
          <w:rFonts w:ascii="Times New Roman" w:hAnsi="Times New Roman" w:cs="Times New Roman"/>
          <w:sz w:val="20"/>
          <w:szCs w:val="20"/>
        </w:rPr>
      </w:pPr>
      <w:r w:rsidRPr="00F05CF5">
        <w:rPr>
          <w:rFonts w:ascii="Times New Roman" w:hAnsi="Times New Roman" w:cs="Times New Roman"/>
          <w:sz w:val="20"/>
          <w:szCs w:val="20"/>
        </w:rPr>
        <w:t>Сохранять доверенные тайны**</w:t>
      </w:r>
    </w:p>
    <w:p w:rsidR="00656233" w:rsidRPr="00F05CF5" w:rsidRDefault="00656233" w:rsidP="00F05CF5">
      <w:pPr>
        <w:numPr>
          <w:ilvl w:val="0"/>
          <w:numId w:val="5"/>
        </w:numPr>
        <w:snapToGrid w:val="0"/>
        <w:spacing w:after="0" w:line="240" w:lineRule="auto"/>
        <w:ind w:firstLineChars="211" w:firstLine="422"/>
        <w:jc w:val="both"/>
        <w:rPr>
          <w:rFonts w:ascii="Times New Roman" w:hAnsi="Times New Roman" w:cs="Times New Roman"/>
          <w:sz w:val="20"/>
          <w:szCs w:val="20"/>
        </w:rPr>
      </w:pPr>
      <w:r w:rsidRPr="00F05CF5">
        <w:rPr>
          <w:rFonts w:ascii="Times New Roman" w:hAnsi="Times New Roman" w:cs="Times New Roman"/>
          <w:sz w:val="20"/>
          <w:szCs w:val="20"/>
        </w:rPr>
        <w:t>Не ревновать и не критиковать прочие личные отношения другого**</w:t>
      </w:r>
    </w:p>
    <w:p w:rsidR="00656233" w:rsidRPr="00F05CF5" w:rsidRDefault="00656233" w:rsidP="00F05CF5">
      <w:pPr>
        <w:pStyle w:val="a9"/>
        <w:snapToGrid w:val="0"/>
        <w:spacing w:before="0" w:beforeAutospacing="0" w:after="0" w:afterAutospacing="0"/>
        <w:ind w:firstLineChars="211" w:firstLine="422"/>
        <w:jc w:val="both"/>
        <w:rPr>
          <w:rFonts w:ascii="Times New Roman" w:hAnsi="Times New Roman" w:cs="Times New Roman"/>
          <w:i/>
          <w:iCs/>
          <w:sz w:val="20"/>
          <w:szCs w:val="20"/>
        </w:rPr>
      </w:pPr>
      <w:r w:rsidRPr="00F05CF5">
        <w:rPr>
          <w:rFonts w:ascii="Times New Roman" w:hAnsi="Times New Roman" w:cs="Times New Roman"/>
          <w:i/>
          <w:iCs/>
          <w:sz w:val="20"/>
          <w:szCs w:val="20"/>
        </w:rPr>
        <w:t>Взаимная координация</w:t>
      </w:r>
    </w:p>
    <w:p w:rsidR="00656233" w:rsidRPr="00F05CF5" w:rsidRDefault="00656233" w:rsidP="00F05CF5">
      <w:pPr>
        <w:numPr>
          <w:ilvl w:val="0"/>
          <w:numId w:val="6"/>
        </w:numPr>
        <w:snapToGrid w:val="0"/>
        <w:spacing w:after="0" w:line="240" w:lineRule="auto"/>
        <w:ind w:firstLineChars="211" w:firstLine="422"/>
        <w:jc w:val="both"/>
        <w:rPr>
          <w:rFonts w:ascii="Times New Roman" w:hAnsi="Times New Roman" w:cs="Times New Roman"/>
          <w:sz w:val="20"/>
          <w:szCs w:val="20"/>
        </w:rPr>
      </w:pPr>
      <w:r w:rsidRPr="00F05CF5">
        <w:rPr>
          <w:rFonts w:ascii="Times New Roman" w:hAnsi="Times New Roman" w:cs="Times New Roman"/>
          <w:sz w:val="20"/>
          <w:szCs w:val="20"/>
        </w:rPr>
        <w:t>Не быть назойливым, не поучать*</w:t>
      </w:r>
    </w:p>
    <w:p w:rsidR="00656233" w:rsidRPr="00F05CF5" w:rsidRDefault="00656233" w:rsidP="00F05CF5">
      <w:pPr>
        <w:numPr>
          <w:ilvl w:val="0"/>
          <w:numId w:val="6"/>
        </w:numPr>
        <w:snapToGrid w:val="0"/>
        <w:spacing w:after="0" w:line="240" w:lineRule="auto"/>
        <w:ind w:firstLineChars="211" w:firstLine="422"/>
        <w:jc w:val="both"/>
        <w:rPr>
          <w:rFonts w:ascii="Times New Roman" w:hAnsi="Times New Roman" w:cs="Times New Roman"/>
          <w:sz w:val="20"/>
          <w:szCs w:val="20"/>
        </w:rPr>
      </w:pPr>
      <w:r w:rsidRPr="00F05CF5">
        <w:rPr>
          <w:rFonts w:ascii="Times New Roman" w:hAnsi="Times New Roman" w:cs="Times New Roman"/>
          <w:sz w:val="20"/>
          <w:szCs w:val="20"/>
        </w:rPr>
        <w:t>Уважать внутренний мир и автономию друга**</w:t>
      </w:r>
    </w:p>
    <w:p w:rsidR="006B04E8" w:rsidRDefault="006B04E8"/>
    <w:sectPr w:rsidR="006B04E8" w:rsidSect="00170222">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62EB" w:rsidRDefault="003D62EB" w:rsidP="00A6384B">
      <w:pPr>
        <w:spacing w:after="0" w:line="240" w:lineRule="auto"/>
      </w:pPr>
      <w:r>
        <w:separator/>
      </w:r>
    </w:p>
  </w:endnote>
  <w:endnote w:type="continuationSeparator" w:id="1">
    <w:p w:rsidR="003D62EB" w:rsidRDefault="003D62EB" w:rsidP="00A638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84B" w:rsidRDefault="00A6384B">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84B" w:rsidRDefault="00A6384B">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84B" w:rsidRDefault="00A6384B">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62EB" w:rsidRDefault="003D62EB" w:rsidP="00A6384B">
      <w:pPr>
        <w:spacing w:after="0" w:line="240" w:lineRule="auto"/>
      </w:pPr>
      <w:r>
        <w:separator/>
      </w:r>
    </w:p>
  </w:footnote>
  <w:footnote w:type="continuationSeparator" w:id="1">
    <w:p w:rsidR="003D62EB" w:rsidRDefault="003D62EB" w:rsidP="00A638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84B" w:rsidRDefault="00A6384B">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84B" w:rsidRDefault="00A6384B" w:rsidP="00A6384B">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84B" w:rsidRDefault="00A6384B">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131E0"/>
    <w:multiLevelType w:val="hybridMultilevel"/>
    <w:tmpl w:val="91E44BCE"/>
    <w:lvl w:ilvl="0" w:tplc="75F8410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446985"/>
    <w:multiLevelType w:val="multilevel"/>
    <w:tmpl w:val="C5B41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DD411C"/>
    <w:multiLevelType w:val="multilevel"/>
    <w:tmpl w:val="40B48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DFA6C46"/>
    <w:multiLevelType w:val="multilevel"/>
    <w:tmpl w:val="1CBA5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2370015"/>
    <w:multiLevelType w:val="hybridMultilevel"/>
    <w:tmpl w:val="9DA40982"/>
    <w:lvl w:ilvl="0" w:tplc="115E867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75E5CB0"/>
    <w:multiLevelType w:val="multilevel"/>
    <w:tmpl w:val="3D64A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3"/>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6384B"/>
    <w:rsid w:val="00170222"/>
    <w:rsid w:val="003D62EB"/>
    <w:rsid w:val="00656233"/>
    <w:rsid w:val="006B04E8"/>
    <w:rsid w:val="00A6384B"/>
    <w:rsid w:val="00BA3001"/>
    <w:rsid w:val="00F05C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384B"/>
    <w:pPr>
      <w:spacing w:after="200" w:line="276" w:lineRule="auto"/>
    </w:pPr>
    <w:rPr>
      <w:kern w:val="0"/>
      <w:sz w:val="22"/>
      <w:lang w:val="ru-RU" w:eastAsia="ru-RU"/>
    </w:rPr>
  </w:style>
  <w:style w:type="paragraph" w:styleId="3">
    <w:name w:val="heading 3"/>
    <w:basedOn w:val="a"/>
    <w:link w:val="30"/>
    <w:uiPriority w:val="9"/>
    <w:qFormat/>
    <w:rsid w:val="00656233"/>
    <w:pPr>
      <w:spacing w:before="100" w:beforeAutospacing="1" w:after="100" w:afterAutospacing="1" w:line="240" w:lineRule="auto"/>
      <w:outlineLvl w:val="2"/>
    </w:pPr>
    <w:rPr>
      <w:rFonts w:ascii="SimSun" w:eastAsia="SimSun" w:hAnsi="SimSun" w:cs="SimSun"/>
      <w:b/>
      <w:bCs/>
      <w:sz w:val="27"/>
      <w:szCs w:val="27"/>
      <w:lang w:val="en-US" w:eastAsia="zh-CN"/>
    </w:rPr>
  </w:style>
  <w:style w:type="paragraph" w:styleId="4">
    <w:name w:val="heading 4"/>
    <w:basedOn w:val="a"/>
    <w:next w:val="a"/>
    <w:link w:val="40"/>
    <w:uiPriority w:val="9"/>
    <w:semiHidden/>
    <w:unhideWhenUsed/>
    <w:qFormat/>
    <w:rsid w:val="00656233"/>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A6384B"/>
    <w:pPr>
      <w:pBdr>
        <w:bottom w:val="single" w:sz="6" w:space="1" w:color="auto"/>
      </w:pBdr>
      <w:tabs>
        <w:tab w:val="center" w:pos="4153"/>
        <w:tab w:val="right" w:pos="8306"/>
      </w:tabs>
      <w:snapToGrid w:val="0"/>
      <w:jc w:val="center"/>
    </w:pPr>
    <w:rPr>
      <w:sz w:val="18"/>
      <w:szCs w:val="18"/>
    </w:rPr>
  </w:style>
  <w:style w:type="character" w:customStyle="1" w:styleId="a4">
    <w:name w:val="Верхний колонтитул Знак"/>
    <w:basedOn w:val="a0"/>
    <w:link w:val="a3"/>
    <w:uiPriority w:val="99"/>
    <w:semiHidden/>
    <w:rsid w:val="00A6384B"/>
    <w:rPr>
      <w:sz w:val="18"/>
      <w:szCs w:val="18"/>
    </w:rPr>
  </w:style>
  <w:style w:type="paragraph" w:styleId="a5">
    <w:name w:val="footer"/>
    <w:basedOn w:val="a"/>
    <w:link w:val="a6"/>
    <w:uiPriority w:val="99"/>
    <w:semiHidden/>
    <w:unhideWhenUsed/>
    <w:rsid w:val="00A6384B"/>
    <w:pPr>
      <w:tabs>
        <w:tab w:val="center" w:pos="4153"/>
        <w:tab w:val="right" w:pos="8306"/>
      </w:tabs>
      <w:snapToGrid w:val="0"/>
    </w:pPr>
    <w:rPr>
      <w:sz w:val="18"/>
      <w:szCs w:val="18"/>
    </w:rPr>
  </w:style>
  <w:style w:type="character" w:customStyle="1" w:styleId="a6">
    <w:name w:val="Нижний колонтитул Знак"/>
    <w:basedOn w:val="a0"/>
    <w:link w:val="a5"/>
    <w:uiPriority w:val="99"/>
    <w:semiHidden/>
    <w:rsid w:val="00A6384B"/>
    <w:rPr>
      <w:sz w:val="18"/>
      <w:szCs w:val="18"/>
    </w:rPr>
  </w:style>
  <w:style w:type="table" w:styleId="a7">
    <w:name w:val="Table Grid"/>
    <w:basedOn w:val="a1"/>
    <w:rsid w:val="00A6384B"/>
    <w:rPr>
      <w:rFonts w:ascii="Times New Roman" w:eastAsia="Times New Roman" w:hAnsi="Times New Roman" w:cs="Times New Roman"/>
      <w:kern w:val="0"/>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A6384B"/>
    <w:pPr>
      <w:ind w:left="720"/>
      <w:contextualSpacing/>
    </w:pPr>
  </w:style>
  <w:style w:type="character" w:customStyle="1" w:styleId="30">
    <w:name w:val="Заголовок 3 Знак"/>
    <w:basedOn w:val="a0"/>
    <w:link w:val="3"/>
    <w:uiPriority w:val="9"/>
    <w:rsid w:val="00656233"/>
    <w:rPr>
      <w:rFonts w:ascii="SimSun" w:eastAsia="SimSun" w:hAnsi="SimSun" w:cs="SimSun"/>
      <w:b/>
      <w:bCs/>
      <w:kern w:val="0"/>
      <w:sz w:val="27"/>
      <w:szCs w:val="27"/>
    </w:rPr>
  </w:style>
  <w:style w:type="paragraph" w:styleId="a9">
    <w:name w:val="Normal (Web)"/>
    <w:basedOn w:val="a"/>
    <w:uiPriority w:val="99"/>
    <w:semiHidden/>
    <w:unhideWhenUsed/>
    <w:rsid w:val="00656233"/>
    <w:pPr>
      <w:spacing w:before="100" w:beforeAutospacing="1" w:after="100" w:afterAutospacing="1" w:line="240" w:lineRule="auto"/>
    </w:pPr>
    <w:rPr>
      <w:rFonts w:ascii="SimSun" w:eastAsia="SimSun" w:hAnsi="SimSun" w:cs="SimSun"/>
      <w:sz w:val="24"/>
      <w:szCs w:val="24"/>
      <w:lang w:val="en-US" w:eastAsia="zh-CN"/>
    </w:rPr>
  </w:style>
  <w:style w:type="character" w:customStyle="1" w:styleId="40">
    <w:name w:val="Заголовок 4 Знак"/>
    <w:basedOn w:val="a0"/>
    <w:link w:val="4"/>
    <w:uiPriority w:val="9"/>
    <w:semiHidden/>
    <w:rsid w:val="00656233"/>
    <w:rPr>
      <w:rFonts w:asciiTheme="majorHAnsi" w:eastAsiaTheme="majorEastAsia" w:hAnsiTheme="majorHAnsi" w:cstheme="majorBidi"/>
      <w:b/>
      <w:bCs/>
      <w:kern w:val="0"/>
      <w:sz w:val="28"/>
      <w:szCs w:val="28"/>
      <w:lang w:val="ru-RU" w:eastAsia="ru-RU"/>
    </w:rPr>
  </w:style>
</w:styles>
</file>

<file path=word/webSettings.xml><?xml version="1.0" encoding="utf-8"?>
<w:webSettings xmlns:r="http://schemas.openxmlformats.org/officeDocument/2006/relationships" xmlns:w="http://schemas.openxmlformats.org/wordprocessingml/2006/main">
  <w:divs>
    <w:div w:id="1662001916">
      <w:bodyDiv w:val="1"/>
      <w:marLeft w:val="0"/>
      <w:marRight w:val="0"/>
      <w:marTop w:val="0"/>
      <w:marBottom w:val="0"/>
      <w:divBdr>
        <w:top w:val="none" w:sz="0" w:space="0" w:color="auto"/>
        <w:left w:val="none" w:sz="0" w:space="0" w:color="auto"/>
        <w:bottom w:val="none" w:sz="0" w:space="0" w:color="auto"/>
        <w:right w:val="none" w:sz="0" w:space="0" w:color="auto"/>
      </w:divBdr>
    </w:div>
    <w:div w:id="2084524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2711</Words>
  <Characters>15454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微软中国</Company>
  <LinksUpToDate>false</LinksUpToDate>
  <CharactersWithSpaces>18129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1</cp:lastModifiedBy>
  <cp:revision>4</cp:revision>
  <dcterms:created xsi:type="dcterms:W3CDTF">2010-12-29T08:06:00Z</dcterms:created>
  <dcterms:modified xsi:type="dcterms:W3CDTF">2012-01-28T13:49:00Z</dcterms:modified>
</cp:coreProperties>
</file>