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ACD" w:rsidRDefault="006F0E11" w:rsidP="006F0E11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C553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Аналитический отчет «Педагогические достижения за учебный год»</w:t>
      </w:r>
    </w:p>
    <w:p w:rsidR="00C55341" w:rsidRPr="00D85ACD" w:rsidRDefault="00C55341" w:rsidP="00C55341">
      <w:pPr>
        <w:shd w:val="clear" w:color="auto" w:fill="FFFFFF"/>
        <w:spacing w:after="0" w:line="315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53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Подготовила воспитатель Чеканова Н.Г.</w:t>
      </w:r>
    </w:p>
    <w:p w:rsidR="00D85ACD" w:rsidRPr="00D85ACD" w:rsidRDefault="006F0E11" w:rsidP="00C55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Цель</w:t>
      </w:r>
      <w:r w:rsidR="00D85ACD" w:rsidRPr="00D85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отчета: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Представить результаты педагогической деятельности, компетентности в области управления образовательным процессом, провести самоанализ результатов педагогической деятельности.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F0E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Аналитический</w:t>
      </w:r>
      <w:r w:rsidR="00D85ACD" w:rsidRPr="00D85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от</w:t>
      </w:r>
      <w:r w:rsidR="00296C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чет о проделанной работе за 2020–2021</w:t>
      </w:r>
      <w:r w:rsidR="00D85ACD" w:rsidRPr="00D85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учебны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й год в старшей группе</w:t>
      </w:r>
      <w:r w:rsidR="00296C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№ 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«Солнышко</w:t>
      </w:r>
      <w:r w:rsidR="00D85ACD" w:rsidRPr="00D85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Информационно-статистический раздел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Краткая характе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ристика старшей группы «Солнышко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»: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Общая численность детей: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начало учебного года – 20 детей, на конец года – 20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детей, из них: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- 10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девочек;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- 10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мальчиков.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Заболеваемость детей связана, в основном, с сезонными погодными условиями, это ОРЗ и ОРВИ.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течение года дети развивались согласно возрасту, изучали программные материалы и показали позитивную динамику по всем направлениям развития.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Информация о родителях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96C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полных семей 17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неполных семей</w:t>
      </w:r>
      <w:r w:rsidR="00296C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3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Педагогическая деятельность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Деятельность группы осуществляется в соответствии с годовым планом работы МБДОУ </w:t>
      </w:r>
      <w:r w:rsid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д/с № 1 СП «Лукоморье»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 отчетный период. Рабочая программа воспитателя группы построена на обеспечении всестороннего, возрастного и непрерывного развития каждого воспитанника, в соответствии с возрастными индивидуальными особенностями, что соответствует требованиям образовательной дошкольной программы России.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Задачи, поставленные перед н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ашей группой: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Создание оптимальных условий для развития каждого ребенка в группе;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Обеспечение эмоционального благополучия в группе для всех воспитанников;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– Применение современных </w:t>
      </w:r>
      <w:proofErr w:type="spellStart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здоровьесберегающих</w:t>
      </w:r>
      <w:proofErr w:type="spellEnd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методик развития и обучения;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– Максимальное применение всех доступных методик с целью повышения результативности </w:t>
      </w:r>
      <w:proofErr w:type="spellStart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воспитательно</w:t>
      </w:r>
      <w:proofErr w:type="spellEnd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-образовательного процесса;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Обеспечение благоприятной обстановки для раскрытия творческого потенциала каждого ребенка;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Применение и представление в работе опыта авторитетных современных педагогов-методистов в сфере развития креативного мышления у детей;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– Постоянная работа по укреплению связей между всеми участниками </w:t>
      </w:r>
      <w:proofErr w:type="spellStart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воспитательно</w:t>
      </w:r>
      <w:proofErr w:type="spellEnd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-образовательного процесса во благо детей;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Организация НОД на принципах уважения к личности ребенка, исключения любого давления на него, единого подхода к развитию детей со стороны всех участников воспитательного процесса.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НОД проводилась в соответствии с основной образовательной программой ДОУ, согласно календарно-тематическому плану группы и утвержденным расписанием непосредственно образовательной деятельности.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Планируя </w:t>
      </w:r>
      <w:proofErr w:type="spellStart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воспитательно</w:t>
      </w:r>
      <w:proofErr w:type="spellEnd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-образовательную работу в группе, я опираюсь на следующие принципы работы: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Постоянное самосовершенствование в направлении обеспечения гармоничного развития воспитанников на общечеловеческих ценностях, на принципах взаимного уважения, любви и поддержки творческих стремлений;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Использование игры как важнейшего метода обучения детей дошкольного возраста, постоянный поиск интересных и созвучных нашему времени способов организации игры;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– Соблюдение принципа толерантности к представителям разных культурно-религиозных общин, построение образовательно-воспитательной деятельности, применяя дифференцированный подход.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решения поставленных задач по развитию детей я применила нестандартный метод – метод проекта, который дал хорошие результаты. Дети в моей группе стали более раскрепощенными и общительными, гораздо более активными и уверенными в своих. Родители отмечают, что их дети стали более самостоятельными и ответственными.</w:t>
      </w:r>
      <w:r w:rsidR="00296C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Достижения всех участников </w:t>
      </w:r>
      <w:proofErr w:type="spellStart"/>
      <w:r w:rsidR="00D85ACD" w:rsidRPr="00D85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воспитательно</w:t>
      </w:r>
      <w:proofErr w:type="spellEnd"/>
      <w:r w:rsidR="00D85ACD" w:rsidRPr="00D85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-образовательного процесса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протяжении года строго выполнялись и соблюдались требования санитарно-гигиенических норм, внутренний распорядок, согласно планам проводились медицинские обследования детей и т.д. Заметна положительная динамика по всем показателям.</w:t>
      </w:r>
    </w:p>
    <w:p w:rsidR="00D85ACD" w:rsidRDefault="00D85ACD" w:rsidP="00D85A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85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Вывод: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сравнительный анализ мониторинга показал положительную динамику развития интегративных качеств у детей по сравнению с началом учебного года. </w:t>
      </w:r>
    </w:p>
    <w:p w:rsidR="00D85ACD" w:rsidRDefault="00D85ACD" w:rsidP="00D85A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Таким образом, образовательная деяте</w:t>
      </w:r>
      <w:r w:rsidR="00296C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льность старшей группе «Солнышко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реализуется на достаточном уровне.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Большому количеству детей необходима помощь логопеда (10 человек).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Очевиден положительный результат проделанной работы: низкий уровень усвоения программы детьми сведен к минимуму, различия в высоком, среднем и низком уровне незначительны, знания детей прочные. Дошкольники способны применять их в повседневной деятельности.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Большое внимание во время учебного года уделяла повышению уровня педагогической квалификации: посещала </w:t>
      </w:r>
      <w:proofErr w:type="spellStart"/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оnline-вебинары</w:t>
      </w:r>
      <w:proofErr w:type="spellEnd"/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 порталах: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Учебно-Методический портал </w:t>
      </w:r>
      <w:hyperlink r:id="rId5" w:tgtFrame="_blank" w:history="1">
        <w:r w:rsidRPr="00D85ACD">
          <w:rPr>
            <w:rFonts w:ascii="Times New Roman" w:eastAsia="Times New Roman" w:hAnsi="Times New Roman" w:cs="Times New Roman"/>
            <w:color w:val="2C1B09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ru-RU"/>
          </w:rPr>
          <w:t>http://www.uchmet.ru</w:t>
        </w:r>
      </w:hyperlink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Портал МЕРСИБО </w:t>
      </w:r>
      <w:hyperlink r:id="rId6" w:tgtFrame="_blank" w:history="1">
        <w:r w:rsidRPr="00D85ACD">
          <w:rPr>
            <w:rFonts w:ascii="Times New Roman" w:eastAsia="Times New Roman" w:hAnsi="Times New Roman" w:cs="Times New Roman"/>
            <w:color w:val="2C1B09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ru-RU"/>
          </w:rPr>
          <w:t>https://mersibo.ru</w:t>
        </w:r>
      </w:hyperlink>
    </w:p>
    <w:p w:rsidR="003E175A" w:rsidRDefault="00D85ACD" w:rsidP="003E1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- 1 сентября </w:t>
      </w:r>
      <w:r w:rsidRPr="00D85ACD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https://my.1sept.ru/</w:t>
      </w:r>
    </w:p>
    <w:p w:rsidR="00277772" w:rsidRDefault="003E175A" w:rsidP="006F0E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Мои воспитанники также активно учас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твуют в конкурсных мероприятиях, 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интеллектуальных, тематических познавательных конкурсах и фестивалях муници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пального, всероссийского, международного уровня.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течение года в группе были проведены следующие мероприятия с детьми: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Проекты: «Осень, осень в гости просим…», «Волшебная страна «Семья», «Елка наряжается, праздник приближается», «Весна в окно стучится…», «В гостях у «</w:t>
      </w:r>
      <w:proofErr w:type="spellStart"/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Светофорчика</w:t>
      </w:r>
      <w:proofErr w:type="spellEnd"/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Викторины: «Безопасность в зимнее время», «Полезные и вредные продукты», «Пришла весна».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Утренники к праздникам: «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Осень», «Новогодняя сказка», «8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арта», «Спортивный праздник к 23 февраля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Развлечения, досуги: конкурс чтецов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 мая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»; познавательно-театрализованное развлеч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ение «Правил дорожных не мало».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Выставки: «Правила дорожные знать каждому положено» – рисунки по ПДД, «Дары осени» – выставка поделок из природных материалов, «Мастерская Деда Мороза» – поделки из бросового материала, «8 Марта – праздник МАМ» - выставка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работ воспитанников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«Просторы космоса» – рисунки и поделки ко дню космонавтики, «Праздник светлой Пасхи» – открытки.</w:t>
      </w:r>
      <w:r w:rsidR="006F0E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«Работа с родителями»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Вся </w:t>
      </w:r>
      <w:proofErr w:type="spellStart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воспитательно</w:t>
      </w:r>
      <w:proofErr w:type="spellEnd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-образовательная работа в группе велась в тесном контакте с родителями. Родители принимали активное участие в жизни группы, активно посещали мероприятия.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Мною был составлен перспективный план взаимодействия с родителями, в нем указаны все совместные мероприятия, консультации, родительские собрания, наглядно-стендовая информация, педагогические беседы с родителями, тематические консультации, наглядная пропаганда, совместное проведение развлечений, совместное творчество и др.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годовым планом работы проводились групповые родительские собрания: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– Педагогический всеобуч «Что надо знать о своем ребенке».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Нетрадиционное собрание (викторина...) «Растим детей здоровыми, крепкими, жизнерадостными»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Устный журнал «А как речь–то говорит, словно реченька журчит!»</w:t>
      </w:r>
      <w:r w:rsidR="00277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свою очередь родители охотно шли на контакт и старались участвовать во всех акциях и совместных мероприятиях группы и ДОУ. На протяжении учебного года детям и родителям была представлена возможность поучаствовать в разнообразных мероприятиях:</w:t>
      </w:r>
    </w:p>
    <w:p w:rsidR="00FD3D29" w:rsidRDefault="00D85ACD" w:rsidP="006F0E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Трудовой десант родителей «Тепло наших рук – детям»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Мастер-класс «</w:t>
      </w:r>
      <w:proofErr w:type="spellStart"/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Игралочка</w:t>
      </w:r>
      <w:proofErr w:type="spellEnd"/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 Изготовление елочных украшений своими руками.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Групповая выставка «Семейное чтение» (книги для детей и родителей).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Акция по ПДД «Осторожно дорога!» пропаганда правил дор</w:t>
      </w:r>
      <w:r w:rsidR="00296C8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ожного движения среди детей и 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родителей.</w:t>
      </w:r>
    </w:p>
    <w:p w:rsidR="00FD3D29" w:rsidRPr="00FD3D29" w:rsidRDefault="00FD3D29" w:rsidP="00FD3D29">
      <w:pPr>
        <w:pStyle w:val="a3"/>
        <w:shd w:val="clear" w:color="auto" w:fill="FFFFFF"/>
        <w:spacing w:before="0" w:beforeAutospacing="0" w:after="0" w:afterAutospacing="0"/>
        <w:jc w:val="both"/>
      </w:pPr>
      <w:r w:rsidRPr="00FD3D29">
        <w:t>На протяжении учебного года детям и родителям была представлена возможность поучаствовать в разнообразных мероприятиях:</w:t>
      </w:r>
    </w:p>
    <w:p w:rsidR="00FD3D29" w:rsidRPr="00FD3D29" w:rsidRDefault="00FD3D29" w:rsidP="00FD3D29">
      <w:pPr>
        <w:pStyle w:val="a3"/>
        <w:shd w:val="clear" w:color="auto" w:fill="FFFFFF"/>
        <w:spacing w:before="0" w:beforeAutospacing="0" w:after="0" w:afterAutospacing="0"/>
        <w:jc w:val="both"/>
      </w:pPr>
      <w:r w:rsidRPr="00FD3D29">
        <w:t>Выставки поделок: «Осень золотая» (рисунки и поделки), «Новый год у ворот»</w:t>
      </w:r>
      <w:r w:rsidRPr="00FD3D29">
        <w:t xml:space="preserve"> </w:t>
      </w:r>
      <w:r>
        <w:t xml:space="preserve">(рисунки и поделки), </w:t>
      </w:r>
      <w:r w:rsidRPr="00FD3D29">
        <w:t>«Мамины руки золотые» (ко дню Матери)</w:t>
      </w:r>
      <w:r>
        <w:t xml:space="preserve"> (рисунки</w:t>
      </w:r>
      <w:r w:rsidRPr="00FD3D29">
        <w:t>),</w:t>
      </w:r>
      <w:r>
        <w:t xml:space="preserve"> </w:t>
      </w:r>
      <w:r w:rsidRPr="00FD3D29">
        <w:t>«День Космонавтики»,</w:t>
      </w:r>
      <w:r w:rsidRPr="00FD3D29">
        <w:t xml:space="preserve"> </w:t>
      </w:r>
      <w:r>
        <w:t>(рисунки и поделки),</w:t>
      </w:r>
      <w:r w:rsidRPr="00FD3D29">
        <w:t xml:space="preserve"> </w:t>
      </w:r>
      <w:r>
        <w:t>«Кормушка для птичек</w:t>
      </w:r>
      <w:r w:rsidRPr="00FD3D29">
        <w:t>»</w:t>
      </w:r>
      <w:r>
        <w:t>.</w:t>
      </w:r>
    </w:p>
    <w:p w:rsidR="00FD3D29" w:rsidRDefault="00D85ACD" w:rsidP="006F0E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родительском уголке обновляется информация, помещаются различные консультации:</w:t>
      </w:r>
      <w:r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D3D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«Чтобы не было пожара»</w:t>
      </w:r>
    </w:p>
    <w:p w:rsidR="006F0E11" w:rsidRPr="003E175A" w:rsidRDefault="00FD3D29" w:rsidP="006F0E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D3D29">
        <w:rPr>
          <w:rFonts w:ascii="Times New Roman" w:hAnsi="Times New Roman" w:cs="Times New Roman"/>
          <w:sz w:val="24"/>
          <w:szCs w:val="24"/>
        </w:rPr>
        <w:t>«Безопасность на дороге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«Обучаем детей ПДД»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«Какой хороший папа!»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«Как отдыхать с детьми в выходные»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«Азбука здоровья»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«Витамины с огорода»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«Причины детского дорожно-транспортного травматизма»</w:t>
      </w:r>
    </w:p>
    <w:p w:rsidR="00FD3D29" w:rsidRDefault="006F0E11" w:rsidP="006F0E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«Безопасные окна»</w:t>
      </w:r>
    </w:p>
    <w:p w:rsidR="00FD3D29" w:rsidRDefault="00FD3D29" w:rsidP="006F0E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3D29">
        <w:rPr>
          <w:rFonts w:ascii="Times New Roman" w:hAnsi="Times New Roman" w:cs="Times New Roman"/>
          <w:sz w:val="24"/>
          <w:szCs w:val="24"/>
        </w:rPr>
        <w:t>«Пожарная безопасность</w:t>
      </w:r>
      <w:r w:rsidRPr="00FD3D29">
        <w:rPr>
          <w:rFonts w:ascii="Times New Roman" w:hAnsi="Times New Roman" w:cs="Times New Roman"/>
        </w:rPr>
        <w:t>»</w:t>
      </w:r>
    </w:p>
    <w:p w:rsidR="00F42724" w:rsidRPr="006F0E11" w:rsidRDefault="00FD3D29" w:rsidP="006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«Долг, Честь, Родина».</w:t>
      </w:r>
      <w:bookmarkStart w:id="0" w:name="_GoBack"/>
      <w:bookmarkEnd w:id="0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Большую помощь оказали родители в приобретении дидактических и развивающих игр, выполняли рекомендации по обучению и воспитанию детей, активно участвовали в благоустройстве территории ДОУ, уборке участка от снега.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Благодаря проделанной работе, значительно повысилась активность родителей, что отразилось на общей атмосфере в группе.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27777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Планы на будущий учебный год.</w:t>
      </w:r>
      <w:r w:rsidR="00D85ACD" w:rsidRPr="006F0E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учетом успехов и проблем, возникших в минувшем учебном году, я планирую продолжать работу в обозначенных направлениях: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– Продолжать целенаправленную работу по всем направлениям </w:t>
      </w:r>
      <w:proofErr w:type="spellStart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воспитательно</w:t>
      </w:r>
      <w:proofErr w:type="spellEnd"/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-образовательной сферы;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Углубление и совершенствование работы с родителями;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Искать новые способы совершенствования предметно-развивающей среды в группе;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Повышать собственный уровень профессионализма путем самообразования, участия в образовательных программах, курсах.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В работе над развитием связной речи большое внимание уделять умению использовать разнообразные средства связи, формированию представлений о структуре высказывания; в работе над звуковой культурой речи особое внимание обратить на обучение владению такими характеристиками, как темп, сила голоса, дикция, плавность.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– Расширять представления дошкольников о растениях и животных, о насекомых, домашних животных, особенностями их поведения и питания; расширять представления о родном крае, углублять представления о Родине, прививать любовь ко всему, уделять больше внимания патриотическому воспитанию дошкольников через беседы, проекты, 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занятия.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Продолжать воспитывать у дошкольников желание участвовать в трудовой деятельности, побуждать к самостоятельному выполнению поручений, оказывать помощь взрослым, воспитывать бережное отношение к результатам труда.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6F0E1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Выводы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Анализ выполнения требования к содержанию и методам воспитания и обучения, а также анализ усвоения детьми программного материала показали стабильность и позитивную динамику по всем направлениям развития.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Положительное влияние на этот процесс оказало тесное сотрудничество воспитателя, специалистов, администрации ДОУ и родителей, а также использование приемов развивающего обучения и индивидуального подхода к каждому ребенку.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Интегративные качества, полученные детьми в ходе непосредственно образовательной деятельности, систематически закреплялись и применялись в разнообразных видах детской деятельности.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Особое внимание уделено использованию многообразных традиционных и нетрадиционных методов работы, позволивших более активно развивать соответствующие интегративные качества.</w:t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85ACD" w:rsidRPr="00D85A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целом работа проводилась целенаправленно и эффективно.</w:t>
      </w:r>
    </w:p>
    <w:sectPr w:rsidR="00F42724" w:rsidRPr="006F0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075EB"/>
    <w:multiLevelType w:val="multilevel"/>
    <w:tmpl w:val="1DB0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B03"/>
    <w:rsid w:val="001E7B03"/>
    <w:rsid w:val="00277772"/>
    <w:rsid w:val="00296C83"/>
    <w:rsid w:val="003E175A"/>
    <w:rsid w:val="006F0E11"/>
    <w:rsid w:val="00A36736"/>
    <w:rsid w:val="00C55341"/>
    <w:rsid w:val="00D85ACD"/>
    <w:rsid w:val="00F42724"/>
    <w:rsid w:val="00FD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A1C6"/>
  <w15:chartTrackingRefBased/>
  <w15:docId w15:val="{F5174323-00BC-4BB1-80C4-53D30661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3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8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686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84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0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8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866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7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64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011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1893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502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685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43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8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d-kopilka.ru/go/url=https:/mersibo.ru" TargetMode="External"/><Relationship Id="rId5" Type="http://schemas.openxmlformats.org/officeDocument/2006/relationships/hyperlink" Target="https://ped-kopilka.ru/go/url=http:/www.uchm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1544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Natali</cp:lastModifiedBy>
  <cp:revision>6</cp:revision>
  <dcterms:created xsi:type="dcterms:W3CDTF">2021-05-10T10:20:00Z</dcterms:created>
  <dcterms:modified xsi:type="dcterms:W3CDTF">2021-05-10T12:29:00Z</dcterms:modified>
</cp:coreProperties>
</file>