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202" w:rsidRPr="000A3202" w:rsidRDefault="000A3202" w:rsidP="000A320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>Тест по теме: Административное право</w:t>
      </w:r>
      <w:r w:rsidR="004B6422">
        <w:rPr>
          <w:rFonts w:ascii="Times New Roman" w:eastAsia="Calibri" w:hAnsi="Times New Roman" w:cs="Times New Roman"/>
          <w:b/>
        </w:rPr>
        <w:t xml:space="preserve"> 11 класс</w:t>
      </w:r>
    </w:p>
    <w:p w:rsidR="000A3202" w:rsidRPr="000A3202" w:rsidRDefault="000A3202" w:rsidP="000A3202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 xml:space="preserve">1. Административное право – это отрасль права, которая 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>1) регулирует общественные отношения, возникающие в процессе организации и исполнительно</w:t>
      </w:r>
      <w:r w:rsidR="00D35CA3">
        <w:rPr>
          <w:rFonts w:ascii="Times New Roman" w:eastAsia="Calibri" w:hAnsi="Times New Roman" w:cs="Times New Roman"/>
        </w:rPr>
        <w:t xml:space="preserve"> </w:t>
      </w:r>
      <w:r w:rsidRPr="000A3202">
        <w:rPr>
          <w:rFonts w:ascii="Times New Roman" w:eastAsia="Calibri" w:hAnsi="Times New Roman" w:cs="Times New Roman"/>
        </w:rPr>
        <w:t>- распорядительной деятельности государственного управления 2) определяет преступность и наказуемость деяний, опасных для данного общества</w:t>
      </w:r>
      <w:r w:rsidR="00A0699E">
        <w:rPr>
          <w:rFonts w:ascii="Times New Roman" w:eastAsia="Calibri" w:hAnsi="Times New Roman" w:cs="Times New Roman"/>
        </w:rPr>
        <w:t xml:space="preserve"> </w:t>
      </w:r>
      <w:r w:rsidRPr="000A3202">
        <w:rPr>
          <w:rFonts w:ascii="Times New Roman" w:eastAsia="Calibri" w:hAnsi="Times New Roman" w:cs="Times New Roman"/>
        </w:rPr>
        <w:t xml:space="preserve">3)  регулирует имущественные отношения и связанные с ними личные неимущественные отношения </w:t>
      </w:r>
      <w:r w:rsidR="00A0699E">
        <w:rPr>
          <w:rFonts w:ascii="Times New Roman" w:eastAsia="Calibri" w:hAnsi="Times New Roman" w:cs="Times New Roman"/>
        </w:rPr>
        <w:t xml:space="preserve">          </w:t>
      </w:r>
      <w:r w:rsidRPr="000A3202">
        <w:rPr>
          <w:rFonts w:ascii="Times New Roman" w:eastAsia="Calibri" w:hAnsi="Times New Roman" w:cs="Times New Roman"/>
        </w:rPr>
        <w:t>4) регулирует основы социально-экономического, политического и территориального устройства</w:t>
      </w:r>
    </w:p>
    <w:p w:rsidR="000A3202" w:rsidRPr="000A3202" w:rsidRDefault="000A3202" w:rsidP="000A3202">
      <w:pPr>
        <w:spacing w:after="0" w:line="240" w:lineRule="auto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  <w:b/>
        </w:rPr>
        <w:t>2.</w:t>
      </w:r>
      <w:r w:rsidRPr="000A3202">
        <w:rPr>
          <w:rFonts w:ascii="Times New Roman" w:eastAsia="Calibri" w:hAnsi="Times New Roman" w:cs="Times New Roman"/>
        </w:rPr>
        <w:t xml:space="preserve"> </w:t>
      </w:r>
      <w:r w:rsidRPr="000A3202">
        <w:rPr>
          <w:rFonts w:ascii="Times New Roman" w:eastAsia="Calibri" w:hAnsi="Times New Roman" w:cs="Times New Roman"/>
          <w:b/>
        </w:rPr>
        <w:t>Источником административного права является</w:t>
      </w:r>
      <w:r w:rsidRPr="000A3202">
        <w:rPr>
          <w:rFonts w:ascii="Times New Roman" w:eastAsia="Calibri" w:hAnsi="Times New Roman" w:cs="Times New Roman"/>
        </w:rPr>
        <w:t>:</w:t>
      </w:r>
    </w:p>
    <w:p w:rsidR="000A3202" w:rsidRPr="000A3202" w:rsidRDefault="000A3202" w:rsidP="000A3202">
      <w:pPr>
        <w:spacing w:after="0" w:line="240" w:lineRule="auto"/>
        <w:ind w:hanging="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 xml:space="preserve"> 1) Конституция РФ; </w:t>
      </w:r>
      <w:r w:rsidRPr="000A3202">
        <w:rPr>
          <w:rFonts w:ascii="Times New Roman" w:eastAsia="Calibri" w:hAnsi="Times New Roman" w:cs="Times New Roman"/>
          <w:b/>
        </w:rPr>
        <w:t xml:space="preserve"> </w:t>
      </w:r>
      <w:r w:rsidRPr="000A3202">
        <w:rPr>
          <w:rFonts w:ascii="Times New Roman" w:eastAsia="Calibri" w:hAnsi="Times New Roman" w:cs="Times New Roman"/>
        </w:rPr>
        <w:t>2) постановления Правительства РФ;  3)  законы РФ;</w:t>
      </w:r>
      <w:r w:rsidRPr="000A3202">
        <w:rPr>
          <w:rFonts w:ascii="Times New Roman" w:eastAsia="Calibri" w:hAnsi="Times New Roman" w:cs="Times New Roman"/>
        </w:rPr>
        <w:tab/>
        <w:t>4) все перечисленное.</w:t>
      </w:r>
    </w:p>
    <w:p w:rsidR="000A3202" w:rsidRPr="000A3202" w:rsidRDefault="000A3202" w:rsidP="000A3202">
      <w:pPr>
        <w:spacing w:after="0" w:line="240" w:lineRule="auto"/>
        <w:ind w:left="-284" w:firstLine="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  <w:b/>
        </w:rPr>
        <w:t>3. Административный проступок – это:</w:t>
      </w:r>
      <w:r w:rsidRPr="000A3202">
        <w:rPr>
          <w:rFonts w:ascii="Times New Roman" w:eastAsia="Calibri" w:hAnsi="Times New Roman" w:cs="Times New Roman"/>
        </w:rPr>
        <w:br/>
        <w:t>1) нарушение общественного порядка</w:t>
      </w:r>
      <w:r w:rsidRPr="000A3202">
        <w:rPr>
          <w:rFonts w:ascii="Times New Roman" w:eastAsia="Calibri" w:hAnsi="Times New Roman" w:cs="Times New Roman"/>
        </w:rPr>
        <w:tab/>
        <w:t>2) нарушение порядка деятельности трудового коллектива</w:t>
      </w:r>
      <w:r w:rsidRPr="000A3202">
        <w:rPr>
          <w:rFonts w:ascii="Times New Roman" w:eastAsia="Calibri" w:hAnsi="Times New Roman" w:cs="Times New Roman"/>
        </w:rPr>
        <w:br/>
        <w:t>3) нарушение воинской дисциплины</w:t>
      </w:r>
      <w:r w:rsidRPr="000A3202">
        <w:rPr>
          <w:rFonts w:ascii="Times New Roman" w:eastAsia="Calibri" w:hAnsi="Times New Roman" w:cs="Times New Roman"/>
        </w:rPr>
        <w:tab/>
        <w:t>4) проступки, связанные с имущественным  отношениями</w:t>
      </w:r>
    </w:p>
    <w:p w:rsidR="000A3202" w:rsidRPr="000A3202" w:rsidRDefault="000A3202" w:rsidP="000A3202">
      <w:pPr>
        <w:spacing w:after="0" w:line="240" w:lineRule="auto"/>
        <w:ind w:left="-284" w:firstLine="284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>4.С какого возраста граждане могут стать субъектами административной ответственности?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  <w:color w:val="555544"/>
        </w:rPr>
      </w:pPr>
      <w:r w:rsidRPr="000A3202">
        <w:rPr>
          <w:rFonts w:ascii="Times New Roman" w:eastAsia="Calibri" w:hAnsi="Times New Roman" w:cs="Times New Roman"/>
        </w:rPr>
        <w:t>1) 14 лет</w:t>
      </w:r>
      <w:r w:rsidRPr="000A3202">
        <w:rPr>
          <w:rFonts w:ascii="Times New Roman" w:eastAsia="Calibri" w:hAnsi="Times New Roman" w:cs="Times New Roman"/>
        </w:rPr>
        <w:tab/>
        <w:t xml:space="preserve"> 2) 16 лет</w:t>
      </w:r>
      <w:r w:rsidRPr="000A3202">
        <w:rPr>
          <w:rFonts w:ascii="Times New Roman" w:eastAsia="Calibri" w:hAnsi="Times New Roman" w:cs="Times New Roman"/>
        </w:rPr>
        <w:tab/>
        <w:t>3) 18 лет</w:t>
      </w:r>
      <w:r w:rsidRPr="000A3202">
        <w:rPr>
          <w:rFonts w:ascii="Times New Roman" w:eastAsia="Calibri" w:hAnsi="Times New Roman" w:cs="Times New Roman"/>
        </w:rPr>
        <w:tab/>
        <w:t>4) 21 год</w:t>
      </w:r>
    </w:p>
    <w:p w:rsidR="000A3202" w:rsidRPr="000A3202" w:rsidRDefault="000A3202" w:rsidP="000A3202">
      <w:pPr>
        <w:spacing w:after="0" w:line="240" w:lineRule="auto"/>
        <w:ind w:left="-284" w:firstLine="284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>5. Отличительной чертой, отличающей административно-правовой метод регулирования от гражданско-правового, является: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 xml:space="preserve"> 1) отношения на началах «власть-подчинение»;</w:t>
      </w:r>
      <w:r w:rsidRPr="000A3202">
        <w:rPr>
          <w:rFonts w:ascii="Times New Roman" w:eastAsia="Calibri" w:hAnsi="Times New Roman" w:cs="Times New Roman"/>
        </w:rPr>
        <w:tab/>
      </w:r>
      <w:r w:rsidRPr="000A3202">
        <w:rPr>
          <w:rFonts w:ascii="Times New Roman" w:eastAsia="Calibri" w:hAnsi="Times New Roman" w:cs="Times New Roman"/>
        </w:rPr>
        <w:tab/>
        <w:t xml:space="preserve"> 2) договорный характер отношений субъектов;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 xml:space="preserve"> 3) судебный характер защиты нарушенных прав субъекта;</w:t>
      </w:r>
      <w:r w:rsidRPr="000A3202">
        <w:rPr>
          <w:rFonts w:ascii="Times New Roman" w:eastAsia="Calibri" w:hAnsi="Times New Roman" w:cs="Times New Roman"/>
        </w:rPr>
        <w:tab/>
        <w:t>4)  все перечисленное.</w:t>
      </w:r>
    </w:p>
    <w:p w:rsidR="000A3202" w:rsidRPr="000A3202" w:rsidRDefault="000A3202" w:rsidP="000A3202">
      <w:pPr>
        <w:spacing w:after="0" w:line="240" w:lineRule="auto"/>
        <w:ind w:left="-284" w:firstLine="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  <w:b/>
        </w:rPr>
        <w:t>6.Административное наказание устанавливается: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 xml:space="preserve"> 1) КоАП  2) Федеральными законами;  3) законами субъекта федерации;  4) постановлениями правительства РФ;</w:t>
      </w:r>
    </w:p>
    <w:p w:rsidR="000A3202" w:rsidRPr="000A3202" w:rsidRDefault="000A3202" w:rsidP="000A3202">
      <w:pPr>
        <w:spacing w:after="0" w:line="240" w:lineRule="auto"/>
        <w:ind w:left="-284" w:firstLine="284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>7.Способность гражданина своими действиями приобретать и осуществлять права и обязанности и нести административную ответственность это: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 xml:space="preserve">1) административная </w:t>
      </w:r>
      <w:proofErr w:type="spellStart"/>
      <w:r w:rsidRPr="000A3202">
        <w:rPr>
          <w:rFonts w:ascii="Times New Roman" w:eastAsia="Calibri" w:hAnsi="Times New Roman" w:cs="Times New Roman"/>
        </w:rPr>
        <w:t>правосубъектность</w:t>
      </w:r>
      <w:proofErr w:type="spellEnd"/>
      <w:r w:rsidRPr="000A3202">
        <w:rPr>
          <w:rFonts w:ascii="Times New Roman" w:eastAsia="Calibri" w:hAnsi="Times New Roman" w:cs="Times New Roman"/>
        </w:rPr>
        <w:t>;</w:t>
      </w:r>
      <w:r w:rsidRPr="000A3202">
        <w:rPr>
          <w:rFonts w:ascii="Times New Roman" w:eastAsia="Calibri" w:hAnsi="Times New Roman" w:cs="Times New Roman"/>
        </w:rPr>
        <w:tab/>
        <w:t xml:space="preserve">2) административная </w:t>
      </w:r>
      <w:proofErr w:type="spellStart"/>
      <w:r w:rsidRPr="000A3202">
        <w:rPr>
          <w:rFonts w:ascii="Times New Roman" w:eastAsia="Calibri" w:hAnsi="Times New Roman" w:cs="Times New Roman"/>
        </w:rPr>
        <w:t>деликтоспособность</w:t>
      </w:r>
      <w:proofErr w:type="spellEnd"/>
      <w:r w:rsidRPr="000A3202">
        <w:rPr>
          <w:rFonts w:ascii="Times New Roman" w:eastAsia="Calibri" w:hAnsi="Times New Roman" w:cs="Times New Roman"/>
        </w:rPr>
        <w:t>;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>3) административная дееспособность;</w:t>
      </w:r>
      <w:r w:rsidRPr="000A3202">
        <w:rPr>
          <w:rFonts w:ascii="Times New Roman" w:eastAsia="Calibri" w:hAnsi="Times New Roman" w:cs="Times New Roman"/>
        </w:rPr>
        <w:tab/>
      </w:r>
      <w:r w:rsidRPr="000A3202">
        <w:rPr>
          <w:rFonts w:ascii="Times New Roman" w:eastAsia="Calibri" w:hAnsi="Times New Roman" w:cs="Times New Roman"/>
        </w:rPr>
        <w:tab/>
        <w:t>4) административная правоспособность</w:t>
      </w:r>
    </w:p>
    <w:p w:rsidR="000A3202" w:rsidRPr="000A3202" w:rsidRDefault="000A3202" w:rsidP="000A3202">
      <w:pPr>
        <w:spacing w:after="0" w:line="240" w:lineRule="auto"/>
        <w:ind w:left="-284" w:firstLine="284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>8.Комплекс субъективных прав, юридических обязанностей, ответственности и гарантий прав граждан, закрепленный нормами административного права это: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>1) административная правоспособность граждан;           2) административная дееспособность граждан;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>3) административно-правовой статус граждан;</w:t>
      </w:r>
      <w:r w:rsidRPr="000A3202">
        <w:rPr>
          <w:rFonts w:ascii="Times New Roman" w:eastAsia="Calibri" w:hAnsi="Times New Roman" w:cs="Times New Roman"/>
        </w:rPr>
        <w:tab/>
      </w:r>
      <w:r w:rsidRPr="000A3202">
        <w:rPr>
          <w:rFonts w:ascii="Times New Roman" w:eastAsia="Calibri" w:hAnsi="Times New Roman" w:cs="Times New Roman"/>
        </w:rPr>
        <w:tab/>
        <w:t xml:space="preserve">4) административная </w:t>
      </w:r>
      <w:proofErr w:type="spellStart"/>
      <w:r w:rsidRPr="000A3202">
        <w:rPr>
          <w:rFonts w:ascii="Times New Roman" w:eastAsia="Calibri" w:hAnsi="Times New Roman" w:cs="Times New Roman"/>
        </w:rPr>
        <w:t>правосубъектность</w:t>
      </w:r>
      <w:proofErr w:type="spellEnd"/>
      <w:r w:rsidRPr="000A3202">
        <w:rPr>
          <w:rFonts w:ascii="Times New Roman" w:eastAsia="Calibri" w:hAnsi="Times New Roman" w:cs="Times New Roman"/>
        </w:rPr>
        <w:t xml:space="preserve"> граждан</w:t>
      </w:r>
    </w:p>
    <w:p w:rsidR="000A3202" w:rsidRPr="000A3202" w:rsidRDefault="000A3202" w:rsidP="000A3202">
      <w:pPr>
        <w:spacing w:after="0" w:line="240" w:lineRule="auto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  <w:b/>
        </w:rPr>
        <w:t>9. Формами реализации норм административного права являются</w:t>
      </w:r>
      <w:r w:rsidRPr="000A3202">
        <w:rPr>
          <w:rFonts w:ascii="Times New Roman" w:eastAsia="Calibri" w:hAnsi="Times New Roman" w:cs="Times New Roman"/>
        </w:rPr>
        <w:t>: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 xml:space="preserve"> 1) исполнение;</w:t>
      </w:r>
      <w:r w:rsidRPr="000A3202">
        <w:rPr>
          <w:rFonts w:ascii="Times New Roman" w:eastAsia="Calibri" w:hAnsi="Times New Roman" w:cs="Times New Roman"/>
        </w:rPr>
        <w:tab/>
        <w:t xml:space="preserve"> 2) соблюдение;</w:t>
      </w:r>
      <w:r w:rsidRPr="000A3202">
        <w:rPr>
          <w:rFonts w:ascii="Times New Roman" w:eastAsia="Calibri" w:hAnsi="Times New Roman" w:cs="Times New Roman"/>
        </w:rPr>
        <w:tab/>
        <w:t xml:space="preserve"> 3)  применение;</w:t>
      </w:r>
      <w:r w:rsidRPr="000A3202">
        <w:rPr>
          <w:rFonts w:ascii="Times New Roman" w:eastAsia="Calibri" w:hAnsi="Times New Roman" w:cs="Times New Roman"/>
        </w:rPr>
        <w:tab/>
        <w:t>4) все перечисленное.</w:t>
      </w:r>
    </w:p>
    <w:p w:rsidR="000A3202" w:rsidRPr="000A3202" w:rsidRDefault="000A3202" w:rsidP="000A3202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 xml:space="preserve">10. Что не относится к методам административного </w:t>
      </w:r>
      <w:proofErr w:type="gramStart"/>
      <w:r w:rsidRPr="000A3202">
        <w:rPr>
          <w:rFonts w:ascii="Times New Roman" w:eastAsia="Calibri" w:hAnsi="Times New Roman" w:cs="Times New Roman"/>
          <w:b/>
        </w:rPr>
        <w:t>регулирования :</w:t>
      </w:r>
      <w:proofErr w:type="gramEnd"/>
    </w:p>
    <w:p w:rsidR="000A3202" w:rsidRPr="000A3202" w:rsidRDefault="000A3202" w:rsidP="000A3202">
      <w:pPr>
        <w:spacing w:after="0" w:line="240" w:lineRule="auto"/>
        <w:ind w:left="-142" w:hanging="142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 xml:space="preserve">1) Предписания </w:t>
      </w:r>
      <w:r w:rsidRPr="000A3202">
        <w:rPr>
          <w:rFonts w:ascii="Times New Roman" w:eastAsia="Calibri" w:hAnsi="Times New Roman" w:cs="Times New Roman"/>
        </w:rPr>
        <w:tab/>
      </w:r>
      <w:r w:rsidRPr="000A3202">
        <w:rPr>
          <w:rFonts w:ascii="Times New Roman" w:eastAsia="Calibri" w:hAnsi="Times New Roman" w:cs="Times New Roman"/>
        </w:rPr>
        <w:tab/>
        <w:t xml:space="preserve"> 2) Запреты </w:t>
      </w:r>
      <w:r w:rsidRPr="000A3202">
        <w:rPr>
          <w:rFonts w:ascii="Times New Roman" w:eastAsia="Calibri" w:hAnsi="Times New Roman" w:cs="Times New Roman"/>
        </w:rPr>
        <w:tab/>
        <w:t xml:space="preserve">3) Одобрение </w:t>
      </w:r>
      <w:r w:rsidRPr="000A3202">
        <w:rPr>
          <w:rFonts w:ascii="Times New Roman" w:eastAsia="Calibri" w:hAnsi="Times New Roman" w:cs="Times New Roman"/>
        </w:rPr>
        <w:tab/>
      </w:r>
      <w:r w:rsidRPr="000A3202">
        <w:rPr>
          <w:rFonts w:ascii="Times New Roman" w:eastAsia="Calibri" w:hAnsi="Times New Roman" w:cs="Times New Roman"/>
        </w:rPr>
        <w:tab/>
        <w:t xml:space="preserve">4) Рекомендации </w:t>
      </w:r>
    </w:p>
    <w:p w:rsidR="000A3202" w:rsidRPr="000A3202" w:rsidRDefault="000A3202" w:rsidP="000A3202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>11.Установление карантина, комендантского часа, запрещение движения автотранспорта – это меры:</w:t>
      </w:r>
    </w:p>
    <w:p w:rsidR="000A3202" w:rsidRPr="000A3202" w:rsidRDefault="000A3202" w:rsidP="000A3202">
      <w:pPr>
        <w:spacing w:after="0" w:line="240" w:lineRule="auto"/>
        <w:ind w:hanging="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 xml:space="preserve"> 1) административного принуждения;</w:t>
      </w:r>
      <w:r w:rsidRPr="000A3202">
        <w:rPr>
          <w:rFonts w:ascii="Times New Roman" w:eastAsia="Calibri" w:hAnsi="Times New Roman" w:cs="Times New Roman"/>
        </w:rPr>
        <w:tab/>
      </w:r>
      <w:r w:rsidRPr="000A3202">
        <w:rPr>
          <w:rFonts w:ascii="Times New Roman" w:eastAsia="Calibri" w:hAnsi="Times New Roman" w:cs="Times New Roman"/>
        </w:rPr>
        <w:tab/>
        <w:t>2) административного взыскания;</w:t>
      </w:r>
    </w:p>
    <w:p w:rsidR="000A3202" w:rsidRPr="000A3202" w:rsidRDefault="000A3202" w:rsidP="000A3202">
      <w:pPr>
        <w:spacing w:after="0" w:line="240" w:lineRule="auto"/>
        <w:ind w:hanging="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 xml:space="preserve"> 3) административного предупреждения;</w:t>
      </w:r>
      <w:r w:rsidRPr="000A3202">
        <w:rPr>
          <w:rFonts w:ascii="Times New Roman" w:eastAsia="Calibri" w:hAnsi="Times New Roman" w:cs="Times New Roman"/>
        </w:rPr>
        <w:tab/>
        <w:t xml:space="preserve"> 4) административной ответственности;</w:t>
      </w:r>
    </w:p>
    <w:p w:rsidR="000A3202" w:rsidRPr="000A3202" w:rsidRDefault="000A3202" w:rsidP="000A3202">
      <w:pPr>
        <w:spacing w:after="0" w:line="240" w:lineRule="auto"/>
        <w:ind w:left="-284" w:firstLine="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  <w:b/>
        </w:rPr>
        <w:t>12.</w:t>
      </w:r>
      <w:r w:rsidRPr="000A3202">
        <w:rPr>
          <w:rFonts w:ascii="Times New Roman" w:eastAsia="Calibri" w:hAnsi="Times New Roman" w:cs="Times New Roman"/>
        </w:rPr>
        <w:t xml:space="preserve"> </w:t>
      </w:r>
      <w:r w:rsidRPr="000A3202">
        <w:rPr>
          <w:rFonts w:ascii="Times New Roman" w:eastAsia="Calibri" w:hAnsi="Times New Roman" w:cs="Times New Roman"/>
          <w:b/>
        </w:rPr>
        <w:t>Административный арест применяется в исключительных случаях</w:t>
      </w:r>
      <w:r w:rsidRPr="000A3202">
        <w:rPr>
          <w:rFonts w:ascii="Times New Roman" w:eastAsia="Calibri" w:hAnsi="Times New Roman" w:cs="Times New Roman"/>
        </w:rPr>
        <w:t xml:space="preserve">: </w:t>
      </w:r>
      <w:r w:rsidRPr="000A3202">
        <w:rPr>
          <w:rFonts w:ascii="Times New Roman" w:eastAsia="Calibri" w:hAnsi="Times New Roman" w:cs="Times New Roman"/>
        </w:rPr>
        <w:br/>
        <w:t>1) за мелкое хулиганство 2) за злостное хулиганство 3) за нанесение тяжких телесных повреждений 4) за кражу имущества</w:t>
      </w:r>
    </w:p>
    <w:p w:rsidR="000A3202" w:rsidRPr="000A3202" w:rsidRDefault="000A3202" w:rsidP="000A3202">
      <w:pPr>
        <w:spacing w:after="0" w:line="240" w:lineRule="auto"/>
        <w:ind w:left="-284" w:firstLine="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  <w:b/>
        </w:rPr>
        <w:t>13.</w:t>
      </w:r>
      <w:r w:rsidRPr="000A3202">
        <w:rPr>
          <w:rFonts w:ascii="Times New Roman" w:eastAsia="Calibri" w:hAnsi="Times New Roman" w:cs="Times New Roman"/>
        </w:rPr>
        <w:t> </w:t>
      </w:r>
      <w:r w:rsidRPr="000A3202">
        <w:rPr>
          <w:rFonts w:ascii="Times New Roman" w:eastAsia="Calibri" w:hAnsi="Times New Roman" w:cs="Times New Roman"/>
          <w:b/>
        </w:rPr>
        <w:t>Неумышленным административным правонарушением является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>1) предвидение вредных последствий своих действий 2) желание наступления вредных последствий 3) сознательное бездействие в момент правонарушения 4) расчет на предотвращение вредных последствий своих действий</w:t>
      </w:r>
    </w:p>
    <w:p w:rsidR="000A3202" w:rsidRPr="000A3202" w:rsidRDefault="000A3202" w:rsidP="000A3202">
      <w:pPr>
        <w:spacing w:after="0" w:line="240" w:lineRule="auto"/>
        <w:ind w:left="-284" w:firstLine="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  <w:b/>
        </w:rPr>
        <w:t>14.Нормы административного права применяются в случае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>1) установления неправильности записей актов гражданского состояния 2) увольнения за появление на работе в нетрезвом виде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>3) невыполнения служебных обязанностей, приведшее к гибели человека 4) нарушения правил дорожного движения</w:t>
      </w:r>
    </w:p>
    <w:p w:rsidR="000A3202" w:rsidRPr="000A3202" w:rsidRDefault="000A3202" w:rsidP="000A3202">
      <w:pPr>
        <w:spacing w:after="0" w:line="240" w:lineRule="auto"/>
        <w:ind w:left="-284" w:firstLine="284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>15.Какая ситуация регулируется нормами административного права?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 xml:space="preserve">1) супруги Б. расторгли брак в органах загса, не обращаясь в суд 2) гражданин А. обратился в суд с иском о признании заключенного с комитетом по образованию договора недействительным 3) сотрудники </w:t>
      </w:r>
      <w:r w:rsidR="00A0699E">
        <w:rPr>
          <w:rFonts w:ascii="Times New Roman" w:eastAsia="Calibri" w:hAnsi="Times New Roman" w:cs="Times New Roman"/>
        </w:rPr>
        <w:t>по</w:t>
      </w:r>
      <w:r w:rsidRPr="000A3202">
        <w:rPr>
          <w:rFonts w:ascii="Times New Roman" w:eastAsia="Calibri" w:hAnsi="Times New Roman" w:cs="Times New Roman"/>
        </w:rPr>
        <w:t>лиции составили протокол по факту о нарушении гражданином В. правил охоты 4) суд восстановил гражданина Г. в должности, с которой он был уволен администрацией предприятия</w:t>
      </w:r>
    </w:p>
    <w:p w:rsidR="000A3202" w:rsidRPr="000A3202" w:rsidRDefault="000A3202" w:rsidP="000A3202">
      <w:pPr>
        <w:spacing w:after="0" w:line="240" w:lineRule="auto"/>
        <w:ind w:left="-284" w:firstLine="284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>16.Что является примером нормы административного права?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>1) граждане РФ равноправны и несут равную ответственность перед законом 2) нарушение законодательства о труде влечёт наложение штрафа на должностных лиц 3) лицо, совершившее преступление в состоянии алкогольного опьянения, не освобождается от ответственности 4) земли, пригодные для нужд сельского хозяйства, предоставляются прежде всего для сельскохозяйственных целей</w:t>
      </w:r>
    </w:p>
    <w:p w:rsidR="000A3202" w:rsidRPr="000A3202" w:rsidRDefault="000A3202" w:rsidP="000A3202">
      <w:pPr>
        <w:spacing w:after="0" w:line="240" w:lineRule="auto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  <w:b/>
        </w:rPr>
        <w:t>17. Иностранный гражданин, законно находящийся на территории РФ может на территории РФ</w:t>
      </w:r>
      <w:r w:rsidRPr="000A3202">
        <w:rPr>
          <w:rFonts w:ascii="Times New Roman" w:eastAsia="Calibri" w:hAnsi="Times New Roman" w:cs="Times New Roman"/>
        </w:rPr>
        <w:t>:</w:t>
      </w:r>
    </w:p>
    <w:p w:rsidR="000A3202" w:rsidRPr="000A3202" w:rsidRDefault="000A3202" w:rsidP="000A3202">
      <w:pPr>
        <w:spacing w:after="0" w:line="240" w:lineRule="auto"/>
        <w:ind w:hanging="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 xml:space="preserve"> 1) быть государственным служащим;  2) быть командиром экипажа воздушного судна;  3) работать в коммерческой организации;</w:t>
      </w:r>
      <w:r w:rsidRPr="000A3202">
        <w:rPr>
          <w:rFonts w:ascii="Times New Roman" w:eastAsia="Calibri" w:hAnsi="Times New Roman" w:cs="Times New Roman"/>
        </w:rPr>
        <w:tab/>
        <w:t xml:space="preserve"> 4) работать в </w:t>
      </w:r>
      <w:r w:rsidR="00D35CA3">
        <w:rPr>
          <w:rFonts w:ascii="Times New Roman" w:eastAsia="Calibri" w:hAnsi="Times New Roman" w:cs="Times New Roman"/>
        </w:rPr>
        <w:t>по</w:t>
      </w:r>
      <w:r w:rsidRPr="000A3202">
        <w:rPr>
          <w:rFonts w:ascii="Times New Roman" w:eastAsia="Calibri" w:hAnsi="Times New Roman" w:cs="Times New Roman"/>
        </w:rPr>
        <w:t>лиции;</w:t>
      </w:r>
    </w:p>
    <w:p w:rsidR="000A3202" w:rsidRPr="000A3202" w:rsidRDefault="000A3202" w:rsidP="000A3202">
      <w:pPr>
        <w:spacing w:after="0" w:line="240" w:lineRule="auto"/>
        <w:ind w:left="-284" w:firstLine="284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>18. Среди перечисленных правонарушений административным является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>1) производство контрафактных видеокассет</w:t>
      </w:r>
      <w:r w:rsidR="00D35CA3">
        <w:rPr>
          <w:rFonts w:ascii="Times New Roman" w:eastAsia="Calibri" w:hAnsi="Times New Roman" w:cs="Times New Roman"/>
        </w:rPr>
        <w:t xml:space="preserve"> </w:t>
      </w:r>
      <w:r w:rsidRPr="000A3202">
        <w:rPr>
          <w:rFonts w:ascii="Times New Roman" w:eastAsia="Calibri" w:hAnsi="Times New Roman" w:cs="Times New Roman"/>
        </w:rPr>
        <w:t>2) дача взятки чиновнику</w:t>
      </w:r>
      <w:r w:rsidR="00D35CA3">
        <w:rPr>
          <w:rFonts w:ascii="Times New Roman" w:eastAsia="Calibri" w:hAnsi="Times New Roman" w:cs="Times New Roman"/>
        </w:rPr>
        <w:t xml:space="preserve"> </w:t>
      </w:r>
      <w:r w:rsidRPr="000A3202">
        <w:rPr>
          <w:rFonts w:ascii="Times New Roman" w:eastAsia="Calibri" w:hAnsi="Times New Roman" w:cs="Times New Roman"/>
        </w:rPr>
        <w:t>3) присвоение чужого изобретения</w:t>
      </w:r>
      <w:r w:rsidRPr="000A3202">
        <w:rPr>
          <w:rFonts w:ascii="Times New Roman" w:eastAsia="Calibri" w:hAnsi="Times New Roman" w:cs="Times New Roman"/>
        </w:rPr>
        <w:tab/>
      </w:r>
      <w:r w:rsidRPr="000A3202">
        <w:rPr>
          <w:rFonts w:ascii="Times New Roman" w:eastAsia="Calibri" w:hAnsi="Times New Roman" w:cs="Times New Roman"/>
        </w:rPr>
        <w:tab/>
      </w:r>
      <w:r w:rsidRPr="000A3202">
        <w:rPr>
          <w:rFonts w:ascii="Times New Roman" w:eastAsia="Calibri" w:hAnsi="Times New Roman" w:cs="Times New Roman"/>
        </w:rPr>
        <w:tab/>
        <w:t>4) неоплаченный провоз багажа</w:t>
      </w:r>
    </w:p>
    <w:p w:rsidR="000A3202" w:rsidRDefault="000A3202" w:rsidP="000A3202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 xml:space="preserve"> </w:t>
      </w:r>
    </w:p>
    <w:p w:rsidR="000A3202" w:rsidRDefault="000A3202" w:rsidP="000A3202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0699E" w:rsidRDefault="00A0699E" w:rsidP="000A3202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0A3202" w:rsidRPr="000A3202" w:rsidRDefault="000A3202" w:rsidP="000A3202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lastRenderedPageBreak/>
        <w:t>Задания части В</w:t>
      </w:r>
      <w:r w:rsidR="00D35CA3">
        <w:rPr>
          <w:rFonts w:ascii="Times New Roman" w:eastAsia="Calibri" w:hAnsi="Times New Roman" w:cs="Times New Roman"/>
          <w:b/>
        </w:rPr>
        <w:t>.</w:t>
      </w:r>
    </w:p>
    <w:p w:rsidR="000A3202" w:rsidRPr="000A3202" w:rsidRDefault="000A3202" w:rsidP="000A3202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>В</w:t>
      </w:r>
      <w:proofErr w:type="gramStart"/>
      <w:r w:rsidRPr="000A3202">
        <w:rPr>
          <w:rFonts w:ascii="Times New Roman" w:eastAsia="Calibri" w:hAnsi="Times New Roman" w:cs="Times New Roman"/>
          <w:b/>
        </w:rPr>
        <w:t>1.Ниже</w:t>
      </w:r>
      <w:proofErr w:type="gramEnd"/>
      <w:r w:rsidRPr="000A3202">
        <w:rPr>
          <w:rFonts w:ascii="Times New Roman" w:eastAsia="Calibri" w:hAnsi="Times New Roman" w:cs="Times New Roman"/>
          <w:b/>
        </w:rPr>
        <w:t xml:space="preserve"> приведён перечень терминов. Все они, за исключением двух, относятся к понятию «правонарушение».</w:t>
      </w:r>
    </w:p>
    <w:p w:rsidR="000A3202" w:rsidRPr="000A3202" w:rsidRDefault="000A3202" w:rsidP="000A3202">
      <w:pPr>
        <w:spacing w:after="0" w:line="240" w:lineRule="auto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>1) Деяние; 2) соблюдение закона;  3) правовой обычай;  4)  умысел;  5)</w:t>
      </w:r>
      <w:r w:rsidR="00D35CA3">
        <w:rPr>
          <w:rFonts w:ascii="Times New Roman" w:eastAsia="Calibri" w:hAnsi="Times New Roman" w:cs="Times New Roman"/>
        </w:rPr>
        <w:t xml:space="preserve"> </w:t>
      </w:r>
      <w:r w:rsidRPr="000A3202">
        <w:rPr>
          <w:rFonts w:ascii="Times New Roman" w:eastAsia="Calibri" w:hAnsi="Times New Roman" w:cs="Times New Roman"/>
        </w:rPr>
        <w:t>неосторожность;  6) вина.</w:t>
      </w:r>
    </w:p>
    <w:p w:rsidR="00D35CA3" w:rsidRDefault="00D35CA3" w:rsidP="000A3202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0A3202" w:rsidRPr="000A3202" w:rsidRDefault="000A3202" w:rsidP="000A3202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0A3202">
        <w:rPr>
          <w:rFonts w:ascii="Times New Roman" w:eastAsia="Calibri" w:hAnsi="Times New Roman" w:cs="Times New Roman"/>
          <w:b/>
        </w:rPr>
        <w:t>В2. Какие из перечисленных санкций применяются в административном праве:</w:t>
      </w:r>
    </w:p>
    <w:p w:rsidR="000A3202" w:rsidRPr="000A3202" w:rsidRDefault="000A3202" w:rsidP="000A3202">
      <w:pPr>
        <w:spacing w:after="0" w:line="240" w:lineRule="auto"/>
        <w:ind w:left="-284"/>
        <w:rPr>
          <w:rFonts w:ascii="Times New Roman" w:eastAsia="Calibri" w:hAnsi="Times New Roman" w:cs="Times New Roman"/>
        </w:rPr>
      </w:pPr>
      <w:r w:rsidRPr="000A3202">
        <w:rPr>
          <w:rFonts w:ascii="Times New Roman" w:eastAsia="Calibri" w:hAnsi="Times New Roman" w:cs="Times New Roman"/>
        </w:rPr>
        <w:t>1) предупреждение;  2)</w:t>
      </w:r>
      <w:r w:rsidR="00D35CA3">
        <w:rPr>
          <w:rFonts w:ascii="Times New Roman" w:eastAsia="Calibri" w:hAnsi="Times New Roman" w:cs="Times New Roman"/>
        </w:rPr>
        <w:t xml:space="preserve"> </w:t>
      </w:r>
      <w:r w:rsidRPr="000A3202">
        <w:rPr>
          <w:rFonts w:ascii="Times New Roman" w:eastAsia="Calibri" w:hAnsi="Times New Roman" w:cs="Times New Roman"/>
        </w:rPr>
        <w:t>замечание;  3) строгий выговор; 4) выговор; 5)</w:t>
      </w:r>
      <w:r w:rsidR="00D35CA3">
        <w:rPr>
          <w:rFonts w:ascii="Times New Roman" w:eastAsia="Calibri" w:hAnsi="Times New Roman" w:cs="Times New Roman"/>
        </w:rPr>
        <w:t xml:space="preserve"> </w:t>
      </w:r>
      <w:r w:rsidRPr="000A3202">
        <w:rPr>
          <w:rFonts w:ascii="Times New Roman" w:eastAsia="Calibri" w:hAnsi="Times New Roman" w:cs="Times New Roman"/>
        </w:rPr>
        <w:t>штраф;</w:t>
      </w:r>
      <w:r w:rsidRPr="000A3202">
        <w:rPr>
          <w:rFonts w:ascii="Times New Roman" w:eastAsia="Calibri" w:hAnsi="Times New Roman" w:cs="Times New Roman"/>
        </w:rPr>
        <w:tab/>
        <w:t>6)</w:t>
      </w:r>
      <w:r w:rsidR="00D35CA3">
        <w:rPr>
          <w:rFonts w:ascii="Times New Roman" w:eastAsia="Calibri" w:hAnsi="Times New Roman" w:cs="Times New Roman"/>
        </w:rPr>
        <w:t xml:space="preserve"> </w:t>
      </w:r>
      <w:r w:rsidRPr="000A3202">
        <w:rPr>
          <w:rFonts w:ascii="Times New Roman" w:eastAsia="Calibri" w:hAnsi="Times New Roman" w:cs="Times New Roman"/>
        </w:rPr>
        <w:t>увольнение 7) исправительные работы; 8)</w:t>
      </w:r>
      <w:r w:rsidR="00D35CA3">
        <w:rPr>
          <w:rFonts w:ascii="Times New Roman" w:eastAsia="Calibri" w:hAnsi="Times New Roman" w:cs="Times New Roman"/>
        </w:rPr>
        <w:t xml:space="preserve"> </w:t>
      </w:r>
      <w:r w:rsidRPr="000A3202">
        <w:rPr>
          <w:rFonts w:ascii="Times New Roman" w:eastAsia="Calibri" w:hAnsi="Times New Roman" w:cs="Times New Roman"/>
        </w:rPr>
        <w:t>обязательные работы;</w:t>
      </w:r>
    </w:p>
    <w:p w:rsidR="00D35CA3" w:rsidRDefault="00D35CA3" w:rsidP="000A3202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AC603A" w:rsidRPr="000A3202" w:rsidRDefault="00AC603A" w:rsidP="000A3202">
      <w:bookmarkStart w:id="0" w:name="_GoBack"/>
      <w:bookmarkEnd w:id="0"/>
    </w:p>
    <w:sectPr w:rsidR="00AC603A" w:rsidRPr="000A3202" w:rsidSect="000A3202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663E74"/>
    <w:multiLevelType w:val="hybridMultilevel"/>
    <w:tmpl w:val="4CCCB76E"/>
    <w:lvl w:ilvl="0" w:tplc="2FDC6ED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78B"/>
    <w:rsid w:val="000A3202"/>
    <w:rsid w:val="000F678B"/>
    <w:rsid w:val="004B3110"/>
    <w:rsid w:val="004B6422"/>
    <w:rsid w:val="00A0699E"/>
    <w:rsid w:val="00AC603A"/>
    <w:rsid w:val="00B076E1"/>
    <w:rsid w:val="00D3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E5FFD"/>
  <w15:docId w15:val="{C30C3A29-6BD4-4358-A22F-75B79DC2A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us_567r</dc:creator>
  <cp:keywords/>
  <dc:description/>
  <cp:lastModifiedBy>ДНС</cp:lastModifiedBy>
  <cp:revision>8</cp:revision>
  <cp:lastPrinted>2015-02-03T15:59:00Z</cp:lastPrinted>
  <dcterms:created xsi:type="dcterms:W3CDTF">2014-04-10T09:38:00Z</dcterms:created>
  <dcterms:modified xsi:type="dcterms:W3CDTF">2021-06-10T14:58:00Z</dcterms:modified>
</cp:coreProperties>
</file>