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8B8" w:rsidRPr="00842551" w:rsidRDefault="00D538B8" w:rsidP="00D538B8">
      <w:pPr>
        <w:spacing w:after="0" w:line="240" w:lineRule="auto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color w:val="444444"/>
          <w:sz w:val="32"/>
          <w:szCs w:val="32"/>
          <w:u w:val="single"/>
          <w:lang w:eastAsia="ru-RU"/>
        </w:rPr>
        <w:t>Список литературы:</w:t>
      </w:r>
    </w:p>
    <w:p w:rsidR="00D538B8" w:rsidRDefault="00D538B8" w:rsidP="00D538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444444"/>
          <w:sz w:val="32"/>
          <w:szCs w:val="32"/>
          <w:u w:val="single"/>
          <w:lang w:eastAsia="ru-RU"/>
        </w:rPr>
      </w:pPr>
      <w:r w:rsidRPr="00842551">
        <w:rPr>
          <w:rFonts w:ascii="Arial" w:eastAsia="Times New Roman" w:hAnsi="Arial" w:cs="Arial"/>
          <w:b/>
          <w:bCs/>
          <w:color w:val="444444"/>
          <w:sz w:val="32"/>
          <w:szCs w:val="32"/>
          <w:u w:val="single"/>
          <w:lang w:eastAsia="ru-RU"/>
        </w:rPr>
        <w:t>«Что читать летом»</w:t>
      </w:r>
      <w:r w:rsidRPr="00842551">
        <w:rPr>
          <w:rFonts w:ascii="Arial" w:eastAsia="Times New Roman" w:hAnsi="Arial" w:cs="Arial"/>
          <w:color w:val="444444"/>
          <w:sz w:val="32"/>
          <w:szCs w:val="32"/>
          <w:u w:val="single"/>
          <w:lang w:eastAsia="ru-RU"/>
        </w:rPr>
        <w:t> </w:t>
      </w:r>
      <w:r w:rsidRPr="00842551">
        <w:rPr>
          <w:rFonts w:ascii="Arial" w:eastAsia="Times New Roman" w:hAnsi="Arial" w:cs="Arial"/>
          <w:b/>
          <w:bCs/>
          <w:color w:val="444444"/>
          <w:sz w:val="32"/>
          <w:szCs w:val="32"/>
          <w:u w:val="single"/>
          <w:lang w:eastAsia="ru-RU"/>
        </w:rPr>
        <w:t>для 4-ого класса</w:t>
      </w:r>
    </w:p>
    <w:p w:rsidR="00D538B8" w:rsidRDefault="00D538B8" w:rsidP="00D538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444444"/>
          <w:sz w:val="32"/>
          <w:szCs w:val="32"/>
          <w:u w:val="single"/>
          <w:lang w:eastAsia="ru-RU"/>
        </w:rPr>
      </w:pPr>
    </w:p>
    <w:p w:rsidR="00D538B8" w:rsidRPr="00842551" w:rsidRDefault="00D538B8" w:rsidP="00D538B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48"/>
          <w:szCs w:val="32"/>
          <w:u w:val="single"/>
          <w:lang w:eastAsia="ru-RU"/>
        </w:rPr>
      </w:pPr>
      <w:r w:rsidRPr="00842551">
        <w:rPr>
          <w:rFonts w:ascii="Arial" w:eastAsia="Times New Roman" w:hAnsi="Arial" w:cs="Arial"/>
          <w:b/>
          <w:bCs/>
          <w:color w:val="FF0000"/>
          <w:sz w:val="48"/>
          <w:szCs w:val="32"/>
          <w:u w:val="single"/>
          <w:lang w:eastAsia="ru-RU"/>
        </w:rPr>
        <w:t>Выделенные произведения в первую  очередь</w:t>
      </w:r>
    </w:p>
    <w:p w:rsidR="00D538B8" w:rsidRPr="00842551" w:rsidRDefault="00D538B8" w:rsidP="00D538B8">
      <w:pPr>
        <w:spacing w:after="0" w:line="240" w:lineRule="auto"/>
        <w:jc w:val="center"/>
        <w:rPr>
          <w:rFonts w:ascii="Arial" w:eastAsia="Times New Roman" w:hAnsi="Arial" w:cs="Arial"/>
          <w:color w:val="444444"/>
          <w:sz w:val="18"/>
          <w:szCs w:val="18"/>
          <w:lang w:eastAsia="ru-RU"/>
        </w:rPr>
      </w:pP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Ганс Христиан Андерсен </w:t>
      </w:r>
      <w:r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</w:t>
      </w: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«Снежная королева», «Дикие лебеди</w:t>
      </w:r>
      <w:r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Аркадий Петрович Гайдар </w:t>
      </w:r>
      <w:r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</w:t>
      </w: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«Голубая чашка</w:t>
      </w:r>
      <w:r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» </w:t>
      </w: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«Тимур и его команда», «РВС», «Сказка о военной тайне».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Надежда Вальнер «Ольгин град».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Бажов П. </w:t>
      </w:r>
      <w:r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 xml:space="preserve"> «Уральские сказы» (по выбору)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Булычёв К. серия «Алиса и её друзья»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Волков А. «Волшебник изумрудного города» (с продолжением)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Георгиев В. «Шуршики», «Елки-Палки: фельдмаршал Пулькин»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Губарев В. Повести «Путешествие в утреннюю звезду», «Королевство кривых зеркал», «Трое на острове», «Преданье старины глубокой».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Давыдычев Л. «Жизнь Ивана Семёнова, второклассника и второгодника».</w:t>
      </w: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 xml:space="preserve"> 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Коваль Ю. «Самая лёгкая лодка в мире», «Приключения Васи Куролесова».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Коржиков В. «Мореплавание Солнышкина»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Лагерлёф С. «Путешествие Нильса с дикими гусями»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Лари Я. «Необыкновенные приключения Карика и Вали»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Линдгрен А. «Малыш и Карлсон», «Пеппи Длинный чулок и др.»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Милн А. «Винни-Пух и все, все, все»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Медведев В. «Неизвестные приключения Баранкина», «Капитан Соври-голова»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Некрасов А. «Приключения капитана Врунгеля»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Олеша Ю. «Три толстяка»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Осеева В. «Васёк Трубачев и его товарищи»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Пройслер О. «Маленькая Баба-Яга», «Маленький водяной»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Прокофьева С. «Приключения жёлтого чемоданчика», «Лоскутик и облако», «Глазастик невидимка»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Рауд Э. «Муфта, Полботинка и Моховая борода»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Родари Д. «Приключения Чиполлино», «Сказки по телефону»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Сетон-Томпсон Э. «Рассказы о животных»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Сотник Ю. «Архимед Вовки Грушина», «Ясновидящая, или эта ужасная»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Твен М. «Приключения Тома Сойера»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Токмакова И. «Аля, Клясич и буква 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Толкиен Дж. «Властелин Колец», «Хоббит»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Трэверс П. «Мэри Поппинс»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Успенский Э. «Вниз по волшебной реке», «Дядя Фёдор, пёс и крокодил Гена», «Меховой интернат».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Чаплина В. «Фомка белый медвежонок»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Чуковский К. (Все произведения)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Эр</w:t>
      </w:r>
      <w:bookmarkStart w:id="0" w:name="_GoBack"/>
      <w:bookmarkEnd w:id="0"/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вильи Д. «Приключения доисторического мальчика»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Янсон Т. «Повести о Мумми-Тролле»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24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Стихи разных поэтов (не менее 20 стихотворений)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lastRenderedPageBreak/>
        <w:t>Алексеев С. Исторические повести.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Алексеев С. История крепостного мальчика.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Зайцев А. История России от глубокой древности до династии Романовых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Ишимова А. История России в рассказах для детей.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 </w:t>
      </w: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Крутогоров Ю. Александр Невский, Крещение Руси, Куликовская битва.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Лермонтов М. Бородино.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b/>
          <w:bCs/>
          <w:i/>
          <w:iCs/>
          <w:color w:val="444444"/>
          <w:sz w:val="28"/>
          <w:szCs w:val="24"/>
          <w:lang w:eastAsia="ru-RU"/>
        </w:rPr>
        <w:t>Алексеев С. Рассказы о великой московской битве.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 Алексеев С. Рассказы об обороне Ленинграда.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Богданов В. О смелых и умелых.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Галлай. Валерий Чкалов.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Житков Б. На льдине.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Ильина Е. Четвертая высота.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Кассиль Л. Главное войско.</w:t>
      </w:r>
    </w:p>
    <w:p w:rsidR="00D538B8" w:rsidRPr="00842551" w:rsidRDefault="00D538B8" w:rsidP="00D538B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eastAsia="Times New Roman" w:hAnsi="Arial" w:cs="Arial"/>
          <w:color w:val="444444"/>
          <w:sz w:val="20"/>
          <w:szCs w:val="18"/>
          <w:lang w:eastAsia="ru-RU"/>
        </w:rPr>
      </w:pPr>
      <w:r w:rsidRPr="00842551">
        <w:rPr>
          <w:rFonts w:ascii="Arial" w:eastAsia="Times New Roman" w:hAnsi="Arial" w:cs="Arial"/>
          <w:i/>
          <w:iCs/>
          <w:color w:val="444444"/>
          <w:sz w:val="28"/>
          <w:szCs w:val="24"/>
          <w:lang w:eastAsia="ru-RU"/>
        </w:rPr>
        <w:t>Катаев В. Сын полка.</w:t>
      </w:r>
    </w:p>
    <w:p w:rsidR="00D538B8" w:rsidRDefault="00D538B8" w:rsidP="00D538B8"/>
    <w:p w:rsidR="00D538B8" w:rsidRDefault="00D538B8" w:rsidP="00D538B8"/>
    <w:p w:rsidR="00D538B8" w:rsidRDefault="00D538B8" w:rsidP="00D538B8"/>
    <w:p w:rsidR="00A61FF2" w:rsidRDefault="00D538B8"/>
    <w:sectPr w:rsidR="00A61FF2" w:rsidSect="00842551">
      <w:pgSz w:w="11906" w:h="16838"/>
      <w:pgMar w:top="1134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21F23"/>
    <w:multiLevelType w:val="multilevel"/>
    <w:tmpl w:val="56B4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D538B8"/>
    <w:rsid w:val="000B7003"/>
    <w:rsid w:val="003E4E4C"/>
    <w:rsid w:val="00572511"/>
    <w:rsid w:val="00D53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>Microsoft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2020-05-29T15:19:00Z</dcterms:created>
  <dcterms:modified xsi:type="dcterms:W3CDTF">2020-05-29T15:19:00Z</dcterms:modified>
</cp:coreProperties>
</file>