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ECF" w:rsidRPr="00223ECF" w:rsidRDefault="00223ECF" w:rsidP="00223ECF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223ECF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Классный час по п</w:t>
      </w:r>
      <w:bookmarkStart w:id="0" w:name="_GoBack"/>
      <w:bookmarkEnd w:id="0"/>
      <w:r w:rsidRPr="00223ECF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 xml:space="preserve">равилам дорожного движения для младших школьников «Уроки Пети </w:t>
      </w:r>
      <w:proofErr w:type="spellStart"/>
      <w:r w:rsidRPr="00223ECF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Светофорова</w:t>
      </w:r>
      <w:proofErr w:type="spellEnd"/>
      <w:r w:rsidRPr="00223ECF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»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</w:t>
      </w: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пропагандировать среди детей Правила дорожного движения Российской Федерации и прививать твердые навыки безопасного поведения на улицах и дорогах; привлекать младших школьников к систематическому изучению и выполнению Правил дорожного движения.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</w:t>
      </w: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развивать у детей способность быстро оценивать уличную обстановку и ориентироваться в ней; обучать и воспитывать грамотных участников дорожного движения; формировать навыки грамотных пешеходов и пассажиров посредством игры в соответствии с Программой.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магнитная доска; макет дороги; таблички с названиями станций; сигнальные карточки; кукла - Петя Светофоров.</w:t>
      </w:r>
    </w:p>
    <w:p w:rsidR="00223ECF" w:rsidRPr="00223ECF" w:rsidRDefault="00223ECF" w:rsidP="00223ECF">
      <w:pPr>
        <w:shd w:val="clear" w:color="auto" w:fill="FFFFFF"/>
        <w:spacing w:before="75" w:after="0" w:line="240" w:lineRule="auto"/>
        <w:outlineLvl w:val="2"/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</w:pPr>
      <w:r w:rsidRPr="00223ECF">
        <w:rPr>
          <w:rFonts w:ascii="Trebuchet MS" w:eastAsia="Times New Roman" w:hAnsi="Trebuchet MS" w:cs="Times New Roman"/>
          <w:b/>
          <w:bCs/>
          <w:color w:val="98178B"/>
          <w:sz w:val="29"/>
          <w:szCs w:val="29"/>
          <w:lang w:eastAsia="ru-RU"/>
        </w:rPr>
        <w:t>Ход занятия</w:t>
      </w:r>
    </w:p>
    <w:p w:rsidR="00223ECF" w:rsidRPr="00223ECF" w:rsidRDefault="00223ECF" w:rsidP="00223ECF">
      <w:pPr>
        <w:shd w:val="clear" w:color="auto" w:fill="FFFFFF"/>
        <w:spacing w:before="75" w:after="30" w:line="240" w:lineRule="auto"/>
        <w:outlineLvl w:val="3"/>
        <w:rPr>
          <w:rFonts w:ascii="Arial" w:eastAsia="Times New Roman" w:hAnsi="Arial" w:cs="Arial"/>
          <w:b/>
          <w:bCs/>
          <w:color w:val="375E93"/>
          <w:sz w:val="27"/>
          <w:szCs w:val="27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375E93"/>
          <w:sz w:val="27"/>
          <w:szCs w:val="27"/>
          <w:lang w:eastAsia="ru-RU"/>
        </w:rPr>
        <w:t>I. Организационный момент.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Здравствуйте, дорогие ребята!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Долгожданный дан звонок.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 начался кружок,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кружок расскажет всем –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без бед и без проблем,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Рано утром, не спеша,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Прийти в школу малышам.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Усаживайтесь удобно, ведь сегодня вы не просто мальчики и девочки, сегодня вы путешественники, которым предстоит исполнить различные жизненные роли. Перед тем как отправиться в дорогу, я предлагаю вам потереть ладошки (показывает).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Потёрли, приложите их к своим щёчкам. Чувствуете тепло? Тепло - это жизнь, а жизнь - это самое дорогое, что у нас есть. Жизнь надо беречь.</w:t>
      </w:r>
    </w:p>
    <w:p w:rsidR="00223ECF" w:rsidRPr="00223ECF" w:rsidRDefault="00223ECF" w:rsidP="00223ECF">
      <w:pPr>
        <w:shd w:val="clear" w:color="auto" w:fill="FFFFFF"/>
        <w:spacing w:before="75" w:after="30" w:line="240" w:lineRule="auto"/>
        <w:outlineLvl w:val="3"/>
        <w:rPr>
          <w:rFonts w:ascii="Arial" w:eastAsia="Times New Roman" w:hAnsi="Arial" w:cs="Arial"/>
          <w:b/>
          <w:bCs/>
          <w:color w:val="375E93"/>
          <w:sz w:val="27"/>
          <w:szCs w:val="27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375E93"/>
          <w:sz w:val="27"/>
          <w:szCs w:val="27"/>
          <w:lang w:eastAsia="ru-RU"/>
        </w:rPr>
        <w:t>II. Постановка цели занятия.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Сегодня я предлагаю вам отправиться в удивительное путешествие. А всегда ли путешествие проходит в безопасности?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(Ответы детей.)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Где нас могут подстерегать опасные моменты и ситуации? (Ответы детей.)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нам помогает их преодолевать? (Ответы детей.)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 нашем путешествии мы расширим и пополним знания по ПДД, которые являются самыми надёжными помощниками и защитниками нашей жизни от опасностей и неприятностей, подстерегающих нас на улицах и дорогах.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Город, в котором мы с вами живем,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Можно по праву сравнить с букварем.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Азбукой улиц, проспектом дорог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Город всё время даёт нам урок.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она, азбука над головой,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Знаки развешаны вдоль мостовой.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Азбуку города помни всегда,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не случилась с тобою беда.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Кто считает, что знает все правила ПДД и умеет пользоваться ими, покажите зелёный сигнал.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знает все правила, но не умеет правильно их применять, покажите жёлтый сигнал.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не всё знает и не всё умеет, покажите красный сигнал.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 Ребята, я вижу, что нам еще многому предстоит научиться и многое узнать. Для того чтобы пополнить копилку своих знаний по ПДД, в наше увлекательное путешествие мы отправимся в школу Пети </w:t>
      </w:r>
      <w:proofErr w:type="spellStart"/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Светофорова</w:t>
      </w:r>
      <w:proofErr w:type="spellEnd"/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223ECF" w:rsidRPr="00223ECF" w:rsidRDefault="00223ECF" w:rsidP="00223ECF">
      <w:pPr>
        <w:shd w:val="clear" w:color="auto" w:fill="FFFFFF"/>
        <w:spacing w:before="75" w:after="30" w:line="240" w:lineRule="auto"/>
        <w:outlineLvl w:val="3"/>
        <w:rPr>
          <w:rFonts w:ascii="Arial" w:eastAsia="Times New Roman" w:hAnsi="Arial" w:cs="Arial"/>
          <w:b/>
          <w:bCs/>
          <w:color w:val="375E93"/>
          <w:sz w:val="27"/>
          <w:szCs w:val="27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375E93"/>
          <w:sz w:val="27"/>
          <w:szCs w:val="27"/>
          <w:lang w:eastAsia="ru-RU"/>
        </w:rPr>
        <w:t>III. Путешествие.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 каком транспорте вы любите путешествовать? Какие виды городского транспорта вы знаете? (Троллейбус, автобус, трамвай, машина, метро.)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Загадка.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Красный вагон по рельсам бежит,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Всех, куда надо, он быстро домчит.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Заливистый звон его нравится детям.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На чем же мыс вами, ребята, поедем?    (Трамвай.)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Прикрепляется макет трамвая на доску.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Я вам открою секрет: как сделать так, чтобы этот трамвайчик поехал. Главное в трамвае - звоночек, чтобы все знали, что мы едем, и уступали нам дорогу. А звенит он вот гак... (показывает).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повторяют движения за учителем.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Ещё трамваю нужны двери, чтобы входить и выходить на остановках. «Двери закрываются» (руки сомкнуть впереди себя). «Двери открываются» (руки разводятся в стороны), и помогаем голосом: ш-ш-ш-ш.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А про колёса забыли. Без них даже сказочные трамваи не двигаются. А стучать колёса будут вот так (топают с усилением звука.) Стоп!</w:t>
      </w:r>
    </w:p>
    <w:p w:rsidR="00223ECF" w:rsidRPr="00223ECF" w:rsidRDefault="00223ECF" w:rsidP="00223EC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23EC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Молодцы! Когда мы идём по улице, мы кто? (Пешеходы.)</w:t>
      </w:r>
    </w:p>
    <w:p w:rsidR="00082671" w:rsidRDefault="00082671"/>
    <w:sectPr w:rsidR="00082671" w:rsidSect="00572C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40"/>
    <w:rsid w:val="00082671"/>
    <w:rsid w:val="00223ECF"/>
    <w:rsid w:val="00572C26"/>
    <w:rsid w:val="00AD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2021-09-16T18:46:00Z</dcterms:created>
  <dcterms:modified xsi:type="dcterms:W3CDTF">2021-09-16T18:46:00Z</dcterms:modified>
</cp:coreProperties>
</file>