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6E2" w:rsidRPr="002816E2" w:rsidRDefault="002816E2" w:rsidP="002816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2816E2">
        <w:rPr>
          <w:rFonts w:ascii="Times New Roman" w:hAnsi="Times New Roman"/>
          <w:bCs/>
          <w:sz w:val="28"/>
          <w:szCs w:val="28"/>
          <w:lang w:val="ru-RU" w:eastAsia="ru-RU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 Оренбургская область, Оренбургский район</w:t>
      </w:r>
    </w:p>
    <w:p w:rsidR="002816E2" w:rsidRPr="002816E2" w:rsidRDefault="002816E2" w:rsidP="002816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2816E2" w:rsidRPr="002816E2" w:rsidRDefault="002816E2" w:rsidP="002816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2816E2" w:rsidRPr="002816E2" w:rsidRDefault="002816E2" w:rsidP="002816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КОНСУЛЬТАЦИЯ ДЛЯ ВОСПИТАТЕЛЕЙ</w:t>
      </w:r>
      <w:r w:rsidRPr="002816E2">
        <w:rPr>
          <w:rFonts w:ascii="Times New Roman" w:eastAsia="Calibri" w:hAnsi="Times New Roman"/>
          <w:sz w:val="28"/>
          <w:szCs w:val="28"/>
          <w:lang w:val="ru-RU"/>
        </w:rPr>
        <w:br/>
      </w:r>
      <w:r>
        <w:rPr>
          <w:rFonts w:ascii="Times New Roman" w:eastAsia="Calibri" w:hAnsi="Times New Roman"/>
          <w:caps/>
          <w:sz w:val="28"/>
          <w:szCs w:val="28"/>
          <w:lang w:val="ru-RU"/>
        </w:rPr>
        <w:t xml:space="preserve"> «ЧТО ДОЛЖЕН ЗНАТЬ ВОСПИТАТЕЛЬ О БЕЗОПАСНОМ ДВИЖЕНИИ</w:t>
      </w:r>
      <w:r w:rsidRPr="002816E2">
        <w:rPr>
          <w:rFonts w:ascii="Times New Roman" w:eastAsia="Calibri" w:hAnsi="Times New Roman"/>
          <w:caps/>
          <w:sz w:val="28"/>
          <w:szCs w:val="28"/>
          <w:lang w:val="ru-RU"/>
        </w:rPr>
        <w:t>»</w:t>
      </w:r>
    </w:p>
    <w:p w:rsidR="002816E2" w:rsidRPr="002816E2" w:rsidRDefault="002816E2" w:rsidP="002816E2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/>
          <w:caps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line="360" w:lineRule="auto"/>
        <w:jc w:val="right"/>
        <w:rPr>
          <w:rFonts w:ascii="Times New Roman" w:eastAsia="Calibri" w:hAnsi="Times New Roman"/>
          <w:sz w:val="28"/>
          <w:szCs w:val="28"/>
          <w:lang w:val="ru-RU"/>
        </w:rPr>
      </w:pPr>
    </w:p>
    <w:p w:rsidR="002816E2" w:rsidRPr="002816E2" w:rsidRDefault="002816E2" w:rsidP="002816E2">
      <w:pPr>
        <w:tabs>
          <w:tab w:val="left" w:pos="4326"/>
        </w:tabs>
        <w:spacing w:line="240" w:lineRule="auto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r w:rsidRPr="002816E2">
        <w:rPr>
          <w:rFonts w:ascii="Times New Roman" w:eastAsia="Calibri" w:hAnsi="Times New Roman"/>
          <w:sz w:val="28"/>
          <w:szCs w:val="28"/>
          <w:lang w:val="ru-RU"/>
        </w:rPr>
        <w:t>Подготовила и провела: воспитатель</w:t>
      </w:r>
    </w:p>
    <w:p w:rsidR="002816E2" w:rsidRPr="002816E2" w:rsidRDefault="002816E2" w:rsidP="002816E2">
      <w:pPr>
        <w:tabs>
          <w:tab w:val="left" w:pos="4326"/>
        </w:tabs>
        <w:spacing w:line="240" w:lineRule="auto"/>
        <w:jc w:val="right"/>
        <w:rPr>
          <w:rFonts w:ascii="Times New Roman" w:eastAsia="Calibri" w:hAnsi="Times New Roman"/>
          <w:sz w:val="28"/>
          <w:szCs w:val="28"/>
          <w:lang w:val="ru-RU"/>
        </w:rPr>
      </w:pPr>
      <w:proofErr w:type="spellStart"/>
      <w:r w:rsidRPr="002816E2">
        <w:rPr>
          <w:rFonts w:ascii="Times New Roman" w:eastAsia="Calibri" w:hAnsi="Times New Roman"/>
          <w:sz w:val="28"/>
          <w:szCs w:val="28"/>
          <w:lang w:val="ru-RU"/>
        </w:rPr>
        <w:t>Пенушкина</w:t>
      </w:r>
      <w:proofErr w:type="spellEnd"/>
      <w:r w:rsidRPr="002816E2">
        <w:rPr>
          <w:rFonts w:ascii="Times New Roman" w:eastAsia="Calibri" w:hAnsi="Times New Roman"/>
          <w:sz w:val="28"/>
          <w:szCs w:val="28"/>
          <w:lang w:val="ru-RU"/>
        </w:rPr>
        <w:t xml:space="preserve"> Лилия </w:t>
      </w:r>
      <w:proofErr w:type="spellStart"/>
      <w:r w:rsidRPr="002816E2">
        <w:rPr>
          <w:rFonts w:ascii="Times New Roman" w:eastAsia="Calibri" w:hAnsi="Times New Roman"/>
          <w:sz w:val="28"/>
          <w:szCs w:val="28"/>
          <w:lang w:val="ru-RU"/>
        </w:rPr>
        <w:t>Ринатовна</w:t>
      </w:r>
      <w:proofErr w:type="spellEnd"/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3322"/>
      </w:tblGrid>
      <w:tr w:rsidR="002816E2" w:rsidRPr="00D43C6C" w:rsidTr="000405D2">
        <w:tc>
          <w:tcPr>
            <w:tcW w:w="3322" w:type="dxa"/>
          </w:tcPr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  <w:p w:rsidR="002816E2" w:rsidRPr="002816E2" w:rsidRDefault="002816E2" w:rsidP="002816E2">
            <w:pPr>
              <w:tabs>
                <w:tab w:val="left" w:pos="4326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</w:tr>
    </w:tbl>
    <w:p w:rsidR="002816E2" w:rsidRPr="002816E2" w:rsidRDefault="002816E2" w:rsidP="002816E2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ru-RU"/>
        </w:rPr>
        <w:sectPr w:rsidR="002816E2" w:rsidRPr="002816E2">
          <w:pgSz w:w="11906" w:h="16838"/>
          <w:pgMar w:top="1134" w:right="567" w:bottom="1134" w:left="1701" w:header="624" w:footer="720" w:gutter="0"/>
          <w:pgNumType w:start="1"/>
          <w:cols w:space="720"/>
        </w:sectPr>
      </w:pPr>
      <w:r w:rsidRPr="002816E2">
        <w:rPr>
          <w:rFonts w:ascii="Times New Roman" w:eastAsia="Calibri" w:hAnsi="Times New Roman"/>
          <w:sz w:val="28"/>
          <w:szCs w:val="28"/>
          <w:lang w:val="ru-RU"/>
        </w:rPr>
        <w:br w:type="textWrapping" w:clear="all"/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п</w:t>
      </w:r>
      <w:proofErr w:type="gramStart"/>
      <w:r>
        <w:rPr>
          <w:rFonts w:ascii="Times New Roman" w:eastAsia="Calibri" w:hAnsi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eastAsia="Calibri" w:hAnsi="Times New Roman"/>
          <w:sz w:val="28"/>
          <w:szCs w:val="28"/>
          <w:lang w:val="ru-RU"/>
        </w:rPr>
        <w:t>ервомайский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>, 2021</w:t>
      </w:r>
      <w:r w:rsidRPr="002816E2">
        <w:rPr>
          <w:rFonts w:ascii="Times New Roman" w:eastAsia="Calibri" w:hAnsi="Times New Roman"/>
          <w:sz w:val="28"/>
          <w:szCs w:val="28"/>
          <w:lang w:val="ru-RU"/>
        </w:rPr>
        <w:t>г</w:t>
      </w:r>
    </w:p>
    <w:p w:rsidR="002816E2" w:rsidRDefault="002816E2" w:rsidP="00782CEC">
      <w:pPr>
        <w:widowControl w:val="0"/>
        <w:autoSpaceDE w:val="0"/>
        <w:autoSpaceDN w:val="0"/>
        <w:adjustRightInd w:val="0"/>
        <w:spacing w:after="0" w:line="240" w:lineRule="auto"/>
        <w:ind w:left="700"/>
        <w:jc w:val="center"/>
        <w:rPr>
          <w:rFonts w:ascii="Times New Roman" w:hAnsi="Times New Roman"/>
          <w:b/>
          <w:bCs/>
          <w:caps/>
          <w:color w:val="C80000"/>
          <w:sz w:val="28"/>
          <w:szCs w:val="28"/>
          <w:lang w:val="ru-RU"/>
        </w:rPr>
      </w:pPr>
    </w:p>
    <w:p w:rsidR="00782CEC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left="700"/>
        <w:jc w:val="center"/>
        <w:rPr>
          <w:rFonts w:ascii="Times New Roman" w:hAnsi="Times New Roman"/>
          <w:b/>
          <w:bCs/>
          <w:caps/>
          <w:color w:val="C80000"/>
          <w:sz w:val="28"/>
          <w:szCs w:val="28"/>
          <w:lang w:val="ru-RU"/>
        </w:rPr>
      </w:pPr>
      <w:r w:rsidRPr="00782CEC">
        <w:rPr>
          <w:rFonts w:ascii="Times New Roman" w:hAnsi="Times New Roman"/>
          <w:b/>
          <w:bCs/>
          <w:caps/>
          <w:color w:val="C80000"/>
          <w:sz w:val="28"/>
          <w:szCs w:val="28"/>
          <w:lang w:val="ru-RU"/>
        </w:rPr>
        <w:t xml:space="preserve">Что должен знать воспитатель </w:t>
      </w:r>
    </w:p>
    <w:p w:rsidR="00782CEC" w:rsidRDefault="00B848CD" w:rsidP="00782CEC">
      <w:pPr>
        <w:widowControl w:val="0"/>
        <w:autoSpaceDE w:val="0"/>
        <w:autoSpaceDN w:val="0"/>
        <w:adjustRightInd w:val="0"/>
        <w:spacing w:after="0" w:line="240" w:lineRule="auto"/>
        <w:ind w:left="700"/>
        <w:jc w:val="center"/>
        <w:rPr>
          <w:rFonts w:ascii="Times New Roman" w:hAnsi="Times New Roman"/>
          <w:b/>
          <w:bCs/>
          <w:caps/>
          <w:color w:val="C8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aps/>
          <w:color w:val="C80000"/>
          <w:sz w:val="28"/>
          <w:szCs w:val="28"/>
          <w:lang w:val="ru-RU"/>
        </w:rPr>
        <w:t>о безопасном движении</w:t>
      </w:r>
    </w:p>
    <w:p w:rsidR="00782CEC" w:rsidRPr="00B848CD" w:rsidRDefault="00782CEC" w:rsidP="00036186">
      <w:pPr>
        <w:widowControl w:val="0"/>
        <w:autoSpaceDE w:val="0"/>
        <w:autoSpaceDN w:val="0"/>
        <w:adjustRightInd w:val="0"/>
        <w:spacing w:after="0" w:line="240" w:lineRule="auto"/>
        <w:ind w:left="700"/>
        <w:jc w:val="center"/>
        <w:rPr>
          <w:rFonts w:ascii="Times New Roman" w:hAnsi="Times New Roman"/>
          <w:color w:val="C80000"/>
          <w:sz w:val="28"/>
          <w:szCs w:val="28"/>
          <w:lang w:val="ru-RU"/>
        </w:rPr>
      </w:pPr>
      <w:r w:rsidRPr="00B848CD">
        <w:rPr>
          <w:rFonts w:ascii="Times New Roman" w:hAnsi="Times New Roman"/>
          <w:b/>
          <w:bCs/>
          <w:color w:val="C80000"/>
          <w:sz w:val="28"/>
          <w:szCs w:val="28"/>
          <w:lang w:val="ru-RU"/>
        </w:rPr>
        <w:t>(консультация для воспитателей)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Что должен знать воспитатель о правилах дорожного движения?</w:t>
      </w: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Педагогам необходимо знать правила дорожного движения для пешеходов, чтобы со знанием дела вести воспитательную работу с детьми и родителями, обеспечить собственную безопасность. А также необходимо знать и требования, предъявляемые к передвижению с группой детей по улицам, дорогам и в транспорте.</w:t>
      </w:r>
    </w:p>
    <w:p w:rsidR="00782CEC" w:rsidRPr="000A7BE0" w:rsidRDefault="00F52162" w:rsidP="00F52162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-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>Группы детей разрешается водить только по тротуару</w:t>
      </w:r>
      <w:r w:rsidR="00AA167B" w:rsidRPr="000A7BE0">
        <w:rPr>
          <w:rFonts w:ascii="Times New Roman" w:hAnsi="Times New Roman"/>
          <w:sz w:val="28"/>
          <w:szCs w:val="28"/>
          <w:lang w:val="ru-RU"/>
        </w:rPr>
        <w:t xml:space="preserve"> и пешеходным дорожкам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>, не более чем в два ряда (дети идут, взявшись за руки)</w:t>
      </w:r>
      <w:r w:rsidR="00250B8E" w:rsidRPr="000A7BE0">
        <w:rPr>
          <w:rFonts w:ascii="Times New Roman" w:hAnsi="Times New Roman"/>
          <w:sz w:val="28"/>
          <w:szCs w:val="28"/>
          <w:lang w:val="ru-RU"/>
        </w:rPr>
        <w:t xml:space="preserve"> и только в светлое время суток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>. Впереди и позади колонны должны находиться сопровождающие</w:t>
      </w:r>
      <w:r w:rsidR="00250B8E" w:rsidRPr="000A7BE0">
        <w:rPr>
          <w:rFonts w:ascii="Times New Roman" w:hAnsi="Times New Roman"/>
          <w:sz w:val="28"/>
          <w:szCs w:val="28"/>
          <w:lang w:val="ru-RU"/>
        </w:rPr>
        <w:t xml:space="preserve"> взрослые 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 xml:space="preserve"> с красными флажками.</w:t>
      </w:r>
    </w:p>
    <w:p w:rsidR="00782CEC" w:rsidRPr="000A7BE0" w:rsidRDefault="00F52162" w:rsidP="00F52162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-</w:t>
      </w:r>
      <w:r w:rsidR="00AA167B" w:rsidRPr="000A7BE0">
        <w:rPr>
          <w:rFonts w:ascii="Times New Roman" w:hAnsi="Times New Roman"/>
          <w:sz w:val="28"/>
          <w:szCs w:val="28"/>
          <w:lang w:val="ru-RU"/>
        </w:rPr>
        <w:t>Организованная перевозка группы детей должна осуществляться в автобусе, обозначенном опознавательными знаками «Перевозка детей»</w:t>
      </w:r>
      <w:r w:rsidRPr="000A7BE0">
        <w:rPr>
          <w:rFonts w:ascii="Times New Roman" w:hAnsi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A7BE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81485D8" wp14:editId="365F717B">
            <wp:extent cx="247650" cy="171450"/>
            <wp:effectExtent l="0" t="0" r="0" b="0"/>
            <wp:docPr id="1" name="Рисунок 1" descr="C:\Users\днс1\Pictures\Новая папка\0_8a301_31f6c5a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нс1\Pictures\Новая папка\0_8a301_31f6c5a_X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0B8E" w:rsidRPr="000A7BE0">
        <w:rPr>
          <w:rFonts w:ascii="Times New Roman" w:hAnsi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  <w:t>.</w:t>
      </w:r>
    </w:p>
    <w:p w:rsidR="00250B8E" w:rsidRPr="000A7BE0" w:rsidRDefault="00250B8E" w:rsidP="00F52162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</w:p>
    <w:p w:rsidR="00E67D9E" w:rsidRPr="000A7BE0" w:rsidRDefault="00250B8E" w:rsidP="00250B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-Перевозка детей допускается при условии обеспечения их безопасности с учетом особенностей конструкции транспортного средства. </w:t>
      </w:r>
      <w:r w:rsidR="00E67D9E" w:rsidRPr="000A7BE0">
        <w:rPr>
          <w:rFonts w:ascii="Times New Roman" w:hAnsi="Times New Roman"/>
          <w:sz w:val="28"/>
          <w:szCs w:val="28"/>
          <w:lang w:val="ru-RU"/>
        </w:rPr>
        <w:t>Перевозка детей до 12 лет  в транспортных средствах, оборудованных ремнями безопасности, должна осуществляться</w:t>
      </w:r>
      <w:r w:rsidRPr="000A7B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7D9E" w:rsidRPr="000A7BE0">
        <w:rPr>
          <w:rFonts w:ascii="Times New Roman" w:hAnsi="Times New Roman"/>
          <w:sz w:val="28"/>
          <w:szCs w:val="28"/>
          <w:lang w:val="ru-RU"/>
        </w:rPr>
        <w:t>с использованием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легкового автомобиля – только с использованием детских удерживающих устройств.</w:t>
      </w:r>
    </w:p>
    <w:p w:rsidR="00782CEC" w:rsidRPr="000A7BE0" w:rsidRDefault="00782CEC" w:rsidP="00E67D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Работа по ознакомлению с правилами дорожного движения основывается на комплексном подходе. Воспитатели проводят с детьми тематические занятия в группах.</w:t>
      </w:r>
    </w:p>
    <w:p w:rsidR="00782CEC" w:rsidRPr="000A7BE0" w:rsidRDefault="00782CEC" w:rsidP="00F5216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Целесообразно также организовать обсуждение возможных опасных ситуаций, привлекая личный опыт детей, случаи из жизни.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>Необходимо рассмотреть три вида ситуаций:</w:t>
      </w:r>
    </w:p>
    <w:p w:rsidR="00782CEC" w:rsidRPr="000A7BE0" w:rsidRDefault="00782CEC" w:rsidP="00782CEC">
      <w:pPr>
        <w:widowControl w:val="0"/>
        <w:numPr>
          <w:ilvl w:val="0"/>
          <w:numId w:val="2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vertAlign w:val="superscript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Опасных для самих детей, если они катаются на велосипеде, роликах по проезжей части улицы или двора. </w:t>
      </w:r>
    </w:p>
    <w:p w:rsidR="00782CEC" w:rsidRPr="000A7BE0" w:rsidRDefault="00782CEC" w:rsidP="00782CEC">
      <w:pPr>
        <w:widowControl w:val="0"/>
        <w:numPr>
          <w:ilvl w:val="0"/>
          <w:numId w:val="2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vertAlign w:val="superscript"/>
          <w:lang w:val="ru-RU"/>
        </w:rPr>
      </w:pPr>
      <w:proofErr w:type="gramStart"/>
      <w:r w:rsidRPr="000A7BE0">
        <w:rPr>
          <w:rFonts w:ascii="Times New Roman" w:hAnsi="Times New Roman"/>
          <w:sz w:val="28"/>
          <w:szCs w:val="28"/>
          <w:lang w:val="ru-RU"/>
        </w:rPr>
        <w:t xml:space="preserve">Опасных для пешеходов (например, можно наехать, толкнуть, обрызгать пешехода водой из лужи). </w:t>
      </w:r>
      <w:proofErr w:type="gramEnd"/>
    </w:p>
    <w:p w:rsidR="00782CEC" w:rsidRPr="000A7BE0" w:rsidRDefault="00782CEC" w:rsidP="00782CEC">
      <w:pPr>
        <w:widowControl w:val="0"/>
        <w:numPr>
          <w:ilvl w:val="0"/>
          <w:numId w:val="2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vertAlign w:val="superscript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Ситуации, связанные с падением, травмами. </w:t>
      </w: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 xml:space="preserve">В результате беседы дети должны твердо усвоить следующие правила: </w:t>
      </w:r>
    </w:p>
    <w:p w:rsidR="00782CEC" w:rsidRPr="000A7BE0" w:rsidRDefault="00782CEC" w:rsidP="00782CEC">
      <w:pPr>
        <w:widowControl w:val="0"/>
        <w:numPr>
          <w:ilvl w:val="0"/>
          <w:numId w:val="3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На велосипеде (роликовых коньках) можно кататься только по тротуару; нельзя выезжать на проезжую часть улицы или двора. </w:t>
      </w:r>
    </w:p>
    <w:p w:rsidR="00782CEC" w:rsidRPr="000A7BE0" w:rsidRDefault="00782CEC" w:rsidP="00782CEC">
      <w:pPr>
        <w:widowControl w:val="0"/>
        <w:numPr>
          <w:ilvl w:val="0"/>
          <w:numId w:val="3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Катаясь, дети должны правильно вести себя по отношению к прохожим: вовремя подавать звуковой сигнал, соблюдать меры предосторожности (сбавлять скорость, объезжая маленьких детей, женщин с детьми, пожилых людей) в случае ушиба или травмы при падении с велосипеда, </w:t>
      </w:r>
      <w:r w:rsidRPr="000A7BE0">
        <w:rPr>
          <w:rFonts w:ascii="Times New Roman" w:hAnsi="Times New Roman"/>
          <w:sz w:val="28"/>
          <w:szCs w:val="28"/>
          <w:lang w:val="ru-RU"/>
        </w:rPr>
        <w:lastRenderedPageBreak/>
        <w:t>самоката нужно зразу обратиться к кому-либо из взрослых для оказания первой помощи.</w:t>
      </w: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>Педагоги должны помнить, что в процессе обучения детей правилам дорожного движения нельзя ограничиваться лишь словесными объяснениями.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Значительное место должно быть отведено практическим формам обучения:</w:t>
      </w:r>
    </w:p>
    <w:p w:rsidR="00782CEC" w:rsidRPr="000A7BE0" w:rsidRDefault="00782CEC" w:rsidP="00782CEC">
      <w:pPr>
        <w:widowControl w:val="0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0A7BE0">
        <w:rPr>
          <w:rFonts w:ascii="Times New Roman" w:hAnsi="Times New Roman"/>
          <w:sz w:val="28"/>
          <w:szCs w:val="28"/>
        </w:rPr>
        <w:t xml:space="preserve">Наблюдения. </w:t>
      </w:r>
    </w:p>
    <w:p w:rsidR="00782CEC" w:rsidRPr="000A7BE0" w:rsidRDefault="00782CEC" w:rsidP="00782CEC">
      <w:pPr>
        <w:widowControl w:val="0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0A7BE0">
        <w:rPr>
          <w:rFonts w:ascii="Times New Roman" w:hAnsi="Times New Roman"/>
          <w:sz w:val="28"/>
          <w:szCs w:val="28"/>
        </w:rPr>
        <w:t xml:space="preserve">Экскурсии. </w:t>
      </w:r>
    </w:p>
    <w:p w:rsidR="00782CEC" w:rsidRPr="000A7BE0" w:rsidRDefault="00782CEC" w:rsidP="00782CEC">
      <w:pPr>
        <w:widowControl w:val="0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Целевые прогулки, во время которых дети изучают на практике правила для пешеходов, наблюдают дорожное движение, закрепляют ранее полученные знания.</w:t>
      </w: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Движение транспорта и пешеходов на улицах и дорогах – для детей слишком сложное явление, чтобы ориентироваться в нем самостоятельно. Поэтому особое внимание должно быть уделено организации наблюдений и экскурсий.</w:t>
      </w:r>
    </w:p>
    <w:p w:rsidR="00036186" w:rsidRPr="000A7BE0" w:rsidRDefault="00782CEC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Целевые прогулки, включенные в план работы по профилактике дорожно-транспортного травматизма, также направлены на закрепление дошкольниками знаний, полученных на занятиях в группах. В каждой из возрастных групп целевые прогулки предусматривают свои задачи, примерные темы и периодичность проведения.</w:t>
      </w:r>
      <w:bookmarkStart w:id="0" w:name="page3"/>
      <w:bookmarkEnd w:id="0"/>
    </w:p>
    <w:p w:rsidR="00036186" w:rsidRPr="000A7BE0" w:rsidRDefault="00036186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  <w:iCs/>
          <w:caps/>
          <w:sz w:val="28"/>
          <w:szCs w:val="28"/>
          <w:lang w:val="ru-RU"/>
        </w:rPr>
      </w:pPr>
    </w:p>
    <w:p w:rsidR="00036186" w:rsidRPr="000A7BE0" w:rsidRDefault="00782CEC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bCs/>
          <w:iCs/>
          <w:caps/>
          <w:sz w:val="28"/>
          <w:szCs w:val="28"/>
          <w:lang w:val="ru-RU"/>
        </w:rPr>
        <w:t>Рекомендации воспитателям</w:t>
      </w:r>
    </w:p>
    <w:p w:rsidR="00036186" w:rsidRPr="000A7BE0" w:rsidRDefault="00036186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782CEC" w:rsidRPr="000A7BE0" w:rsidRDefault="00782CEC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</w:rPr>
        <w:t>II</w:t>
      </w: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 xml:space="preserve"> младшая группа</w:t>
      </w:r>
    </w:p>
    <w:p w:rsidR="00782CEC" w:rsidRPr="000A7BE0" w:rsidRDefault="008E052C" w:rsidP="00782CEC">
      <w:pPr>
        <w:widowControl w:val="0"/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Знакомство с пешеходным 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 xml:space="preserve"> переход</w:t>
      </w:r>
      <w:r w:rsidRPr="000A7BE0">
        <w:rPr>
          <w:rFonts w:ascii="Times New Roman" w:hAnsi="Times New Roman"/>
          <w:sz w:val="28"/>
          <w:szCs w:val="28"/>
          <w:lang w:val="ru-RU"/>
        </w:rPr>
        <w:t>ом на территории детского сада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82CEC" w:rsidRPr="000A7BE0" w:rsidRDefault="008E052C" w:rsidP="00782CEC">
      <w:pPr>
        <w:widowControl w:val="0"/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Рассматривание тематических альбомов на тему «Транспорт»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>: легковые, грузовые машины, автобусы</w:t>
      </w:r>
      <w:r w:rsidRPr="000A7BE0">
        <w:rPr>
          <w:rFonts w:ascii="Times New Roman" w:hAnsi="Times New Roman"/>
          <w:sz w:val="28"/>
          <w:szCs w:val="28"/>
          <w:lang w:val="ru-RU"/>
        </w:rPr>
        <w:t>. (Научить р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 xml:space="preserve">азличать и называть кабину, колеса, окна, двери). </w:t>
      </w:r>
    </w:p>
    <w:p w:rsidR="00036186" w:rsidRPr="000A7BE0" w:rsidRDefault="00782CEC" w:rsidP="00036186">
      <w:pPr>
        <w:widowControl w:val="0"/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Наблюдение за игрой старших дошкольников «Улица». </w:t>
      </w:r>
    </w:p>
    <w:p w:rsidR="00036186" w:rsidRPr="000A7BE0" w:rsidRDefault="00036186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782CEC" w:rsidRPr="000A7BE0" w:rsidRDefault="00782CEC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>Средняя группа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Проводятся целевые прогулки также один раз в два месяца.</w:t>
      </w:r>
    </w:p>
    <w:p w:rsidR="00782CEC" w:rsidRPr="000A7BE0" w:rsidRDefault="00782CEC" w:rsidP="00782CEC">
      <w:pPr>
        <w:widowControl w:val="0"/>
        <w:numPr>
          <w:ilvl w:val="0"/>
          <w:numId w:val="6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Знакомство с жилыми и общественными зданиями. </w:t>
      </w:r>
    </w:p>
    <w:p w:rsidR="00782CEC" w:rsidRPr="000A7BE0" w:rsidRDefault="008E052C" w:rsidP="008E052C">
      <w:pPr>
        <w:widowControl w:val="0"/>
        <w:numPr>
          <w:ilvl w:val="0"/>
          <w:numId w:val="6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Знакомство с улицей: н</w:t>
      </w:r>
      <w:r w:rsidR="00782CEC" w:rsidRPr="000A7BE0">
        <w:rPr>
          <w:rFonts w:ascii="Times New Roman" w:hAnsi="Times New Roman"/>
          <w:sz w:val="28"/>
          <w:szCs w:val="28"/>
          <w:lang w:val="ru-RU"/>
        </w:rPr>
        <w:t xml:space="preserve">аша улица (дорога рядом с детским садом, транспортом, который движется по этой дороге). </w:t>
      </w:r>
    </w:p>
    <w:p w:rsidR="00782CEC" w:rsidRPr="000A7BE0" w:rsidRDefault="00782CEC" w:rsidP="00782CEC">
      <w:pPr>
        <w:widowControl w:val="0"/>
        <w:numPr>
          <w:ilvl w:val="0"/>
          <w:numId w:val="6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Сравнение легкового и грузового автомобилей. </w:t>
      </w:r>
    </w:p>
    <w:p w:rsidR="00782CEC" w:rsidRPr="000A7BE0" w:rsidRDefault="008E052C" w:rsidP="00782CEC">
      <w:pPr>
        <w:widowControl w:val="0"/>
        <w:numPr>
          <w:ilvl w:val="0"/>
          <w:numId w:val="6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Наблюдени</w:t>
      </w:r>
      <w:proofErr w:type="spellEnd"/>
      <w:r w:rsidRPr="000A7BE0">
        <w:rPr>
          <w:rFonts w:ascii="Times New Roman" w:hAnsi="Times New Roman"/>
          <w:sz w:val="28"/>
          <w:szCs w:val="28"/>
          <w:lang w:val="ru-RU"/>
        </w:rPr>
        <w:t>е</w:t>
      </w:r>
      <w:r w:rsidR="00782CEC"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2CEC" w:rsidRPr="000A7BE0">
        <w:rPr>
          <w:rFonts w:ascii="Times New Roman" w:hAnsi="Times New Roman"/>
          <w:sz w:val="28"/>
          <w:szCs w:val="28"/>
        </w:rPr>
        <w:t>за</w:t>
      </w:r>
      <w:proofErr w:type="spellEnd"/>
      <w:r w:rsidR="00782CEC" w:rsidRPr="000A7BE0">
        <w:rPr>
          <w:rFonts w:ascii="Times New Roman" w:hAnsi="Times New Roman"/>
          <w:sz w:val="28"/>
          <w:szCs w:val="28"/>
        </w:rPr>
        <w:t xml:space="preserve"> </w:t>
      </w:r>
      <w:r w:rsidRPr="000A7BE0">
        <w:rPr>
          <w:rFonts w:ascii="Times New Roman" w:hAnsi="Times New Roman"/>
          <w:sz w:val="28"/>
          <w:szCs w:val="28"/>
          <w:lang w:val="ru-RU"/>
        </w:rPr>
        <w:t xml:space="preserve">работой </w:t>
      </w:r>
      <w:proofErr w:type="spellStart"/>
      <w:r w:rsidRPr="000A7BE0">
        <w:rPr>
          <w:rFonts w:ascii="Times New Roman" w:hAnsi="Times New Roman"/>
          <w:sz w:val="28"/>
          <w:szCs w:val="28"/>
        </w:rPr>
        <w:t>светофор</w:t>
      </w:r>
      <w:proofErr w:type="spellEnd"/>
      <w:r w:rsidRPr="000A7BE0">
        <w:rPr>
          <w:rFonts w:ascii="Times New Roman" w:hAnsi="Times New Roman"/>
          <w:sz w:val="28"/>
          <w:szCs w:val="28"/>
          <w:lang w:val="ru-RU"/>
        </w:rPr>
        <w:t>а</w:t>
      </w:r>
      <w:r w:rsidR="00782CEC" w:rsidRPr="000A7BE0">
        <w:rPr>
          <w:rFonts w:ascii="Times New Roman" w:hAnsi="Times New Roman"/>
          <w:sz w:val="28"/>
          <w:szCs w:val="28"/>
        </w:rPr>
        <w:t xml:space="preserve">. </w:t>
      </w:r>
    </w:p>
    <w:p w:rsidR="00036186" w:rsidRPr="000A7BE0" w:rsidRDefault="00782CEC" w:rsidP="00036186">
      <w:pPr>
        <w:widowControl w:val="0"/>
        <w:numPr>
          <w:ilvl w:val="0"/>
          <w:numId w:val="6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Конкретные правила дорожного движения, со словами: «проезжая часть», «одностороннее и двустороннее движение», «пешеход», «переход». </w:t>
      </w:r>
    </w:p>
    <w:p w:rsidR="00036186" w:rsidRPr="000A7BE0" w:rsidRDefault="00036186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782CEC" w:rsidRPr="000A7BE0" w:rsidRDefault="00782CEC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b/>
          <w:iCs/>
          <w:sz w:val="28"/>
          <w:szCs w:val="28"/>
          <w:lang w:val="ru-RU"/>
        </w:rPr>
        <w:t>Старшая группа</w:t>
      </w: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Организуют целевые прогулки один раз в месяц. </w:t>
      </w:r>
    </w:p>
    <w:p w:rsidR="00782CEC" w:rsidRPr="000A7BE0" w:rsidRDefault="00782CEC" w:rsidP="00782CEC">
      <w:pPr>
        <w:widowControl w:val="0"/>
        <w:numPr>
          <w:ilvl w:val="0"/>
          <w:numId w:val="7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Улица</w:t>
      </w:r>
      <w:proofErr w:type="spellEnd"/>
      <w:r w:rsidRPr="000A7BE0">
        <w:rPr>
          <w:rFonts w:ascii="Times New Roman" w:hAnsi="Times New Roman"/>
          <w:sz w:val="28"/>
          <w:szCs w:val="28"/>
        </w:rPr>
        <w:t>: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lastRenderedPageBreak/>
        <w:t>правила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поведения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на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улице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наблюдение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за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движением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транспорта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наблюдение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за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работой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водителя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прогулка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пешехода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8E052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пешеходный </w:t>
      </w:r>
      <w:r w:rsidR="00782CEC" w:rsidRPr="000A7BE0">
        <w:rPr>
          <w:rFonts w:ascii="Times New Roman" w:hAnsi="Times New Roman"/>
          <w:sz w:val="28"/>
          <w:szCs w:val="28"/>
        </w:rPr>
        <w:t xml:space="preserve">переход;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перекресток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наблюдение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за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работой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светофора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наблюдение за работой инспектора ДПС ГИБДД </w:t>
      </w:r>
    </w:p>
    <w:p w:rsidR="00782CEC" w:rsidRPr="000A7BE0" w:rsidRDefault="00782CEC" w:rsidP="00782CEC">
      <w:pPr>
        <w:widowControl w:val="0"/>
        <w:numPr>
          <w:ilvl w:val="0"/>
          <w:numId w:val="8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A7BE0">
        <w:rPr>
          <w:rFonts w:ascii="Times New Roman" w:hAnsi="Times New Roman"/>
          <w:sz w:val="28"/>
          <w:szCs w:val="28"/>
        </w:rPr>
        <w:t>прогулка</w:t>
      </w:r>
      <w:proofErr w:type="spellEnd"/>
      <w:proofErr w:type="gramEnd"/>
      <w:r w:rsidRPr="000A7BE0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0A7BE0">
        <w:rPr>
          <w:rFonts w:ascii="Times New Roman" w:hAnsi="Times New Roman"/>
          <w:sz w:val="28"/>
          <w:szCs w:val="28"/>
        </w:rPr>
        <w:t>автобусной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остановке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. </w:t>
      </w:r>
    </w:p>
    <w:p w:rsidR="00036186" w:rsidRPr="000A7BE0" w:rsidRDefault="00782CEC" w:rsidP="00036186">
      <w:pPr>
        <w:widowControl w:val="0"/>
        <w:numPr>
          <w:ilvl w:val="0"/>
          <w:numId w:val="9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Знакомство с назначением дорожных знаков и их начертанием.</w:t>
      </w:r>
    </w:p>
    <w:p w:rsidR="00036186" w:rsidRPr="000A7BE0" w:rsidRDefault="00036186" w:rsidP="0003618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782CEC" w:rsidRPr="000A7BE0" w:rsidRDefault="00782CEC" w:rsidP="0003618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0A7BE0">
        <w:rPr>
          <w:rFonts w:ascii="Times New Roman" w:hAnsi="Times New Roman"/>
          <w:b/>
          <w:iCs/>
          <w:sz w:val="28"/>
          <w:szCs w:val="28"/>
        </w:rPr>
        <w:t>Подготовительная</w:t>
      </w:r>
      <w:proofErr w:type="spellEnd"/>
      <w:r w:rsidRPr="000A7BE0">
        <w:rPr>
          <w:rFonts w:ascii="Times New Roman" w:hAnsi="Times New Roman"/>
          <w:b/>
          <w:iCs/>
          <w:sz w:val="28"/>
          <w:szCs w:val="28"/>
        </w:rPr>
        <w:t xml:space="preserve"> к </w:t>
      </w:r>
      <w:proofErr w:type="spellStart"/>
      <w:r w:rsidRPr="000A7BE0">
        <w:rPr>
          <w:rFonts w:ascii="Times New Roman" w:hAnsi="Times New Roman"/>
          <w:b/>
          <w:iCs/>
          <w:sz w:val="28"/>
          <w:szCs w:val="28"/>
        </w:rPr>
        <w:t>школе</w:t>
      </w:r>
      <w:proofErr w:type="spellEnd"/>
      <w:r w:rsidRPr="000A7BE0">
        <w:rPr>
          <w:rFonts w:ascii="Times New Roman" w:hAnsi="Times New Roman"/>
          <w:b/>
          <w:iCs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b/>
          <w:iCs/>
          <w:sz w:val="28"/>
          <w:szCs w:val="28"/>
        </w:rPr>
        <w:t>группа</w:t>
      </w:r>
      <w:proofErr w:type="spellEnd"/>
    </w:p>
    <w:p w:rsidR="00782CEC" w:rsidRPr="000A7BE0" w:rsidRDefault="00782CEC" w:rsidP="00782CEC">
      <w:pPr>
        <w:widowControl w:val="0"/>
        <w:numPr>
          <w:ilvl w:val="0"/>
          <w:numId w:val="7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Улицы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A7BE0">
        <w:rPr>
          <w:rFonts w:ascii="Times New Roman" w:hAnsi="Times New Roman"/>
          <w:sz w:val="28"/>
          <w:szCs w:val="28"/>
        </w:rPr>
        <w:t>перекрестки</w:t>
      </w:r>
      <w:proofErr w:type="spellEnd"/>
      <w:r w:rsidRPr="000A7BE0">
        <w:rPr>
          <w:rFonts w:ascii="Times New Roman" w:hAnsi="Times New Roman"/>
          <w:sz w:val="28"/>
          <w:szCs w:val="28"/>
        </w:rPr>
        <w:t>;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правила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дорожного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движения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наблюдение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за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работой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светофора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наблюдение за движением машин и работой водителя;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наблюдение за работой инспектора ДПС ГИБДД </w:t>
      </w:r>
    </w:p>
    <w:p w:rsidR="00782CEC" w:rsidRPr="000A7BE0" w:rsidRDefault="008E052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A7BE0">
        <w:rPr>
          <w:rFonts w:ascii="Times New Roman" w:hAnsi="Times New Roman"/>
          <w:sz w:val="28"/>
          <w:szCs w:val="28"/>
        </w:rPr>
        <w:t>значени</w:t>
      </w:r>
      <w:proofErr w:type="spellEnd"/>
      <w:r w:rsidRPr="000A7BE0">
        <w:rPr>
          <w:rFonts w:ascii="Times New Roman" w:hAnsi="Times New Roman"/>
          <w:sz w:val="28"/>
          <w:szCs w:val="28"/>
          <w:lang w:val="ru-RU"/>
        </w:rPr>
        <w:t>я</w:t>
      </w:r>
      <w:r w:rsidR="00782CEC"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2CEC" w:rsidRPr="000A7BE0">
        <w:rPr>
          <w:rFonts w:ascii="Times New Roman" w:hAnsi="Times New Roman"/>
          <w:sz w:val="28"/>
          <w:szCs w:val="28"/>
        </w:rPr>
        <w:t>дорожных</w:t>
      </w:r>
      <w:proofErr w:type="spellEnd"/>
      <w:r w:rsidR="00782CEC"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2CEC" w:rsidRPr="000A7BE0">
        <w:rPr>
          <w:rFonts w:ascii="Times New Roman" w:hAnsi="Times New Roman"/>
          <w:sz w:val="28"/>
          <w:szCs w:val="28"/>
        </w:rPr>
        <w:t>знаков</w:t>
      </w:r>
      <w:proofErr w:type="spellEnd"/>
      <w:r w:rsidR="00782CEC" w:rsidRPr="000A7BE0">
        <w:rPr>
          <w:rFonts w:ascii="Times New Roman" w:hAnsi="Times New Roman"/>
          <w:sz w:val="28"/>
          <w:szCs w:val="28"/>
        </w:rPr>
        <w:t xml:space="preserve">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знакомство</w:t>
      </w:r>
      <w:r w:rsidR="008E052C" w:rsidRPr="000A7BE0">
        <w:rPr>
          <w:rFonts w:ascii="Times New Roman" w:hAnsi="Times New Roman"/>
          <w:sz w:val="28"/>
          <w:szCs w:val="28"/>
          <w:lang w:val="ru-RU"/>
        </w:rPr>
        <w:t xml:space="preserve"> с местом остановки пассажирского</w:t>
      </w:r>
      <w:r w:rsidRPr="000A7BE0">
        <w:rPr>
          <w:rFonts w:ascii="Times New Roman" w:hAnsi="Times New Roman"/>
          <w:sz w:val="28"/>
          <w:szCs w:val="28"/>
          <w:lang w:val="ru-RU"/>
        </w:rPr>
        <w:t xml:space="preserve"> транспорта;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 xml:space="preserve">пешеходный переход (подземный и наземный); </w:t>
      </w:r>
    </w:p>
    <w:p w:rsidR="00782CEC" w:rsidRPr="000A7BE0" w:rsidRDefault="00782CEC" w:rsidP="00782CEC">
      <w:pPr>
        <w:widowControl w:val="0"/>
        <w:numPr>
          <w:ilvl w:val="0"/>
          <w:numId w:val="10"/>
        </w:numPr>
        <w:tabs>
          <w:tab w:val="clear" w:pos="360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A7BE0">
        <w:rPr>
          <w:rFonts w:ascii="Times New Roman" w:hAnsi="Times New Roman"/>
          <w:sz w:val="28"/>
          <w:szCs w:val="28"/>
        </w:rPr>
        <w:t>островок</w:t>
      </w:r>
      <w:proofErr w:type="spellEnd"/>
      <w:proofErr w:type="gramEnd"/>
      <w:r w:rsidRPr="000A7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A7BE0">
        <w:rPr>
          <w:rFonts w:ascii="Times New Roman" w:hAnsi="Times New Roman"/>
          <w:sz w:val="28"/>
          <w:szCs w:val="28"/>
        </w:rPr>
        <w:t>безопасности</w:t>
      </w:r>
      <w:proofErr w:type="spellEnd"/>
      <w:r w:rsidRPr="000A7BE0">
        <w:rPr>
          <w:rFonts w:ascii="Times New Roman" w:hAnsi="Times New Roman"/>
          <w:sz w:val="28"/>
          <w:szCs w:val="28"/>
        </w:rPr>
        <w:t xml:space="preserve">. </w:t>
      </w:r>
    </w:p>
    <w:p w:rsidR="00036186" w:rsidRPr="000A7BE0" w:rsidRDefault="00036186" w:rsidP="000361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82CEC" w:rsidRPr="000A7BE0" w:rsidRDefault="00782CEC" w:rsidP="00D43C6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GoBack"/>
      <w:bookmarkEnd w:id="1"/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0A7BE0">
        <w:rPr>
          <w:rFonts w:ascii="Times New Roman" w:hAnsi="Times New Roman"/>
          <w:sz w:val="28"/>
          <w:szCs w:val="28"/>
          <w:lang w:val="ru-RU"/>
        </w:rPr>
        <w:t>Таким образом, основной целью работы педагога – дать детям знания, привить навыки правильного поведения на улицах и на дорогах, обеспечить высокий уровень общей культуры, в том числе и на дороге. А положительным результатом своей работы педагога будет, являться отсутствие дорожно-транспор</w:t>
      </w:r>
      <w:r w:rsidR="008E052C" w:rsidRPr="000A7BE0">
        <w:rPr>
          <w:rFonts w:ascii="Times New Roman" w:hAnsi="Times New Roman"/>
          <w:sz w:val="28"/>
          <w:szCs w:val="28"/>
          <w:lang w:val="ru-RU"/>
        </w:rPr>
        <w:t>т</w:t>
      </w:r>
      <w:r w:rsidRPr="000A7BE0">
        <w:rPr>
          <w:rFonts w:ascii="Times New Roman" w:hAnsi="Times New Roman"/>
          <w:sz w:val="28"/>
          <w:szCs w:val="28"/>
          <w:lang w:val="ru-RU"/>
        </w:rPr>
        <w:t>ного травматизма у детей дошкольного возраста.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ru-RU"/>
        </w:rPr>
      </w:pP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color w:val="C00000"/>
          <w:sz w:val="24"/>
          <w:szCs w:val="24"/>
          <w:lang w:val="ru-RU"/>
        </w:rPr>
      </w:pPr>
      <w:r w:rsidRPr="000A7BE0">
        <w:rPr>
          <w:rFonts w:ascii="Times New Roman" w:hAnsi="Times New Roman"/>
          <w:b/>
          <w:bCs/>
          <w:caps/>
          <w:color w:val="C00000"/>
          <w:sz w:val="24"/>
          <w:szCs w:val="24"/>
          <w:lang w:val="ru-RU"/>
        </w:rPr>
        <w:t>Уважаемые педагоги!</w:t>
      </w:r>
    </w:p>
    <w:p w:rsidR="00782CEC" w:rsidRPr="000A7BE0" w:rsidRDefault="00782CEC" w:rsidP="00782CE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caps/>
          <w:color w:val="C00000"/>
          <w:sz w:val="24"/>
          <w:szCs w:val="24"/>
          <w:lang w:val="ru-RU"/>
        </w:rPr>
      </w:pPr>
    </w:p>
    <w:p w:rsidR="00782CEC" w:rsidRPr="000A7BE0" w:rsidRDefault="00782CEC" w:rsidP="00782CEC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caps/>
          <w:color w:val="C00000"/>
          <w:sz w:val="24"/>
          <w:szCs w:val="24"/>
          <w:lang w:val="ru-RU"/>
        </w:rPr>
      </w:pPr>
      <w:r w:rsidRPr="000A7BE0">
        <w:rPr>
          <w:rFonts w:ascii="Times New Roman" w:hAnsi="Times New Roman"/>
          <w:b/>
          <w:bCs/>
          <w:caps/>
          <w:color w:val="C00000"/>
          <w:sz w:val="24"/>
          <w:szCs w:val="24"/>
          <w:lang w:val="ru-RU"/>
        </w:rPr>
        <w:t>Помните, что ребенок обучается движению по улице, прежде всего на Вашем примере, приобретая собственный опыт!</w:t>
      </w:r>
    </w:p>
    <w:p w:rsidR="007B6E23" w:rsidRPr="000A7BE0" w:rsidRDefault="007B6E23">
      <w:pPr>
        <w:rPr>
          <w:color w:val="C00000"/>
          <w:lang w:val="ru-RU"/>
        </w:rPr>
      </w:pPr>
    </w:p>
    <w:sectPr w:rsidR="007B6E23" w:rsidRPr="000A7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C01CC"/>
    <w:multiLevelType w:val="hybridMultilevel"/>
    <w:tmpl w:val="E75C5B98"/>
    <w:lvl w:ilvl="0" w:tplc="89C23856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1" w:tplc="4D30A956">
      <w:start w:val="3"/>
      <w:numFmt w:val="bullet"/>
      <w:lvlText w:val="-"/>
      <w:lvlJc w:val="left"/>
      <w:pPr>
        <w:tabs>
          <w:tab w:val="num" w:pos="1866"/>
        </w:tabs>
        <w:ind w:left="1866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>
    <w:nsid w:val="18800FAD"/>
    <w:multiLevelType w:val="hybridMultilevel"/>
    <w:tmpl w:val="2680416C"/>
    <w:lvl w:ilvl="0" w:tplc="89C238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5F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244351AE"/>
    <w:multiLevelType w:val="hybridMultilevel"/>
    <w:tmpl w:val="6880661C"/>
    <w:lvl w:ilvl="0" w:tplc="02CA5B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2BCA11B8"/>
    <w:multiLevelType w:val="hybridMultilevel"/>
    <w:tmpl w:val="E618BE06"/>
    <w:lvl w:ilvl="0" w:tplc="59FA44AA">
      <w:start w:val="1"/>
      <w:numFmt w:val="bullet"/>
      <w:lvlText w:val="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941C5"/>
    <w:multiLevelType w:val="hybridMultilevel"/>
    <w:tmpl w:val="DEDAD6FA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5">
    <w:nsid w:val="399C60A8"/>
    <w:multiLevelType w:val="hybridMultilevel"/>
    <w:tmpl w:val="CD0E30E4"/>
    <w:lvl w:ilvl="0" w:tplc="02CA5B5C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2972D3"/>
    <w:multiLevelType w:val="hybridMultilevel"/>
    <w:tmpl w:val="C8981CC6"/>
    <w:lvl w:ilvl="0" w:tplc="89C23856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602B1EAF"/>
    <w:multiLevelType w:val="hybridMultilevel"/>
    <w:tmpl w:val="8F6A56E2"/>
    <w:lvl w:ilvl="0" w:tplc="02CA5B5C">
      <w:start w:val="1"/>
      <w:numFmt w:val="bullet"/>
      <w:lvlText w:val="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66E9520C"/>
    <w:multiLevelType w:val="hybridMultilevel"/>
    <w:tmpl w:val="D3842BE0"/>
    <w:lvl w:ilvl="0" w:tplc="89C238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BC55A7"/>
    <w:multiLevelType w:val="hybridMultilevel"/>
    <w:tmpl w:val="5D3C2B56"/>
    <w:lvl w:ilvl="0" w:tplc="59FA44AA">
      <w:start w:val="1"/>
      <w:numFmt w:val="bullet"/>
      <w:lvlText w:val="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D7"/>
    <w:rsid w:val="00036186"/>
    <w:rsid w:val="000A7BE0"/>
    <w:rsid w:val="00250B8E"/>
    <w:rsid w:val="002816E2"/>
    <w:rsid w:val="00782CEC"/>
    <w:rsid w:val="007B6E23"/>
    <w:rsid w:val="008C28D7"/>
    <w:rsid w:val="008E052C"/>
    <w:rsid w:val="00AA167B"/>
    <w:rsid w:val="00B848CD"/>
    <w:rsid w:val="00D43C6C"/>
    <w:rsid w:val="00E67D9E"/>
    <w:rsid w:val="00F5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EC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16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EC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16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днс1</dc:creator>
  <cp:keywords/>
  <dc:description/>
  <cp:lastModifiedBy>RePack by Diakov</cp:lastModifiedBy>
  <cp:revision>9</cp:revision>
  <dcterms:created xsi:type="dcterms:W3CDTF">2015-10-03T13:28:00Z</dcterms:created>
  <dcterms:modified xsi:type="dcterms:W3CDTF">2021-09-28T13:39:00Z</dcterms:modified>
</cp:coreProperties>
</file>