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6AF" w:rsidRPr="007766AF" w:rsidRDefault="007766AF" w:rsidP="007766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 ЗАПИСКА.</w:t>
      </w:r>
    </w:p>
    <w:p w:rsidR="007766AF" w:rsidRPr="007766AF" w:rsidRDefault="007766AF" w:rsidP="007766AF">
      <w:pPr>
        <w:shd w:val="clear" w:color="auto" w:fill="FFFFFF"/>
        <w:tabs>
          <w:tab w:val="left" w:pos="42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кружка «П</w:t>
      </w: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алитра» направлена на решение задач художественного образования и воспитания.        Программа направлена на формирование и  раскрытие у младших школьников художественных способностей, познавательной и творческой активности, развитие индивидуальности, дарования.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программе использованы разнообразные виды деятельности: работа с разнообразными красками, декоративная работа, игровые упражнения, знакомство с произведениями изобразительного искусства, конструирование, наблюдение за различными явлениями природы и т.д.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рассчитана на 34 часа (1 часа в неделю).</w:t>
      </w:r>
    </w:p>
    <w:p w:rsidR="007766AF" w:rsidRPr="007766AF" w:rsidRDefault="007766AF" w:rsidP="007766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программы</w:t>
      </w: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766AF" w:rsidRPr="007766AF" w:rsidRDefault="007766AF" w:rsidP="007766A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развивать творческие способности ученика через разнообразные способы рисования;</w:t>
      </w:r>
    </w:p>
    <w:p w:rsidR="007766AF" w:rsidRPr="007766AF" w:rsidRDefault="007766AF" w:rsidP="007766A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освоение первичных знаний о мире искусств: изобразительном, декоративн</w:t>
      </w:r>
      <w:proofErr w:type="gramStart"/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прикладном, дизайне, архитектуре;</w:t>
      </w:r>
    </w:p>
    <w:p w:rsidR="007766AF" w:rsidRPr="007766AF" w:rsidRDefault="007766AF" w:rsidP="007766A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воспитание эмоциональной отзывчивости и культуры восприятия произведений изобразительного искусства, нравственных и этических чувств, любви к родной природе, своему народу, Родине, уважению к традициям и героическому прошлому.</w:t>
      </w:r>
    </w:p>
    <w:p w:rsidR="007766AF" w:rsidRPr="007766AF" w:rsidRDefault="007766AF" w:rsidP="007766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программы:</w:t>
      </w:r>
    </w:p>
    <w:p w:rsidR="007766AF" w:rsidRPr="007766AF" w:rsidRDefault="007766AF" w:rsidP="007766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с разнообразными техниками рисования;</w:t>
      </w:r>
    </w:p>
    <w:p w:rsidR="007766AF" w:rsidRPr="007766AF" w:rsidRDefault="007766AF" w:rsidP="007766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навыков рисования с натуры, по памяти, по представлению;</w:t>
      </w:r>
    </w:p>
    <w:p w:rsidR="007766AF" w:rsidRPr="007766AF" w:rsidRDefault="007766AF" w:rsidP="007766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сенсорные способности восприятия, чувства цвета, ритма, формы, объема в процессе работы с различными материалами: красками, пластилином, солью и т.д.</w:t>
      </w:r>
    </w:p>
    <w:p w:rsidR="007766AF" w:rsidRPr="007766AF" w:rsidRDefault="007766AF" w:rsidP="007766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аккуратность и бережное  отношение к  материалам, используемым в работе.</w:t>
      </w:r>
    </w:p>
    <w:p w:rsidR="007766AF" w:rsidRPr="007766AF" w:rsidRDefault="007766AF" w:rsidP="007766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результаты.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776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Предметные:</w:t>
      </w: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овладение умением различать виды художественной деятельности, виды и жанры в ИЗО; понимать образную природу искусства, эстетически оценивать явления природы, события окружающего мира; применять художественные умения, знания и представления в процессе выполнения художественно-творческой работы; использовать в художественно-творческой деятельности различные материалы и техники, компоновать на плоскости листа и в объеме, задуманный образ.</w:t>
      </w:r>
      <w:proofErr w:type="gramEnd"/>
    </w:p>
    <w:p w:rsidR="007766AF" w:rsidRPr="007766AF" w:rsidRDefault="007766AF" w:rsidP="007766AF">
      <w:pPr>
        <w:shd w:val="clear" w:color="auto" w:fill="FFFFFF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Личностные:</w:t>
      </w: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развитие эстетических чувств восприятия произведений поэзии и красоты окружающего мира; эстетически и эмоционально воспринимать окружающий мир; сохранять уверенность в своих силах, способность к творческой деятельности.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Регулятивные:</w:t>
      </w: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принимать и сохранять поставленную задачу; оценивать правильность выполнения рисунка;  планировать алгоритм действий по организации своего рабочего места с установкой на функциональность; анализировать собственную деятельность; адекватно воспринимать информацию учителя или товарища, содержащую оценочный характер ответа и отзыва о готовом рисунке.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Познавательные:</w:t>
      </w: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использование различных способов поиска необходимой информации в произведениях литературы; осуществление анализа характера героя, его поступков и отражения этого в рисунке;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Коммуникативные:</w:t>
      </w: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готовность  слушать одноклассников, учителя; совместно рассуждать и находить ответы на вопросы, формулировать их; полно и точно выражать свои мысли о впечатлениях по результатам наблюдений за природой; вступать в коллективное творческое сотрудничество.</w:t>
      </w:r>
    </w:p>
    <w:p w:rsidR="007766AF" w:rsidRPr="007766AF" w:rsidRDefault="007766AF" w:rsidP="007766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программы.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кружка предлагает занятия по следующим дисциплинам: живопись, лепка, композиция, декоративн</w:t>
      </w:r>
      <w:proofErr w:type="gramStart"/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прикладное искусство, рисунок.</w:t>
      </w:r>
    </w:p>
    <w:p w:rsidR="007766AF" w:rsidRPr="007766AF" w:rsidRDefault="007766AF" w:rsidP="007766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1.Живопись (10 ч).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живописи художник создаёт художественные образы красками. Надо научить кружковцев различать цвета, их тон и насыщенность. При обучении необходимо: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учить общаться с художественными материалами;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учить приёмам работы с акварелью;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дать знания об основных цветах и оттенках;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помочь в формировании понятия цвета.  </w:t>
      </w:r>
    </w:p>
    <w:p w:rsidR="007766AF" w:rsidRPr="007766AF" w:rsidRDefault="007766AF" w:rsidP="007766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2.Творческие композиции (9 ч).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задачами учебного предмета являются: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-формировать творческое воображение и мышление кружковцев, их художественную наблюдательность, зрительную память;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-воспитывать художественн</w:t>
      </w:r>
      <w:proofErr w:type="gramStart"/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эстетическую культуру и художественный вкус.    </w:t>
      </w:r>
    </w:p>
    <w:p w:rsidR="007766AF" w:rsidRPr="007766AF" w:rsidRDefault="007766AF" w:rsidP="007766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Аппликация (9 ч).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Занимаясь аппликацией, дети овладевают техническими навыками, тренируют руку и глаз, расширяют круг знаний о свойствах материалов. Всё обучение аппликацией решает следующие задачи: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-формировать образн</w:t>
      </w:r>
      <w:proofErr w:type="gramStart"/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пластическое мышление;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-формировать понятия о соотношении формы, массы, пропорций и фактуры.    </w:t>
      </w:r>
    </w:p>
    <w:p w:rsidR="007766AF" w:rsidRPr="007766AF" w:rsidRDefault="007766AF" w:rsidP="007766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Декоративн</w:t>
      </w:r>
      <w:proofErr w:type="gramStart"/>
      <w:r w:rsidRPr="00776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о-</w:t>
      </w:r>
      <w:proofErr w:type="gramEnd"/>
      <w:r w:rsidRPr="00776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прикладное искусство (6 ч).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Произведения декоративно-прикладного искусства определённым образом отражают традиционные формы народного мастерства. Специфика творческой деятельности в области декоративно-прикладного искусства предполагает приобщение.</w:t>
      </w:r>
    </w:p>
    <w:p w:rsidR="007766AF" w:rsidRPr="007766AF" w:rsidRDefault="007766AF" w:rsidP="007766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Ожидаемый результат работы кружка:</w:t>
      </w:r>
    </w:p>
    <w:p w:rsidR="007766AF" w:rsidRPr="007766AF" w:rsidRDefault="007766AF" w:rsidP="007766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Знать: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-название основных и составных цветов;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-разнообразные материалы и выразительные средства;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-термины живопись, портрет, пейзаж, натюрморт, гуашь, акварель, палитра, шаблон, художник, композиция, искусство;</w:t>
      </w:r>
      <w:proofErr w:type="gramEnd"/>
    </w:p>
    <w:p w:rsidR="007766AF" w:rsidRPr="007766AF" w:rsidRDefault="007766AF" w:rsidP="007766AF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-каждое время года красиво по-своему и интересно для изображения.</w:t>
      </w:r>
    </w:p>
    <w:p w:rsidR="007766AF" w:rsidRPr="007766AF" w:rsidRDefault="007766AF" w:rsidP="007766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Уметь: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-пользоваться кистью,  красками, карандашами, фломастерами;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-работать в определённой цветовой гамме;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-создавать несложный предмет и украшать его;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-сотрудничать друг с другом при создании коллективных работ;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-наблюдать натуру с целью передачи  в рисунке её формы, цвета и места на листе бумаги;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-различать основные цвета и их оттенки;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766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-описывать предметы несложной формы, изображать  их на листе бумаги.</w:t>
      </w:r>
    </w:p>
    <w:p w:rsid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766AF">
        <w:rPr>
          <w:rFonts w:ascii="Times New Roman" w:eastAsia="Times New Roman" w:hAnsi="Times New Roman" w:cs="Times New Roman"/>
          <w:b/>
          <w:bCs/>
          <w:color w:val="FF0000"/>
          <w:sz w:val="32"/>
          <w:szCs w:val="24"/>
          <w:lang w:eastAsia="ru-RU"/>
        </w:rPr>
        <w:lastRenderedPageBreak/>
        <w:t>Календарно – тематическое планирование.</w:t>
      </w:r>
    </w:p>
    <w:p w:rsidR="007766AF" w:rsidRPr="007766AF" w:rsidRDefault="007766AF" w:rsidP="007766A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1130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3649"/>
        <w:gridCol w:w="992"/>
        <w:gridCol w:w="3686"/>
        <w:gridCol w:w="1134"/>
        <w:gridCol w:w="1276"/>
      </w:tblGrid>
      <w:tr w:rsidR="007766AF" w:rsidRPr="007766AF" w:rsidTr="007766AF">
        <w:trPr>
          <w:trHeight w:val="300"/>
        </w:trPr>
        <w:tc>
          <w:tcPr>
            <w:tcW w:w="5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       Тема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</w:t>
            </w:r>
          </w:p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36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проведения занятий</w:t>
            </w:r>
          </w:p>
        </w:tc>
        <w:tc>
          <w:tcPr>
            <w:tcW w:w="24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Дата</w:t>
            </w:r>
          </w:p>
        </w:tc>
      </w:tr>
      <w:tr w:rsidR="007766AF" w:rsidRPr="007766AF" w:rsidTr="007766AF">
        <w:trPr>
          <w:trHeight w:val="2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Живопись.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Осеннее убранство деревьев.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работа.</w:t>
            </w:r>
          </w:p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Панно из цветов и листьев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Бабочки.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Объёмная композиция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 в страну грёз.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в смешивании красок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Осенние дары.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композиция «Корзина с фруктами»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Родная земля - как ты красива!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Изображение акварельными красками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Палитра цветов.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работа «Жар- птица», «Синяя птица»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 подружки в рисовании.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Композиция «Цветочная поляна»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 подружки в рисовании.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смешивании красок. Работа акварелью.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фантазий.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композиция  «Мир фантазий»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Шапито.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Панно «Парад-Алле»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Аппликация.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Птичья стая.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Объёмн</w:t>
            </w:r>
            <w:proofErr w:type="gramStart"/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пространственная композиция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Цветочные композиции.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композиция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Волшебство мороза.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Вихрь снежинок.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Композиция из снежинок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царстве Деда Мороза.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Композиция «Зима в нашем краю»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композиция «Хоккей»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Изображение человека в движении с использованием геометрических фигур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Идёт Зима аукает.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Композиция «Зима в нашем краю»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Снежный вальс.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Композиция из снежинок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Зимний хоровод. Подготовка выставки.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композиция.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Творческие композиции.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Подводный мир.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композиция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«Братья наши младшие».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домашних животных. Работа карандашом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Волшебство водного мира.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акварельными красками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бумагой.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Игрушка «Собачка»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Поздравлялки</w:t>
            </w:r>
            <w:proofErr w:type="spellEnd"/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изготовления праздничных открыток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Весенний переполох.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Роспись и вырезание фрагментов по образцу.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Широкая ярмарка.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Роспись и вырезание фрагментов по образцу.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Весенняя капель. Подготовка выставки.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композиция.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Космос.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по представлению.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Декоративн</w:t>
            </w:r>
            <w:proofErr w:type="gramStart"/>
            <w:r w:rsidRPr="00776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776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прикладное искусство.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7766AF" w:rsidRPr="007766AF" w:rsidTr="007766AF">
        <w:trPr>
          <w:trHeight w:val="320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 Филимон зовёт в гости.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Роспись трафарета </w:t>
            </w:r>
            <w:proofErr w:type="spellStart"/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филимоновской</w:t>
            </w:r>
            <w:proofErr w:type="spellEnd"/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игрушки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</w:tr>
      <w:tr w:rsidR="007766AF" w:rsidRPr="007766AF" w:rsidTr="007766AF">
        <w:trPr>
          <w:trHeight w:val="220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Волшебные цветы для царевны.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композиция из сказочных цветов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</w:tr>
      <w:tr w:rsidR="007766AF" w:rsidRPr="007766AF" w:rsidTr="007766AF">
        <w:trPr>
          <w:trHeight w:val="220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пряник.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композиция «Пряничный терем»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</w:tr>
      <w:tr w:rsidR="007766AF" w:rsidRPr="007766AF" w:rsidTr="007766AF">
        <w:trPr>
          <w:trHeight w:val="300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Разноцветный сарафан.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композиция «Русский сарафан»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</w:tr>
      <w:tr w:rsidR="007766AF" w:rsidRPr="007766AF" w:rsidTr="007766AF">
        <w:trPr>
          <w:trHeight w:val="300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царстве Нептуна.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композиция «</w:t>
            </w:r>
            <w:proofErr w:type="gramStart"/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Лукоморье».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</w:tr>
      <w:tr w:rsidR="007766AF" w:rsidRPr="007766AF" w:rsidTr="007766AF">
        <w:trPr>
          <w:trHeight w:val="260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занятие. Выставка творческих работ.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6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композиция.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6AF" w:rsidRPr="007766AF" w:rsidRDefault="007766AF" w:rsidP="007766A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</w:tr>
    </w:tbl>
    <w:p w:rsidR="009100FC" w:rsidRDefault="009100FC"/>
    <w:sectPr w:rsidR="009100FC" w:rsidSect="007766AF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606E1"/>
    <w:multiLevelType w:val="multilevel"/>
    <w:tmpl w:val="23A24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992FDC"/>
    <w:multiLevelType w:val="multilevel"/>
    <w:tmpl w:val="8F540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6AF"/>
    <w:rsid w:val="007766AF"/>
    <w:rsid w:val="0091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2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1113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cp:lastPrinted>2020-09-09T12:01:00Z</cp:lastPrinted>
  <dcterms:created xsi:type="dcterms:W3CDTF">2020-09-09T11:55:00Z</dcterms:created>
  <dcterms:modified xsi:type="dcterms:W3CDTF">2020-09-09T12:05:00Z</dcterms:modified>
</cp:coreProperties>
</file>