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217" w:rsidRPr="0027213B" w:rsidRDefault="005A3217" w:rsidP="0027213B">
      <w:pPr>
        <w:shd w:val="clear" w:color="auto" w:fill="FFFFFF"/>
        <w:spacing w:after="0" w:line="635" w:lineRule="atLeast"/>
        <w:jc w:val="center"/>
        <w:outlineLvl w:val="0"/>
        <w:rPr>
          <w:rFonts w:ascii="Trebuchet MS" w:eastAsia="Times New Roman" w:hAnsi="Trebuchet MS" w:cs="Times New Roman"/>
          <w:b/>
          <w:color w:val="FF0000"/>
          <w:kern w:val="36"/>
          <w:sz w:val="42"/>
          <w:szCs w:val="42"/>
          <w:lang w:eastAsia="ru-RU"/>
        </w:rPr>
      </w:pPr>
      <w:r w:rsidRPr="0027213B">
        <w:rPr>
          <w:rFonts w:ascii="Trebuchet MS" w:eastAsia="Times New Roman" w:hAnsi="Trebuchet MS" w:cs="Times New Roman"/>
          <w:b/>
          <w:color w:val="FF0000"/>
          <w:kern w:val="36"/>
          <w:sz w:val="42"/>
          <w:szCs w:val="42"/>
          <w:lang w:eastAsia="ru-RU"/>
        </w:rPr>
        <w:t>Картотека дидактических игр на тему "Доброта"</w:t>
      </w:r>
    </w:p>
    <w:p w:rsidR="005A3217" w:rsidRPr="005A3217" w:rsidRDefault="00926B73" w:rsidP="0027213B">
      <w:pPr>
        <w:shd w:val="clear" w:color="auto" w:fill="FFFFFF"/>
        <w:spacing w:after="0" w:line="271" w:lineRule="atLeast"/>
        <w:jc w:val="center"/>
        <w:textAlignment w:val="center"/>
        <w:rPr>
          <w:rFonts w:ascii="Verdana" w:eastAsia="Times New Roman" w:hAnsi="Verdana" w:cs="Times New Roman"/>
          <w:color w:val="888888"/>
          <w:sz w:val="24"/>
          <w:szCs w:val="24"/>
          <w:lang w:eastAsia="ru-RU"/>
        </w:rPr>
      </w:pPr>
      <w:hyperlink r:id="rId4" w:history="1">
        <w:r w:rsidR="005A3217" w:rsidRPr="005A3217">
          <w:rPr>
            <w:rFonts w:ascii="Verdana" w:eastAsia="Times New Roman" w:hAnsi="Verdana" w:cs="Times New Roman"/>
            <w:color w:val="709DC1"/>
            <w:sz w:val="24"/>
            <w:szCs w:val="24"/>
            <w:lang w:eastAsia="ru-RU"/>
          </w:rPr>
          <w:t>Методические разработки</w:t>
        </w:r>
      </w:hyperlink>
    </w:p>
    <w:p w:rsidR="005A3217" w:rsidRPr="005A3217" w:rsidRDefault="005A3217" w:rsidP="005A3217">
      <w:pPr>
        <w:shd w:val="clear" w:color="auto" w:fill="FFFFFF"/>
        <w:spacing w:after="0" w:line="356" w:lineRule="atLeast"/>
        <w:rPr>
          <w:rFonts w:ascii="Verdana" w:eastAsia="Times New Roman" w:hAnsi="Verdana" w:cs="Times New Roman"/>
          <w:color w:val="888888"/>
          <w:sz w:val="24"/>
          <w:szCs w:val="24"/>
          <w:lang w:eastAsia="ru-RU"/>
        </w:rPr>
      </w:pPr>
      <w:r w:rsidRPr="005A3217">
        <w:rPr>
          <w:rFonts w:ascii="Verdana" w:eastAsia="Times New Roman" w:hAnsi="Verdana" w:cs="Times New Roman"/>
          <w:color w:val="888888"/>
          <w:sz w:val="24"/>
          <w:szCs w:val="24"/>
          <w:lang w:eastAsia="ru-RU"/>
        </w:rPr>
        <w:t> </w:t>
      </w:r>
    </w:p>
    <w:p w:rsidR="005A3217" w:rsidRPr="005A3217" w:rsidRDefault="0027213B" w:rsidP="005A3217">
      <w:pPr>
        <w:shd w:val="clear" w:color="auto" w:fill="FFFFFF"/>
        <w:spacing w:after="0" w:line="271" w:lineRule="atLeast"/>
        <w:textAlignment w:val="center"/>
        <w:rPr>
          <w:rFonts w:ascii="Verdana" w:eastAsia="Times New Roman" w:hAnsi="Verdana" w:cs="Times New Roman"/>
          <w:color w:val="888888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888888"/>
          <w:sz w:val="24"/>
          <w:szCs w:val="24"/>
          <w:lang w:eastAsia="ru-RU"/>
        </w:rPr>
        <w:t xml:space="preserve"> </w:t>
      </w:r>
    </w:p>
    <w:p w:rsidR="005A3217" w:rsidRPr="005A3217" w:rsidRDefault="005A3217" w:rsidP="005A3217">
      <w:pPr>
        <w:shd w:val="clear" w:color="auto" w:fill="FFFFFF"/>
        <w:spacing w:after="0" w:line="356" w:lineRule="atLeast"/>
        <w:rPr>
          <w:rFonts w:ascii="Verdana" w:eastAsia="Times New Roman" w:hAnsi="Verdana" w:cs="Times New Roman"/>
          <w:color w:val="888888"/>
          <w:sz w:val="24"/>
          <w:szCs w:val="24"/>
          <w:lang w:eastAsia="ru-RU"/>
        </w:rPr>
      </w:pPr>
      <w:r w:rsidRPr="005A3217">
        <w:rPr>
          <w:rFonts w:ascii="Verdana" w:eastAsia="Times New Roman" w:hAnsi="Verdana" w:cs="Times New Roman"/>
          <w:color w:val="888888"/>
          <w:sz w:val="24"/>
          <w:szCs w:val="24"/>
          <w:lang w:eastAsia="ru-RU"/>
        </w:rPr>
        <w:t> </w:t>
      </w:r>
    </w:p>
    <w:p w:rsidR="005A3217" w:rsidRPr="005A3217" w:rsidRDefault="0027213B" w:rsidP="005A3217">
      <w:pPr>
        <w:shd w:val="clear" w:color="auto" w:fill="FFFFFF"/>
        <w:spacing w:after="0" w:line="271" w:lineRule="atLeast"/>
        <w:textAlignment w:val="center"/>
        <w:rPr>
          <w:rFonts w:ascii="Verdana" w:eastAsia="Times New Roman" w:hAnsi="Verdana" w:cs="Times New Roman"/>
          <w:color w:val="888888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888888"/>
          <w:sz w:val="24"/>
          <w:szCs w:val="24"/>
          <w:lang w:eastAsia="ru-RU"/>
        </w:rPr>
        <w:t xml:space="preserve"> </w:t>
      </w:r>
    </w:p>
    <w:p w:rsidR="005A3217" w:rsidRPr="002336FF" w:rsidRDefault="005A3217" w:rsidP="0027213B">
      <w:pPr>
        <w:shd w:val="clear" w:color="auto" w:fill="FFFFFF"/>
        <w:spacing w:before="85" w:after="85" w:line="356" w:lineRule="atLeast"/>
        <w:jc w:val="center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  <w:r w:rsidRPr="002336F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t>Чтобы радость людям дарить, Надо добрым и вежливым быть.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 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Содержание: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i/>
          <w:iCs/>
          <w:color w:val="000000" w:themeColor="text1"/>
          <w:sz w:val="24"/>
          <w:szCs w:val="24"/>
          <w:lang w:eastAsia="ru-RU"/>
        </w:rPr>
        <w:t>1. «Оцени поступок»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i/>
          <w:iCs/>
          <w:color w:val="000000" w:themeColor="text1"/>
          <w:sz w:val="24"/>
          <w:szCs w:val="24"/>
          <w:lang w:eastAsia="ru-RU"/>
        </w:rPr>
        <w:t>2. «Да или нет»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i/>
          <w:iCs/>
          <w:color w:val="000000" w:themeColor="text1"/>
          <w:sz w:val="24"/>
          <w:szCs w:val="24"/>
          <w:lang w:eastAsia="ru-RU"/>
        </w:rPr>
        <w:t>3. «Маленькие помощники»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i/>
          <w:iCs/>
          <w:color w:val="000000" w:themeColor="text1"/>
          <w:sz w:val="24"/>
          <w:szCs w:val="24"/>
          <w:lang w:eastAsia="ru-RU"/>
        </w:rPr>
        <w:t>4. «Ласковое слово»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i/>
          <w:iCs/>
          <w:color w:val="000000" w:themeColor="text1"/>
          <w:sz w:val="24"/>
          <w:szCs w:val="24"/>
          <w:lang w:eastAsia="ru-RU"/>
        </w:rPr>
        <w:t>5. «Комплименты»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i/>
          <w:iCs/>
          <w:color w:val="000000" w:themeColor="text1"/>
          <w:sz w:val="24"/>
          <w:szCs w:val="24"/>
          <w:lang w:eastAsia="ru-RU"/>
        </w:rPr>
        <w:t>6. «Вежливые слова»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i/>
          <w:iCs/>
          <w:color w:val="000000" w:themeColor="text1"/>
          <w:sz w:val="24"/>
          <w:szCs w:val="24"/>
          <w:lang w:eastAsia="ru-RU"/>
        </w:rPr>
        <w:t>7. «Клубочек волшебных слов»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i/>
          <w:iCs/>
          <w:color w:val="000000" w:themeColor="text1"/>
          <w:sz w:val="24"/>
          <w:szCs w:val="24"/>
          <w:lang w:eastAsia="ru-RU"/>
        </w:rPr>
        <w:t>8. «Помоги зайчику»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i/>
          <w:iCs/>
          <w:color w:val="000000" w:themeColor="text1"/>
          <w:sz w:val="24"/>
          <w:szCs w:val="24"/>
          <w:lang w:eastAsia="ru-RU"/>
        </w:rPr>
        <w:t>9. «Цветок доброты»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i/>
          <w:iCs/>
          <w:color w:val="000000" w:themeColor="text1"/>
          <w:sz w:val="24"/>
          <w:szCs w:val="24"/>
          <w:lang w:eastAsia="ru-RU"/>
        </w:rPr>
        <w:t>10. «Я умею уступать»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 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  <w:r w:rsidRPr="002336F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t>«Оцени поступок».</w:t>
      </w:r>
      <w:r w:rsidR="0027213B" w:rsidRPr="002336F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t xml:space="preserve">  </w:t>
      </w:r>
    </w:p>
    <w:p w:rsidR="0027213B" w:rsidRPr="002336FF" w:rsidRDefault="0027213B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Цель</w:t>
      </w: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: с помощью сюжетных картинок развивать представления детей о добрых и плохих поступках; характеризовать и оценивать поступки; воспитывать чуткость, доброжелательность.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Материал: сюжетные картинки.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Ход игры</w:t>
      </w:r>
      <w:r w:rsidR="0027213B"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: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Дети работают в парах. Каждой паре воспитатель предлагает сюжетную картинку. Дети должны рассмотреть картинку, описать, что видят и оценить поступок. Например: двое детей рассказывают по очереди: «Мальчик забрал у девочки мяч, девочка плачет. Мальчик сделал плохо, так делать нельзя».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jc w:val="center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  <w:r w:rsidRPr="002336F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lastRenderedPageBreak/>
        <w:t>«Да или нет».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Цель</w:t>
      </w: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: формировать у детей желание беречь здоровье и здоровье других детей; учить понимать: что можно делать, а что - нет.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Ход игры</w:t>
      </w:r>
      <w:r w:rsidR="0027213B"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: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Воспитатель предлагает поиграть в игру.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Воспитатель. Я буду называть ситуации, а вы, если так можно делать, - хлопаете в ладоши, если нельзя - топаете ногами. Например: можно играть спичками; можно ровно сидеть за столом; во время еды не следует разговаривать: не умываться утром; нельзя брать в руки острых предметов; нельзя прыгать с высоких горок; необходимо мыть руки после возвращения с прогулки и т.д.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jc w:val="center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  <w:r w:rsidRPr="002336F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t>«Маленькие помощники».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Цель:</w:t>
      </w: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 xml:space="preserve"> подводить детей к пониманию, что нужно помогать родным людям и дарить им свою любовь; учить детей рассказывать о своей помощи в своей семье; развивать связную речь, мышление.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Материал: ящик, мишка.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Ход игры</w:t>
      </w:r>
      <w:r w:rsidR="0027213B"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: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К детям «пришел расстроенный мишка». Он «поссорился с мамой», потому что «не хотел убирать на место свои игрушки». А теперь не знает, как помириться с мамой.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Воспитатель. Ребята, вы обижаетесь на родных, когда они вас ругают? Родных нужно любить и помогать им. Как вы помогаете дома своим родным? У меня есть бабушкина шкатулка, всю свою помощь вы сложите в нее, а саму шкатулку подарим мишке для того, чтобы он также учился помогать своей маме и не забывал об этом.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Дети по очереди рассказывают о том, как они помогают дома маме, папе, брату, сестренке, бабушке, дедушке, а свои рассказы кладут в сундук. Медвежонок «благодарит» детей за «волшебную шкатулку» и возвращается в лес мириться с мамой и помогать ей.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jc w:val="center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  <w:r w:rsidRPr="002336F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t>«Ласковое слово».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Цель:</w:t>
      </w: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 xml:space="preserve"> учить детей ласково, с любовью обращаться к своим родным; развивать связную речь, мышление; воспитывать любовь к своей семье.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Материал: мяч.</w:t>
      </w:r>
    </w:p>
    <w:p w:rsidR="005A3217" w:rsidRPr="002336FF" w:rsidRDefault="0027213B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Ход игры: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Воспитатель бросает мяч ребенку и предлагает назвать определенное слово ласково: например, мама - мамочка, папа - папочка т.д.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jc w:val="center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  <w:r w:rsidRPr="002336F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lastRenderedPageBreak/>
        <w:t>«Комплименты».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Цель:</w:t>
      </w: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 xml:space="preserve"> учить детей говорить друг другу комплименты; развивать речь, мышление; воспитывать дружелюбие.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Ход игры</w:t>
      </w:r>
      <w:r w:rsidR="0027213B"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: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Дети образуют круг, берутся за руки. Сначала воспитатель начинает говорить ребенку, которого держит за руку справа. Например: «Миша, ты сегодня такой вежливый!»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Далее ребенок обращается к ребенку, которого он держит за руку справа. Если ребенку трудно произнести комплимент, то ему помогают другие дети.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jc w:val="center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  <w:r w:rsidRPr="002336F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t>«Вежливые слова».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Цель:</w:t>
      </w: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 xml:space="preserve"> учить детей употреблять в своей речи вежливые слова; учить понимать, что вежливость - это хорошее качество человека; развивать речь детей, память, воспитывать вежливость и обходительность.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Материал: котик, сумка.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Ход игры</w:t>
      </w:r>
      <w:r w:rsidR="0027213B"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: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Воспитатель предлагает детям «сложить» в сумку вежливые слова и подарить котику эту сумку. Дети по очереди говорят в сумку вежливые слова, например: «пожалуйста», «спасибо», «извини» и т.д.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jc w:val="center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  <w:r w:rsidRPr="002336F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t>«Клубочек волшебных слов».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Цель:</w:t>
      </w: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 xml:space="preserve"> продолжать учить детей употреблять в своей речи «волшебные» слова; воспитывать вежливость, доброжелательность.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Материал: клубочек из ниток.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Ход игры</w:t>
      </w:r>
      <w:r w:rsidR="0027213B"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: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Воспитатель предлагает детям намотать на клубок нить из «волшебных» слов. Дети говорят по очереди «волшебные» слова и наматывают в клубок нить.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jc w:val="center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  <w:r w:rsidRPr="002336F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t>«Помоги зайчику».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Цель:</w:t>
      </w: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 xml:space="preserve"> продолжать учить детей употреблять в своей речи «волшебные» слова; развивать память, речь; воспитывать доброжелательность.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Материал: игрушечный зайчик.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Ход игры</w:t>
      </w:r>
      <w:r w:rsidR="0027213B"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: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Воспитатель предлагает детям подарить зайчику «волшебные» слова. Дети по очереди подходят к зайчику и говорят ему «волшебные» слова. Например: «спасибо», «пожалуйста», «добрый день» и другие.</w:t>
      </w:r>
      <w:r w:rsidR="0027213B"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 xml:space="preserve">  </w:t>
      </w:r>
    </w:p>
    <w:p w:rsidR="0027213B" w:rsidRPr="002336FF" w:rsidRDefault="0027213B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</w:p>
    <w:p w:rsidR="005A3217" w:rsidRPr="002336FF" w:rsidRDefault="005A3217" w:rsidP="005A3217">
      <w:pPr>
        <w:shd w:val="clear" w:color="auto" w:fill="FFFFFF"/>
        <w:spacing w:before="85" w:after="85" w:line="356" w:lineRule="atLeast"/>
        <w:jc w:val="center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  <w:r w:rsidRPr="002336F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lastRenderedPageBreak/>
        <w:t>«Цветок доброты».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Цель</w:t>
      </w: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: продолжать учить детей говорить комплименты, вежливые слова; развивать речь ребенка, память, фантазию; воспитывать доброжелательность.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Материал: игрушечная Баба-Яга, ваза, цветы.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Ход игры</w:t>
      </w:r>
      <w:r w:rsidR="0027213B"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: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Воспитатель предлагает детям подарить Бабе-Яге цветок, говоря добрые слова. Дети берут по одному цветку, подходят к Бабе-Яге, дарят ей цветок и говорят комплименты или вежливые слова, ставят цветок в вазу. Например: «Бабушка, стань, пожалуйста, доброй!» Или: «Бабушка, я тебя люблю!» И другие.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jc w:val="center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  <w:r w:rsidRPr="002336F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t>«Я умею уступать».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Цель:</w:t>
      </w: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 xml:space="preserve"> учить детей уважать друг друга, уступать, делиться; воспитывать дружелюбие.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Материал: игрушки, конфеты, яблоко, стульчик.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Ход игры</w:t>
      </w:r>
      <w:r w:rsidR="0027213B" w:rsidRPr="002336F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ru-RU"/>
        </w:rPr>
        <w:t>:</w:t>
      </w:r>
    </w:p>
    <w:p w:rsidR="005A3217" w:rsidRPr="002336FF" w:rsidRDefault="005A3217" w:rsidP="005A3217">
      <w:pPr>
        <w:shd w:val="clear" w:color="auto" w:fill="FFFFFF"/>
        <w:spacing w:before="85" w:after="85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Воспитатель предлагает детям рассказать: умеют они уступить или поделиться. Для подсказки на столе лежат игрушки, конфеты, яблоко, а рядом со столом стоит стульчик. Дети рассказывают: «Я умею уступить игрушку, я умею делиться конфеткой» и т.п.</w:t>
      </w:r>
    </w:p>
    <w:p w:rsidR="005A3217" w:rsidRPr="002336FF" w:rsidRDefault="005A3217" w:rsidP="005A3217">
      <w:pPr>
        <w:shd w:val="clear" w:color="auto" w:fill="FFFFFF"/>
        <w:spacing w:after="169" w:line="356" w:lineRule="atLeast"/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</w:pPr>
      <w:r w:rsidRPr="002336FF">
        <w:rPr>
          <w:rFonts w:ascii="Verdana" w:eastAsia="Times New Roman" w:hAnsi="Verdana" w:cs="Times New Roman"/>
          <w:color w:val="000000" w:themeColor="text1"/>
          <w:sz w:val="24"/>
          <w:szCs w:val="24"/>
          <w:lang w:eastAsia="ru-RU"/>
        </w:rPr>
        <w:t> </w:t>
      </w:r>
    </w:p>
    <w:p w:rsidR="005A3217" w:rsidRPr="002336FF" w:rsidRDefault="005A3217" w:rsidP="005A321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color w:val="000000" w:themeColor="text1"/>
          <w:sz w:val="16"/>
          <w:szCs w:val="16"/>
          <w:lang w:eastAsia="ru-RU"/>
        </w:rPr>
      </w:pPr>
      <w:r w:rsidRPr="002336FF">
        <w:rPr>
          <w:rFonts w:ascii="Arial" w:eastAsia="Times New Roman" w:hAnsi="Arial" w:cs="Arial"/>
          <w:vanish/>
          <w:color w:val="000000" w:themeColor="text1"/>
          <w:sz w:val="16"/>
          <w:szCs w:val="16"/>
          <w:lang w:eastAsia="ru-RU"/>
        </w:rPr>
        <w:t>Начало формы</w:t>
      </w:r>
    </w:p>
    <w:p w:rsidR="005A3217" w:rsidRPr="002336FF" w:rsidRDefault="005A3217" w:rsidP="005A3217">
      <w:pPr>
        <w:pBdr>
          <w:top w:val="single" w:sz="6" w:space="1" w:color="auto"/>
        </w:pBdr>
        <w:spacing w:after="169" w:line="240" w:lineRule="auto"/>
        <w:jc w:val="center"/>
        <w:rPr>
          <w:rFonts w:ascii="Arial" w:eastAsia="Times New Roman" w:hAnsi="Arial" w:cs="Arial"/>
          <w:vanish/>
          <w:color w:val="000000" w:themeColor="text1"/>
          <w:sz w:val="16"/>
          <w:szCs w:val="16"/>
          <w:lang w:eastAsia="ru-RU"/>
        </w:rPr>
      </w:pPr>
      <w:r w:rsidRPr="002336FF">
        <w:rPr>
          <w:rFonts w:ascii="Arial" w:eastAsia="Times New Roman" w:hAnsi="Arial" w:cs="Arial"/>
          <w:vanish/>
          <w:color w:val="000000" w:themeColor="text1"/>
          <w:sz w:val="16"/>
          <w:szCs w:val="16"/>
          <w:lang w:eastAsia="ru-RU"/>
        </w:rPr>
        <w:t>Конец формы</w:t>
      </w:r>
    </w:p>
    <w:p w:rsidR="00AB4D9B" w:rsidRPr="002336FF" w:rsidRDefault="00511903">
      <w:pPr>
        <w:rPr>
          <w:color w:val="000000" w:themeColor="text1"/>
        </w:rPr>
      </w:pPr>
    </w:p>
    <w:sectPr w:rsidR="00AB4D9B" w:rsidRPr="002336FF" w:rsidSect="00511903">
      <w:pgSz w:w="11906" w:h="16838"/>
      <w:pgMar w:top="1134" w:right="850" w:bottom="1134" w:left="1701" w:header="708" w:footer="708" w:gutter="0"/>
      <w:pgBorders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5A3217"/>
    <w:rsid w:val="00103D05"/>
    <w:rsid w:val="002336FF"/>
    <w:rsid w:val="0027213B"/>
    <w:rsid w:val="00297C7A"/>
    <w:rsid w:val="002D1074"/>
    <w:rsid w:val="00511903"/>
    <w:rsid w:val="005A3217"/>
    <w:rsid w:val="008A6779"/>
    <w:rsid w:val="00926B73"/>
    <w:rsid w:val="00F72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D05"/>
  </w:style>
  <w:style w:type="paragraph" w:styleId="1">
    <w:name w:val="heading 1"/>
    <w:basedOn w:val="a"/>
    <w:link w:val="10"/>
    <w:uiPriority w:val="9"/>
    <w:qFormat/>
    <w:rsid w:val="005A32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2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A321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A3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A3217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A321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A321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A321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A3217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6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63099">
          <w:marLeft w:val="0"/>
          <w:marRight w:val="0"/>
          <w:marTop w:val="0"/>
          <w:marBottom w:val="0"/>
          <w:divBdr>
            <w:top w:val="single" w:sz="6" w:space="13" w:color="E1E1E1"/>
            <w:left w:val="single" w:sz="6" w:space="13" w:color="E1E1E1"/>
            <w:bottom w:val="single" w:sz="6" w:space="13" w:color="E1E1E1"/>
            <w:right w:val="single" w:sz="6" w:space="13" w:color="E1E1E1"/>
          </w:divBdr>
          <w:divsChild>
            <w:div w:id="77942534">
              <w:marLeft w:val="0"/>
              <w:marRight w:val="0"/>
              <w:marTop w:val="169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94CE18"/>
                <w:right w:val="none" w:sz="0" w:space="0" w:color="auto"/>
              </w:divBdr>
              <w:divsChild>
                <w:div w:id="862327097">
                  <w:marLeft w:val="0"/>
                  <w:marRight w:val="16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46221">
                  <w:marLeft w:val="0"/>
                  <w:marRight w:val="16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3041">
                  <w:marLeft w:val="0"/>
                  <w:marRight w:val="16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260172">
          <w:marLeft w:val="0"/>
          <w:marRight w:val="0"/>
          <w:marTop w:val="0"/>
          <w:marBottom w:val="0"/>
          <w:divBdr>
            <w:top w:val="none" w:sz="0" w:space="13" w:color="auto"/>
            <w:left w:val="single" w:sz="6" w:space="13" w:color="E1E1E1"/>
            <w:bottom w:val="single" w:sz="6" w:space="13" w:color="E1E1E1"/>
            <w:right w:val="single" w:sz="6" w:space="13" w:color="E1E1E1"/>
          </w:divBdr>
          <w:divsChild>
            <w:div w:id="3901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4066">
              <w:marLeft w:val="0"/>
              <w:marRight w:val="0"/>
              <w:marTop w:val="0"/>
              <w:marBottom w:val="1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1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70534">
                  <w:marLeft w:val="0"/>
                  <w:marRight w:val="0"/>
                  <w:marTop w:val="339"/>
                  <w:marBottom w:val="16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log.dohcolonoc.ru/temy/zanyat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784</Words>
  <Characters>4472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2021-12-20T07:56:00Z</dcterms:created>
  <dcterms:modified xsi:type="dcterms:W3CDTF">2022-01-14T18:24:00Z</dcterms:modified>
</cp:coreProperties>
</file>