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8"/>
        <w:gridCol w:w="6216"/>
        <w:gridCol w:w="851"/>
        <w:gridCol w:w="1196"/>
        <w:gridCol w:w="1570"/>
      </w:tblGrid>
      <w:tr w:rsidR="009B7522" w:rsidRPr="00A479B7" w:rsidTr="00475ED1">
        <w:trPr>
          <w:trHeight w:val="322"/>
        </w:trPr>
        <w:tc>
          <w:tcPr>
            <w:tcW w:w="8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t>№</w:t>
            </w:r>
            <w:r w:rsidRPr="00A479B7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br/>
              <w:t>урока</w:t>
            </w:r>
          </w:p>
        </w:tc>
        <w:tc>
          <w:tcPr>
            <w:tcW w:w="62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t>Кол-во</w:t>
            </w:r>
            <w:r w:rsidRPr="00A479B7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br/>
              <w:t>часов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t xml:space="preserve">Дата </w:t>
            </w:r>
            <w:proofErr w:type="spellStart"/>
            <w:r w:rsidRPr="00A479B7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t>планир</w:t>
            </w:r>
            <w:proofErr w:type="spellEnd"/>
            <w:r w:rsidRPr="00A479B7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t xml:space="preserve">Дата </w:t>
            </w:r>
            <w:proofErr w:type="spellStart"/>
            <w:r w:rsidRPr="00A479B7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t>факт</w:t>
            </w:r>
            <w:proofErr w:type="gramStart"/>
            <w:r w:rsidRPr="00A479B7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t>.п</w:t>
            </w:r>
            <w:proofErr w:type="gramEnd"/>
            <w:r w:rsidRPr="00A479B7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t>ров</w:t>
            </w:r>
            <w:proofErr w:type="spellEnd"/>
            <w:r w:rsidRPr="00A479B7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t>.</w:t>
            </w:r>
          </w:p>
        </w:tc>
      </w:tr>
      <w:tr w:rsidR="009B7522" w:rsidRPr="00A479B7" w:rsidTr="00475ED1">
        <w:trPr>
          <w:trHeight w:val="322"/>
        </w:trPr>
        <w:tc>
          <w:tcPr>
            <w:tcW w:w="8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106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9B7522" w:rsidRDefault="009B7522" w:rsidP="009B7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Раздел 1. Знания о физической культуре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Организационно-методические указания. Возникновение физической культуры и спорта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Личная гигиена человека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106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9B7522" w:rsidRDefault="009B7522" w:rsidP="009B7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Раздел 2. Легкая атлетика.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9B7522" w:rsidRDefault="001255C5" w:rsidP="009B7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7" w:history="1">
              <w:r w:rsidR="009B7522" w:rsidRPr="009B7522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Тестирование бега на 30 м с высокого старта (ГТО)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9B7522" w:rsidRDefault="009B7522" w:rsidP="009B7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75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Техника челночного бега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9B7522" w:rsidRDefault="001255C5" w:rsidP="009B7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8" w:history="1">
              <w:r w:rsidR="009B7522" w:rsidRPr="009B7522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. Тестирование прыжка в длину с места (ГТО)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9B7522" w:rsidRDefault="001255C5" w:rsidP="009B7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9" w:history="1">
              <w:r w:rsidR="009B7522" w:rsidRPr="009B7522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Тестирование наклона вперед из </w:t>
              </w:r>
              <w:proofErr w:type="gramStart"/>
              <w:r w:rsidR="009B7522" w:rsidRPr="009B7522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положения</w:t>
              </w:r>
              <w:proofErr w:type="gramEnd"/>
              <w:r w:rsidR="009B7522" w:rsidRPr="009B7522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сидя (ГТО)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9B7522" w:rsidRDefault="001255C5" w:rsidP="009B7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0" w:history="1">
              <w:r w:rsidR="009B7522" w:rsidRPr="009B7522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. Тестирование подтягивания на низкой перекладине (ГТО)</w:t>
              </w:r>
            </w:hyperlink>
            <w:r w:rsidR="009B7522" w:rsidRPr="009B75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9B7522" w:rsidRDefault="009B7522" w:rsidP="009B7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75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Метание малого мяча на дальность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9B7522" w:rsidRDefault="001255C5" w:rsidP="009B7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1" w:history="1">
              <w:r w:rsidR="009B7522" w:rsidRPr="009B7522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. Прыжок в высоту с прямого разбега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9B7522" w:rsidRDefault="001255C5" w:rsidP="009B7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2" w:history="1">
              <w:r w:rsidR="009B7522" w:rsidRPr="009B7522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. Прыжки в высоту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9B7522" w:rsidRDefault="001255C5" w:rsidP="009B7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3" w:history="1">
              <w:r w:rsidR="009B7522" w:rsidRPr="009B7522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Беговые упражнения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106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9B7522" w:rsidRDefault="009B7522" w:rsidP="009B7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Раздел 3. Подвижные и спортивные игры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CD6A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4" w:history="1">
              <w:r w:rsidR="009B7522" w:rsidRPr="007105C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Русская народная подвижная игра «Горелки»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CD6A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5" w:history="1">
              <w:r w:rsidR="009B7522" w:rsidRPr="007105C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Подвижная игра «Мышеловка»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106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9B7522" w:rsidRDefault="009B7522" w:rsidP="009B7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Раздел 4. Кроссовая подготовка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9B7522" w:rsidP="00704D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1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ТБ при кроссе. Равномерный бег (4 мин).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704D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6" w:history="1">
              <w:r w:rsidR="009B7522" w:rsidRPr="000316C1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. Равномерный бег (5 мин).</w:t>
              </w:r>
              <w:proofErr w:type="gramStart"/>
              <w:r w:rsidR="009B7522" w:rsidRPr="000316C1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.</w:t>
              </w:r>
              <w:proofErr w:type="gramEnd"/>
              <w:r w:rsidR="009B7522" w:rsidRPr="000316C1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Чередование ходьбы и бега (бег - 60 м, ходьба - 90 м)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704D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7" w:history="1">
              <w:r w:rsidR="009B7522" w:rsidRPr="000316C1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Равномерный бег (6 мин). Чередование ходьбы и бега (бег - 50 м, ходьба - 90 м).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106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9B7522" w:rsidRDefault="001255C5" w:rsidP="009B7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18" w:history="1">
              <w:r w:rsidR="009B7522" w:rsidRPr="009B7522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Раздел 5. Подвижные и спортивные игры. 7 ч</w:t>
              </w:r>
            </w:hyperlink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4730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9" w:history="1">
              <w:r w:rsidR="009B7522" w:rsidRPr="00483289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Броски и ловля мяча в парах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4730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0" w:history="1">
              <w:r w:rsidR="009B7522" w:rsidRPr="00483289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Ведение мяча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4730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1" w:history="1">
              <w:r w:rsidR="009B7522" w:rsidRPr="00483289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Ведение мяча в движении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4730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2" w:history="1">
              <w:r w:rsidR="009B7522" w:rsidRPr="00483289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Подвижные игры с мячом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4730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3" w:history="1">
              <w:r w:rsidR="009B7522" w:rsidRPr="00483289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Подвижная игра «Вышибалы через сетку»</w:t>
              </w:r>
            </w:hyperlink>
            <w:r w:rsidR="009B7522" w:rsidRPr="004832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4730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4" w:history="1">
              <w:r w:rsidR="009B7522" w:rsidRPr="00483289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Бросок набивного мяча снизу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4730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5" w:history="1">
              <w:r w:rsidR="009B7522" w:rsidRPr="00483289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Броски и ловля мяча в парах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9B7522" w:rsidRDefault="001255C5" w:rsidP="004730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6" w:history="1">
              <w:r w:rsidR="009B7522" w:rsidRPr="009B7522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Индивидуальная работа с мячом Подвижная игра </w:t>
              </w:r>
              <w:r w:rsidR="009B7522" w:rsidRPr="009B7522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lastRenderedPageBreak/>
                <w:t xml:space="preserve">«Вышибалы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106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9B7522" w:rsidRDefault="009B7522" w:rsidP="009B7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lastRenderedPageBreak/>
              <w:t>Раздел 6. Самбо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Зарождение и развитие борьбы Самбо. Требования к технике безопасности на уроках Самбо Перекаты в группировке:</w:t>
            </w:r>
            <w:proofErr w:type="gramStart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вперёд-назад, влево-вправо, по кругу 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gramStart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Группировка при перекате назад, влево, вправо из седа, из упора присев.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gramStart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Группировка при перекате назад, влево, вправо из седа, из упора присев, из </w:t>
            </w:r>
            <w:proofErr w:type="spellStart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полуприседа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Конечное положение </w:t>
            </w:r>
            <w:proofErr w:type="spellStart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самостраховки</w:t>
            </w:r>
            <w:proofErr w:type="spellEnd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на спину, на левый и правый бок</w:t>
            </w:r>
            <w:proofErr w:type="gramStart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  <w:proofErr w:type="gramEnd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</w:t>
            </w:r>
            <w:proofErr w:type="gramEnd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з седа, из упора присев (с помощью рук ),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Конечное положение </w:t>
            </w:r>
            <w:proofErr w:type="spellStart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самостраховки</w:t>
            </w:r>
            <w:proofErr w:type="spellEnd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на спину, на левый и правый бок</w:t>
            </w:r>
            <w:proofErr w:type="gramStart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  <w:proofErr w:type="gramEnd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</w:t>
            </w:r>
            <w:proofErr w:type="gramEnd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з седа, из упора присев, из </w:t>
            </w:r>
            <w:proofErr w:type="spellStart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полуприседа</w:t>
            </w:r>
            <w:proofErr w:type="spellEnd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, из положения стоя (с помощью рук, партнера.)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Перекаты на бок, влево и вправо через лопатки из упора стоя на коленях.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Перекаты на бок, влево и вправо через лопатки из упора стоя на коленях, из упора присев.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Перекаты на бок, влево и вправо через лопатки из упора стоя на коленях, из упора присев, из </w:t>
            </w:r>
            <w:proofErr w:type="spellStart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полуприседа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Конечное положение </w:t>
            </w:r>
            <w:proofErr w:type="spellStart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самостраховки</w:t>
            </w:r>
            <w:proofErr w:type="spellEnd"/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на бок, перекаты влево и вправо через лопатки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106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9B7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Раздел 7.Гимнастика с элементами акробатики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CB44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7" w:history="1">
              <w:r w:rsidR="009B7522" w:rsidRPr="001117F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Обруч — учимся им управлять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CB44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8" w:history="1">
              <w:r w:rsidR="009B7522" w:rsidRPr="001117F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. Прыжки со скакалкой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CB44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9" w:history="1">
              <w:r w:rsidR="009B7522" w:rsidRPr="001117F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Перекаты. Разновидности перекатов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CB44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0" w:history="1">
              <w:r w:rsidR="009B7522" w:rsidRPr="001117F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. Техника выполнения кувырка вперед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CB44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1" w:history="1">
              <w:r w:rsidR="009B7522" w:rsidRPr="001117F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Кувырок вперед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CB44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2" w:history="1">
              <w:r w:rsidR="009B7522" w:rsidRPr="001117F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. Лазанье по гимнастической стенке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CB44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3" w:history="1">
              <w:r w:rsidR="009B7522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="009B7522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Перелезание</w:t>
              </w:r>
              <w:proofErr w:type="spellEnd"/>
              <w:r w:rsidR="009B7522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на гимна</w:t>
              </w:r>
              <w:r w:rsidR="009B7522" w:rsidRPr="001117F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стической стенке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Висы на перекладине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9B752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Висы на перекладине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937A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4" w:history="1"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. Круговая тренировка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937A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5" w:history="1"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. Подъема туловища из </w:t>
              </w:r>
              <w:proofErr w:type="gramStart"/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положения</w:t>
              </w:r>
              <w:proofErr w:type="gramEnd"/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лежа за 30 с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937A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6" w:history="1"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. Вис углом, вис </w:t>
              </w:r>
              <w:proofErr w:type="gramStart"/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со-гнувшись</w:t>
              </w:r>
              <w:proofErr w:type="gramEnd"/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на гимна-</w:t>
              </w:r>
              <w:proofErr w:type="spellStart"/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стических</w:t>
              </w:r>
              <w:proofErr w:type="spellEnd"/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</w:t>
              </w:r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lastRenderedPageBreak/>
                <w:t xml:space="preserve">перекладинах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937A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7" w:history="1"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</w:t>
              </w:r>
              <w:proofErr w:type="gramStart"/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Вис</w:t>
              </w:r>
              <w:proofErr w:type="gramEnd"/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про¬гнувшись</w:t>
              </w:r>
              <w:proofErr w:type="spellEnd"/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на перекладине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937A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8" w:history="1"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Перево¬рот</w:t>
              </w:r>
              <w:proofErr w:type="spellEnd"/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назад и вперед на перекладине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937A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9" w:history="1"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Подтягивания на низкой перекладине из виса лежа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937A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40" w:history="1"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Прохождение полосы препятствий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9B7522" w:rsidRPr="00367271" w:rsidRDefault="001255C5" w:rsidP="00937A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41" w:history="1"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Прохож</w:t>
              </w:r>
              <w:r w:rsidR="009B7522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дение усложненной полосы препят</w:t>
              </w:r>
              <w:r w:rsidR="009B7522" w:rsidRPr="0067312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ствий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9B7522" w:rsidRPr="00A479B7" w:rsidTr="00475ED1">
        <w:tc>
          <w:tcPr>
            <w:tcW w:w="106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475ED1" w:rsidRDefault="001255C5" w:rsidP="004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42" w:history="1">
              <w:r w:rsidR="00475ED1" w:rsidRPr="00475ED1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 xml:space="preserve">Раздел 8. Подвижные игры </w:t>
              </w:r>
            </w:hyperlink>
          </w:p>
        </w:tc>
      </w:tr>
      <w:tr w:rsidR="00475ED1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475ED1" w:rsidRPr="006B6871" w:rsidRDefault="001255C5" w:rsidP="00D91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43" w:history="1">
              <w:r w:rsidR="00475ED1" w:rsidRPr="006B6871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. Подвижная игра «Запрещенное движение»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475ED1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475ED1" w:rsidRPr="00367271" w:rsidRDefault="001255C5" w:rsidP="00D91F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44" w:history="1">
              <w:r w:rsidR="00475ED1" w:rsidRPr="006B6871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Подвижная игра «Точно в цель»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Default="00475ED1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475ED1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475ED1" w:rsidRPr="00367271" w:rsidRDefault="001255C5" w:rsidP="00D91F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45" w:history="1">
              <w:r w:rsidR="00475ED1" w:rsidRPr="006B6871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Подвижные игры с мячом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475ED1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475ED1" w:rsidRPr="00367271" w:rsidRDefault="001255C5" w:rsidP="00D91F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46" w:history="1">
              <w:r w:rsidR="00475ED1" w:rsidRPr="006B6871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Командная подвижная игра «Хвостики»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Default="00475ED1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475ED1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475ED1" w:rsidRPr="00367271" w:rsidRDefault="001255C5" w:rsidP="00D91F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47" w:history="1">
              <w:r w:rsidR="00475ED1" w:rsidRPr="006B6871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Русская народная подвижная игра «Горелки»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475ED1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475ED1" w:rsidRPr="00367271" w:rsidRDefault="001255C5" w:rsidP="00D91F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48" w:history="1">
              <w:r w:rsidR="00475ED1" w:rsidRPr="006B6871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Командные подвижные игры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475ED1" w:rsidRPr="00A479B7" w:rsidTr="00475ED1">
        <w:tc>
          <w:tcPr>
            <w:tcW w:w="106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475ED1" w:rsidRDefault="00475ED1" w:rsidP="004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</w:pPr>
            <w:r w:rsidRPr="00475ED1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Раздел 9. Кроссовая подготовка.</w:t>
            </w:r>
          </w:p>
        </w:tc>
      </w:tr>
      <w:tr w:rsidR="009B7522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75ED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ТБ при кроссе. Равномерный бег (4 мин).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9B7522" w:rsidRPr="00A479B7" w:rsidRDefault="009B7522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479B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  <w:tr w:rsidR="00475ED1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75ED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Равномерный бег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475ED1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75ED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Чередование ходьбы и бега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475ED1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75ED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Равномерный бег (7 мин). Чередование ходьбы и бега (бег - 50 м, ходьба 90 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475ED1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75ED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Равномерный бег (8 мин). Чередование ходьбы и бега (бег 60 м, ходьба 90 м).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475ED1" w:rsidRPr="00A479B7" w:rsidTr="00475ED1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75ED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Равномерный бег (9 мин). Чередование ходьбы и бега. </w:t>
            </w:r>
            <w:proofErr w:type="gramStart"/>
            <w:r w:rsidRPr="00475ED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</w:t>
            </w:r>
            <w:proofErr w:type="gramEnd"/>
            <w:r w:rsidRPr="00475ED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/и «Команда быстроногих»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475ED1" w:rsidRPr="00A479B7" w:rsidTr="007C1259">
        <w:tc>
          <w:tcPr>
            <w:tcW w:w="106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475ED1" w:rsidRDefault="00475ED1" w:rsidP="004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</w:pPr>
            <w:r w:rsidRPr="00475ED1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Раздел 10. Легкая атлетика.</w:t>
            </w:r>
          </w:p>
        </w:tc>
      </w:tr>
      <w:tr w:rsidR="00475ED1" w:rsidRPr="00A479B7" w:rsidTr="00437D23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475ED1" w:rsidRPr="00026B3A" w:rsidRDefault="001255C5" w:rsidP="00A163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49" w:history="1">
              <w:r w:rsidR="00475ED1" w:rsidRPr="00026B3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Тестирование прыжка в длину с места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475ED1" w:rsidRPr="00A479B7" w:rsidTr="00437D23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475ED1" w:rsidRPr="00026B3A" w:rsidRDefault="001255C5" w:rsidP="00A163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50" w:history="1">
              <w:r w:rsidR="00475ED1" w:rsidRPr="00026B3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Тестирование бега на 30 м с высокого старта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475ED1" w:rsidRPr="00A479B7" w:rsidTr="00437D23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475ED1" w:rsidRPr="00026B3A" w:rsidRDefault="001255C5" w:rsidP="00A163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51" w:history="1">
              <w:r w:rsidR="00475ED1" w:rsidRPr="00026B3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Тестирование челночного бега 3х10м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475ED1" w:rsidRPr="00A479B7" w:rsidTr="00437D23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475ED1" w:rsidRPr="00026B3A" w:rsidRDefault="001255C5" w:rsidP="00A163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52" w:history="1">
              <w:r w:rsidR="00475ED1" w:rsidRPr="00026B3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Метания мяча на дальность 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475ED1" w:rsidRPr="00A479B7" w:rsidRDefault="00475ED1" w:rsidP="00510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</w:tbl>
    <w:p w:rsidR="00A61FF2" w:rsidRDefault="001255C5"/>
    <w:p w:rsidR="001255C5" w:rsidRDefault="001255C5"/>
    <w:p w:rsidR="001255C5" w:rsidRDefault="001255C5"/>
    <w:p w:rsidR="001255C5" w:rsidRDefault="001255C5"/>
    <w:p w:rsidR="001255C5" w:rsidRDefault="001255C5"/>
    <w:p w:rsidR="001255C5" w:rsidRDefault="001255C5"/>
    <w:p w:rsidR="001255C5" w:rsidRDefault="001255C5"/>
    <w:p w:rsidR="001255C5" w:rsidRPr="001255C5" w:rsidRDefault="001255C5" w:rsidP="001255C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1255C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Рабочая программа по физической культуре</w:t>
      </w:r>
    </w:p>
    <w:p w:rsidR="001255C5" w:rsidRPr="001255C5" w:rsidRDefault="001255C5" w:rsidP="001255C5">
      <w:pPr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 xml:space="preserve"> на 2021/22 учебный год для обучающихся 1 класса МКОУ «Гимназия №9  г. Черкесска им. </w:t>
      </w:r>
      <w:proofErr w:type="spellStart"/>
      <w:r w:rsidRPr="001255C5">
        <w:rPr>
          <w:rFonts w:ascii="Times New Roman" w:hAnsi="Times New Roman" w:cs="Times New Roman"/>
          <w:sz w:val="28"/>
          <w:szCs w:val="28"/>
        </w:rPr>
        <w:t>Хапсирокова</w:t>
      </w:r>
      <w:proofErr w:type="spellEnd"/>
      <w:proofErr w:type="gramStart"/>
      <w:r w:rsidRPr="001255C5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1255C5">
        <w:rPr>
          <w:rFonts w:ascii="Times New Roman" w:hAnsi="Times New Roman" w:cs="Times New Roman"/>
          <w:sz w:val="28"/>
          <w:szCs w:val="28"/>
        </w:rPr>
        <w:t xml:space="preserve"> – Г.Х.»  разработана в соответствии с требованиями:</w:t>
      </w:r>
    </w:p>
    <w:p w:rsidR="001255C5" w:rsidRPr="001255C5" w:rsidRDefault="001255C5" w:rsidP="001255C5">
      <w:pPr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-  Федерального закона от 29.12.2012 № 273-ФЗ «Об образовании в Российской Федерации»;</w:t>
      </w:r>
    </w:p>
    <w:p w:rsidR="001255C5" w:rsidRPr="001255C5" w:rsidRDefault="001255C5" w:rsidP="001255C5">
      <w:pPr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 xml:space="preserve">-  приказа </w:t>
      </w:r>
      <w:proofErr w:type="spellStart"/>
      <w:r w:rsidRPr="001255C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1255C5">
        <w:rPr>
          <w:rFonts w:ascii="Times New Roman" w:hAnsi="Times New Roman" w:cs="Times New Roman"/>
          <w:sz w:val="28"/>
          <w:szCs w:val="28"/>
        </w:rPr>
        <w:t xml:space="preserve"> от 28.08.2020 № 442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(распространяется на правоотношения до 1 сентября 2021 года);</w:t>
      </w:r>
    </w:p>
    <w:p w:rsidR="001255C5" w:rsidRPr="001255C5" w:rsidRDefault="001255C5" w:rsidP="001255C5">
      <w:pPr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 xml:space="preserve">-  приказа </w:t>
      </w:r>
      <w:proofErr w:type="spellStart"/>
      <w:r w:rsidRPr="001255C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1255C5">
        <w:rPr>
          <w:rFonts w:ascii="Times New Roman" w:hAnsi="Times New Roman" w:cs="Times New Roman"/>
          <w:sz w:val="28"/>
          <w:szCs w:val="28"/>
        </w:rPr>
        <w:t xml:space="preserve"> от 22.03.2021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(распространяется на правоотношения с 1 сентября 2021 года);</w:t>
      </w:r>
    </w:p>
    <w:p w:rsidR="001255C5" w:rsidRPr="001255C5" w:rsidRDefault="001255C5" w:rsidP="001255C5">
      <w:pPr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 xml:space="preserve">-  приказа </w:t>
      </w:r>
      <w:proofErr w:type="spellStart"/>
      <w:r w:rsidRPr="001255C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1255C5">
        <w:rPr>
          <w:rFonts w:ascii="Times New Roman" w:hAnsi="Times New Roman" w:cs="Times New Roman"/>
          <w:sz w:val="28"/>
          <w:szCs w:val="28"/>
        </w:rPr>
        <w:t xml:space="preserve"> России от 31.05.2021 N 286 "Об утверждении федерального государственного образовательного стандарта начального общего образования";</w:t>
      </w:r>
    </w:p>
    <w:p w:rsidR="001255C5" w:rsidRPr="001255C5" w:rsidRDefault="001255C5" w:rsidP="001255C5">
      <w:pPr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 xml:space="preserve">- приказа </w:t>
      </w:r>
      <w:proofErr w:type="spellStart"/>
      <w:r w:rsidRPr="001255C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1255C5">
        <w:rPr>
          <w:rFonts w:ascii="Times New Roman" w:hAnsi="Times New Roman" w:cs="Times New Roman"/>
          <w:sz w:val="28"/>
          <w:szCs w:val="28"/>
        </w:rPr>
        <w:t xml:space="preserve"> России от 31.05.2021 N 287 "Об </w:t>
      </w:r>
      <w:proofErr w:type="spellStart"/>
      <w:r w:rsidRPr="001255C5">
        <w:rPr>
          <w:rFonts w:ascii="Times New Roman" w:hAnsi="Times New Roman" w:cs="Times New Roman"/>
          <w:sz w:val="28"/>
          <w:szCs w:val="28"/>
        </w:rPr>
        <w:t>утверждениифедерального</w:t>
      </w:r>
      <w:proofErr w:type="spellEnd"/>
      <w:r w:rsidRPr="001255C5">
        <w:rPr>
          <w:rFonts w:ascii="Times New Roman" w:hAnsi="Times New Roman" w:cs="Times New Roman"/>
          <w:sz w:val="28"/>
          <w:szCs w:val="28"/>
        </w:rPr>
        <w:t xml:space="preserve"> государственного образовательного стандарта основного общего образования";</w:t>
      </w:r>
    </w:p>
    <w:p w:rsidR="001255C5" w:rsidRPr="001255C5" w:rsidRDefault="001255C5" w:rsidP="001255C5">
      <w:pPr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 xml:space="preserve">-  приказ </w:t>
      </w:r>
      <w:proofErr w:type="spellStart"/>
      <w:r w:rsidRPr="001255C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1255C5">
        <w:rPr>
          <w:rFonts w:ascii="Times New Roman" w:hAnsi="Times New Roman" w:cs="Times New Roman"/>
          <w:sz w:val="28"/>
          <w:szCs w:val="28"/>
        </w:rPr>
        <w:t xml:space="preserve"> России от 24.09.2020 N 519</w:t>
      </w:r>
      <w:r w:rsidRPr="001255C5">
        <w:rPr>
          <w:rFonts w:ascii="Times New Roman" w:hAnsi="Times New Roman" w:cs="Times New Roman"/>
          <w:sz w:val="28"/>
          <w:szCs w:val="28"/>
        </w:rPr>
        <w:br/>
        <w:t>"О ВНЕСЕНИИ ИЗМЕНЕНИЯ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N 413";</w:t>
      </w:r>
    </w:p>
    <w:p w:rsidR="001255C5" w:rsidRPr="001255C5" w:rsidRDefault="001255C5" w:rsidP="001255C5">
      <w:pPr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 - СП 2.4.3648-20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санитарного врача от 28.09.2020 № 28;</w:t>
      </w:r>
    </w:p>
    <w:p w:rsidR="001255C5" w:rsidRPr="001255C5" w:rsidRDefault="001255C5" w:rsidP="001255C5">
      <w:pPr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 xml:space="preserve">-  СанПиН 1.2.3685-21 «Гигиенические нормативы и требования к обеспечению безопасности и (или) безвредности для человека факторов </w:t>
      </w:r>
      <w:r w:rsidRPr="001255C5">
        <w:rPr>
          <w:rFonts w:ascii="Times New Roman" w:hAnsi="Times New Roman" w:cs="Times New Roman"/>
          <w:sz w:val="28"/>
          <w:szCs w:val="28"/>
        </w:rPr>
        <w:lastRenderedPageBreak/>
        <w:t>среды обитания», утвержденных постановлением главного санитарного врача от 28.01.2021 № 2;</w:t>
      </w:r>
    </w:p>
    <w:p w:rsidR="001255C5" w:rsidRPr="001255C5" w:rsidRDefault="001255C5" w:rsidP="001255C5">
      <w:pPr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-  концепции развития математического образования, утвержденной распоряжением Правительства от 24.12.2013 № 2506-р;</w:t>
      </w:r>
    </w:p>
    <w:p w:rsidR="001255C5" w:rsidRPr="001255C5" w:rsidRDefault="001255C5" w:rsidP="001255C5">
      <w:pPr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 xml:space="preserve">-  учебного плана НОО, ООО, СОО, утвержденного приказом МКОУ «Гимназия №9 </w:t>
      </w:r>
      <w:proofErr w:type="spellStart"/>
      <w:r w:rsidRPr="001255C5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1255C5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1255C5">
        <w:rPr>
          <w:rFonts w:ascii="Times New Roman" w:hAnsi="Times New Roman" w:cs="Times New Roman"/>
          <w:sz w:val="28"/>
          <w:szCs w:val="28"/>
        </w:rPr>
        <w:t>еркесска</w:t>
      </w:r>
      <w:proofErr w:type="spellEnd"/>
      <w:r w:rsidRPr="00125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5C5">
        <w:rPr>
          <w:rFonts w:ascii="Times New Roman" w:hAnsi="Times New Roman" w:cs="Times New Roman"/>
          <w:sz w:val="28"/>
          <w:szCs w:val="28"/>
        </w:rPr>
        <w:t>им.Хапсирокова</w:t>
      </w:r>
      <w:proofErr w:type="spellEnd"/>
      <w:r w:rsidRPr="001255C5">
        <w:rPr>
          <w:rFonts w:ascii="Times New Roman" w:hAnsi="Times New Roman" w:cs="Times New Roman"/>
          <w:sz w:val="28"/>
          <w:szCs w:val="28"/>
        </w:rPr>
        <w:t xml:space="preserve"> К – Г.Х.»  от 31.08.2021 № 060 – ОД  «О внесении изменений в основные образовательные программы НОО, ООО и СОО МКОУ «Гимназия №9 </w:t>
      </w:r>
      <w:proofErr w:type="spellStart"/>
      <w:r w:rsidRPr="001255C5">
        <w:rPr>
          <w:rFonts w:ascii="Times New Roman" w:hAnsi="Times New Roman" w:cs="Times New Roman"/>
          <w:sz w:val="28"/>
          <w:szCs w:val="28"/>
        </w:rPr>
        <w:t>г.Черкесска</w:t>
      </w:r>
      <w:proofErr w:type="spellEnd"/>
      <w:r w:rsidRPr="00125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5C5">
        <w:rPr>
          <w:rFonts w:ascii="Times New Roman" w:hAnsi="Times New Roman" w:cs="Times New Roman"/>
          <w:sz w:val="28"/>
          <w:szCs w:val="28"/>
        </w:rPr>
        <w:t>им.Хапсирокова</w:t>
      </w:r>
      <w:proofErr w:type="spellEnd"/>
      <w:r w:rsidRPr="001255C5">
        <w:rPr>
          <w:rFonts w:ascii="Times New Roman" w:hAnsi="Times New Roman" w:cs="Times New Roman"/>
          <w:sz w:val="28"/>
          <w:szCs w:val="28"/>
        </w:rPr>
        <w:t xml:space="preserve"> К – Г.Х.»;</w:t>
      </w:r>
    </w:p>
    <w:p w:rsidR="001255C5" w:rsidRPr="001255C5" w:rsidRDefault="001255C5" w:rsidP="001255C5">
      <w:pPr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 xml:space="preserve">-  рабочей программы воспитания МКОУ «Гимназия №9 </w:t>
      </w:r>
      <w:proofErr w:type="spellStart"/>
      <w:r w:rsidRPr="001255C5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1255C5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1255C5">
        <w:rPr>
          <w:rFonts w:ascii="Times New Roman" w:hAnsi="Times New Roman" w:cs="Times New Roman"/>
          <w:sz w:val="28"/>
          <w:szCs w:val="28"/>
        </w:rPr>
        <w:t>еркесска</w:t>
      </w:r>
      <w:proofErr w:type="spellEnd"/>
      <w:r w:rsidRPr="00125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5C5">
        <w:rPr>
          <w:rFonts w:ascii="Times New Roman" w:hAnsi="Times New Roman" w:cs="Times New Roman"/>
          <w:sz w:val="28"/>
          <w:szCs w:val="28"/>
        </w:rPr>
        <w:t>им.Хапсирокова</w:t>
      </w:r>
      <w:proofErr w:type="spellEnd"/>
      <w:r w:rsidRPr="001255C5">
        <w:rPr>
          <w:rFonts w:ascii="Times New Roman" w:hAnsi="Times New Roman" w:cs="Times New Roman"/>
          <w:sz w:val="28"/>
          <w:szCs w:val="28"/>
        </w:rPr>
        <w:t xml:space="preserve"> К – Г.Х.»;</w:t>
      </w:r>
    </w:p>
    <w:p w:rsidR="001255C5" w:rsidRPr="001255C5" w:rsidRDefault="001255C5" w:rsidP="001255C5">
      <w:pPr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-  УМК «Школа России» Физическая культура, В.И. Лях</w:t>
      </w:r>
    </w:p>
    <w:p w:rsidR="001255C5" w:rsidRPr="001255C5" w:rsidRDefault="001255C5" w:rsidP="001255C5">
      <w:pPr>
        <w:pStyle w:val="Standard"/>
        <w:spacing w:line="360" w:lineRule="auto"/>
        <w:ind w:right="284"/>
        <w:jc w:val="center"/>
        <w:rPr>
          <w:rFonts w:ascii="Times New Roman" w:hAnsi="Times New Roman"/>
          <w:b/>
          <w:sz w:val="28"/>
          <w:szCs w:val="28"/>
        </w:rPr>
      </w:pPr>
      <w:r w:rsidRPr="001255C5">
        <w:rPr>
          <w:rFonts w:ascii="Times New Roman" w:hAnsi="Times New Roman"/>
          <w:b/>
          <w:sz w:val="28"/>
          <w:szCs w:val="28"/>
        </w:rPr>
        <w:t>Планируемые результаты освоения программы.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</w:rPr>
      </w:pP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• формирование чувства гордости за свою Родину, россий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ский народ и историю России, осознание своей этнической и национальной принадлежности;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• формирование уважительного отношения к культуре дру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гих народов;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• развитие мотивов учебной деятельности и личностный смысл учения, принятие и освоение социальной роли обуча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ющего;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• развитие этических чувств, доброжелательно и эмоцио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нально-нравственной отзывчивости, понимания и сопережива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ния чувствам других людей;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• развитие навыков сотрудничества со сверстниками и взрос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лыми в разных социальных ситуациях, умение не создавать конфликты и находить выходы из спорных ситуаций;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• развитие самостоятельности и личной ответственности за свои поступки на основе представлений о нравственных нор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мах, социальной справедливости и свободе;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• формирование эстетических потребностей, ценностей и чувств;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• формирование установки на безопасный, здоровый образ жизни.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55C5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Метапредметные</w:t>
      </w:r>
      <w:proofErr w:type="spellEnd"/>
      <w:r w:rsidRPr="001255C5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результаты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• овладение способностью принимать и сохранять цели и за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дачи учебной деятельности, поиска средств её осуществления;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• 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фективные способы достижения результата;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• определение общей цели и путей её достижения; умение договариваться о распределении функций и ролей в совмест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ной деятельности; осуществлять взаимный контроль в совмест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ной деятельности, адекватно оценивать собственное поведение и поведение окружающих;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• готовность конструктивно разрешать конфликты посред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ством учёта интересов сторон и сотрудничества;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• овладение начальными сведениями о сущности и особен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ностях объектов, процессов и явлений действительности в со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ответствии с содержанием конкретного учебного предмета;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 xml:space="preserve">• овладение базовыми предметными и </w:t>
      </w:r>
      <w:proofErr w:type="spellStart"/>
      <w:r w:rsidRPr="001255C5">
        <w:rPr>
          <w:rFonts w:ascii="Times New Roman" w:hAnsi="Times New Roman" w:cs="Times New Roman"/>
          <w:sz w:val="28"/>
          <w:szCs w:val="28"/>
        </w:rPr>
        <w:t>межпредметными</w:t>
      </w:r>
      <w:proofErr w:type="spellEnd"/>
      <w:r w:rsidRPr="001255C5">
        <w:rPr>
          <w:rFonts w:ascii="Times New Roman" w:hAnsi="Times New Roman" w:cs="Times New Roman"/>
          <w:sz w:val="28"/>
          <w:szCs w:val="28"/>
        </w:rPr>
        <w:t xml:space="preserve"> понятиями, отражающими существенные связи и отношения между объектами и процессами.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</w:t>
      </w:r>
    </w:p>
    <w:p w:rsidR="001255C5" w:rsidRPr="001255C5" w:rsidRDefault="001255C5" w:rsidP="001255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• формирование первоначальных представлений о значении физической культуры для укрепления здоровья человека (физи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ческого, социального и психического), о её позитивном влиянии на развитие человека (физическое, интеллектуальное, эмоци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ональное, социальное), о физической культуре и здоровье как факторах успешной учёбы и социализации;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 xml:space="preserve">* овладение умениями организовывать </w:t>
      </w:r>
      <w:proofErr w:type="spellStart"/>
      <w:r w:rsidRPr="001255C5">
        <w:rPr>
          <w:rFonts w:ascii="Times New Roman" w:hAnsi="Times New Roman" w:cs="Times New Roman"/>
          <w:sz w:val="28"/>
          <w:szCs w:val="28"/>
        </w:rPr>
        <w:t>здоровьесберегающую</w:t>
      </w:r>
      <w:proofErr w:type="spellEnd"/>
      <w:r w:rsidRPr="001255C5">
        <w:rPr>
          <w:rFonts w:ascii="Times New Roman" w:hAnsi="Times New Roman" w:cs="Times New Roman"/>
          <w:sz w:val="28"/>
          <w:szCs w:val="28"/>
        </w:rPr>
        <w:t xml:space="preserve"> жизнедеятельность (режим дня, утренняя зарядка, оздо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ровительные мероприятия, подвижные игры и т.д.);</w:t>
      </w:r>
    </w:p>
    <w:p w:rsidR="001255C5" w:rsidRPr="001255C5" w:rsidRDefault="001255C5" w:rsidP="001255C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55C5">
        <w:rPr>
          <w:rFonts w:ascii="Times New Roman" w:hAnsi="Times New Roman" w:cs="Times New Roman"/>
          <w:sz w:val="28"/>
          <w:szCs w:val="28"/>
        </w:rPr>
        <w:t>• формирование навыка систематического наблюдения за своим физическим состоянием, величиной физических нагру</w:t>
      </w:r>
      <w:r w:rsidRPr="001255C5">
        <w:rPr>
          <w:rFonts w:ascii="Times New Roman" w:hAnsi="Times New Roman" w:cs="Times New Roman"/>
          <w:sz w:val="28"/>
          <w:szCs w:val="28"/>
        </w:rPr>
        <w:softHyphen/>
        <w:t>зок, данными мониторинга здоровья (рост, масса тела и др.), показателями развития основных физических качеств (силы, быстроты, выносливости, координации, гибкости).</w:t>
      </w:r>
    </w:p>
    <w:p w:rsidR="001255C5" w:rsidRDefault="001255C5"/>
    <w:sectPr w:rsidR="001255C5" w:rsidSect="00271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71410"/>
    <w:multiLevelType w:val="hybridMultilevel"/>
    <w:tmpl w:val="DAF0B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522"/>
    <w:rsid w:val="000B7003"/>
    <w:rsid w:val="001255C5"/>
    <w:rsid w:val="002715D4"/>
    <w:rsid w:val="003E4E4C"/>
    <w:rsid w:val="00475ED1"/>
    <w:rsid w:val="009B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522"/>
    <w:pPr>
      <w:ind w:left="720"/>
      <w:contextualSpacing/>
    </w:pPr>
  </w:style>
  <w:style w:type="paragraph" w:customStyle="1" w:styleId="Standard">
    <w:name w:val="Standard"/>
    <w:uiPriority w:val="99"/>
    <w:rsid w:val="001255C5"/>
    <w:pPr>
      <w:suppressAutoHyphens/>
      <w:autoSpaceDN w:val="0"/>
      <w:spacing w:after="0" w:line="240" w:lineRule="auto"/>
    </w:pPr>
    <w:rPr>
      <w:rFonts w:ascii="Calibri" w:eastAsia="Times New Roman" w:hAnsi="Calibri" w:cs="Times New Roman"/>
      <w:kern w:val="3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nevnik-kchr.ru/asp/Curriculum/Planner.asp" TargetMode="External"/><Relationship Id="rId18" Type="http://schemas.openxmlformats.org/officeDocument/2006/relationships/hyperlink" Target="https://dnevnik-kchr.ru/asp/Curriculum/Planner.asp" TargetMode="External"/><Relationship Id="rId26" Type="http://schemas.openxmlformats.org/officeDocument/2006/relationships/hyperlink" Target="https://dnevnik-kchr.ru/asp/Curriculum/Planner.asp" TargetMode="External"/><Relationship Id="rId39" Type="http://schemas.openxmlformats.org/officeDocument/2006/relationships/hyperlink" Target="https://dnevnik-kchr.ru/asp/Curriculum/Planner.asp" TargetMode="External"/><Relationship Id="rId3" Type="http://schemas.openxmlformats.org/officeDocument/2006/relationships/styles" Target="styles.xml"/><Relationship Id="rId21" Type="http://schemas.openxmlformats.org/officeDocument/2006/relationships/hyperlink" Target="https://dnevnik-kchr.ru/asp/Curriculum/Planner.asp" TargetMode="External"/><Relationship Id="rId34" Type="http://schemas.openxmlformats.org/officeDocument/2006/relationships/hyperlink" Target="https://dnevnik-kchr.ru/asp/Curriculum/Planner.asp" TargetMode="External"/><Relationship Id="rId42" Type="http://schemas.openxmlformats.org/officeDocument/2006/relationships/hyperlink" Target="https://dnevnik-kchr.ru/asp/Curriculum/Planner.asp" TargetMode="External"/><Relationship Id="rId47" Type="http://schemas.openxmlformats.org/officeDocument/2006/relationships/hyperlink" Target="https://dnevnik-kchr.ru/asp/Curriculum/Planner.asp" TargetMode="External"/><Relationship Id="rId50" Type="http://schemas.openxmlformats.org/officeDocument/2006/relationships/hyperlink" Target="https://dnevnik-kchr.ru/asp/Curriculum/Planner.asp" TargetMode="External"/><Relationship Id="rId7" Type="http://schemas.openxmlformats.org/officeDocument/2006/relationships/hyperlink" Target="https://dnevnik-kchr.ru/asp/Curriculum/Planner.asp" TargetMode="External"/><Relationship Id="rId12" Type="http://schemas.openxmlformats.org/officeDocument/2006/relationships/hyperlink" Target="https://dnevnik-kchr.ru/asp/Curriculum/Planner.asp" TargetMode="External"/><Relationship Id="rId17" Type="http://schemas.openxmlformats.org/officeDocument/2006/relationships/hyperlink" Target="https://dnevnik-kchr.ru/asp/Curriculum/Planner.asp" TargetMode="External"/><Relationship Id="rId25" Type="http://schemas.openxmlformats.org/officeDocument/2006/relationships/hyperlink" Target="https://dnevnik-kchr.ru/asp/Curriculum/Planner.asp" TargetMode="External"/><Relationship Id="rId33" Type="http://schemas.openxmlformats.org/officeDocument/2006/relationships/hyperlink" Target="https://dnevnik-kchr.ru/asp/Curriculum/Planner.asp" TargetMode="External"/><Relationship Id="rId38" Type="http://schemas.openxmlformats.org/officeDocument/2006/relationships/hyperlink" Target="https://dnevnik-kchr.ru/asp/Curriculum/Planner.asp" TargetMode="External"/><Relationship Id="rId46" Type="http://schemas.openxmlformats.org/officeDocument/2006/relationships/hyperlink" Target="https://dnevnik-kchr.ru/asp/Curriculum/Planner.as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nevnik-kchr.ru/asp/Curriculum/Planner.asp" TargetMode="External"/><Relationship Id="rId20" Type="http://schemas.openxmlformats.org/officeDocument/2006/relationships/hyperlink" Target="https://dnevnik-kchr.ru/asp/Curriculum/Planner.asp" TargetMode="External"/><Relationship Id="rId29" Type="http://schemas.openxmlformats.org/officeDocument/2006/relationships/hyperlink" Target="https://dnevnik-kchr.ru/asp/Curriculum/Planner.asp" TargetMode="External"/><Relationship Id="rId41" Type="http://schemas.openxmlformats.org/officeDocument/2006/relationships/hyperlink" Target="https://dnevnik-kchr.ru/asp/Curriculum/Planner.asp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nevnik-kchr.ru/asp/Curriculum/Planner.asp" TargetMode="External"/><Relationship Id="rId24" Type="http://schemas.openxmlformats.org/officeDocument/2006/relationships/hyperlink" Target="https://dnevnik-kchr.ru/asp/Curriculum/Planner.asp" TargetMode="External"/><Relationship Id="rId32" Type="http://schemas.openxmlformats.org/officeDocument/2006/relationships/hyperlink" Target="https://dnevnik-kchr.ru/asp/Curriculum/Planner.asp" TargetMode="External"/><Relationship Id="rId37" Type="http://schemas.openxmlformats.org/officeDocument/2006/relationships/hyperlink" Target="https://dnevnik-kchr.ru/asp/Curriculum/Planner.asp" TargetMode="External"/><Relationship Id="rId40" Type="http://schemas.openxmlformats.org/officeDocument/2006/relationships/hyperlink" Target="https://dnevnik-kchr.ru/asp/Curriculum/Planner.asp" TargetMode="External"/><Relationship Id="rId45" Type="http://schemas.openxmlformats.org/officeDocument/2006/relationships/hyperlink" Target="https://dnevnik-kchr.ru/asp/Curriculum/Planner.asp" TargetMode="External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dnevnik-kchr.ru/asp/Curriculum/Planner.asp" TargetMode="External"/><Relationship Id="rId23" Type="http://schemas.openxmlformats.org/officeDocument/2006/relationships/hyperlink" Target="https://dnevnik-kchr.ru/asp/Curriculum/Planner.asp" TargetMode="External"/><Relationship Id="rId28" Type="http://schemas.openxmlformats.org/officeDocument/2006/relationships/hyperlink" Target="https://dnevnik-kchr.ru/asp/Curriculum/Planner.asp" TargetMode="External"/><Relationship Id="rId36" Type="http://schemas.openxmlformats.org/officeDocument/2006/relationships/hyperlink" Target="https://dnevnik-kchr.ru/asp/Curriculum/Planner.asp" TargetMode="External"/><Relationship Id="rId49" Type="http://schemas.openxmlformats.org/officeDocument/2006/relationships/hyperlink" Target="https://dnevnik-kchr.ru/asp/Curriculum/Planner.asp" TargetMode="External"/><Relationship Id="rId10" Type="http://schemas.openxmlformats.org/officeDocument/2006/relationships/hyperlink" Target="https://dnevnik-kchr.ru/asp/Curriculum/Planner.asp" TargetMode="External"/><Relationship Id="rId19" Type="http://schemas.openxmlformats.org/officeDocument/2006/relationships/hyperlink" Target="https://dnevnik-kchr.ru/asp/Curriculum/Planner.asp" TargetMode="External"/><Relationship Id="rId31" Type="http://schemas.openxmlformats.org/officeDocument/2006/relationships/hyperlink" Target="https://dnevnik-kchr.ru/asp/Curriculum/Planner.asp" TargetMode="External"/><Relationship Id="rId44" Type="http://schemas.openxmlformats.org/officeDocument/2006/relationships/hyperlink" Target="https://dnevnik-kchr.ru/asp/Curriculum/Planner.asp" TargetMode="External"/><Relationship Id="rId52" Type="http://schemas.openxmlformats.org/officeDocument/2006/relationships/hyperlink" Target="https://dnevnik-kchr.ru/asp/Curriculum/Planner.as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nevnik-kchr.ru/asp/Curriculum/Planner.asp" TargetMode="External"/><Relationship Id="rId14" Type="http://schemas.openxmlformats.org/officeDocument/2006/relationships/hyperlink" Target="https://dnevnik-kchr.ru/asp/Curriculum/Planner.asp" TargetMode="External"/><Relationship Id="rId22" Type="http://schemas.openxmlformats.org/officeDocument/2006/relationships/hyperlink" Target="https://dnevnik-kchr.ru/asp/Curriculum/Planner.asp" TargetMode="External"/><Relationship Id="rId27" Type="http://schemas.openxmlformats.org/officeDocument/2006/relationships/hyperlink" Target="https://dnevnik-kchr.ru/asp/Curriculum/Planner.asp" TargetMode="External"/><Relationship Id="rId30" Type="http://schemas.openxmlformats.org/officeDocument/2006/relationships/hyperlink" Target="https://dnevnik-kchr.ru/asp/Curriculum/Planner.asp" TargetMode="External"/><Relationship Id="rId35" Type="http://schemas.openxmlformats.org/officeDocument/2006/relationships/hyperlink" Target="https://dnevnik-kchr.ru/asp/Curriculum/Planner.asp" TargetMode="External"/><Relationship Id="rId43" Type="http://schemas.openxmlformats.org/officeDocument/2006/relationships/hyperlink" Target="https://dnevnik-kchr.ru/asp/Curriculum/Planner.asp" TargetMode="External"/><Relationship Id="rId48" Type="http://schemas.openxmlformats.org/officeDocument/2006/relationships/hyperlink" Target="https://dnevnik-kchr.ru/asp/Curriculum/Planner.asp" TargetMode="External"/><Relationship Id="rId8" Type="http://schemas.openxmlformats.org/officeDocument/2006/relationships/hyperlink" Target="https://dnevnik-kchr.ru/asp/Curriculum/Planner.asp" TargetMode="External"/><Relationship Id="rId51" Type="http://schemas.openxmlformats.org/officeDocument/2006/relationships/hyperlink" Target="https://dnevnik-kchr.ru/asp/Curriculum/Planner.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5A33A-90C2-4848-9733-C221CF00E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1843</Words>
  <Characters>10509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3</cp:revision>
  <dcterms:created xsi:type="dcterms:W3CDTF">2021-08-28T14:49:00Z</dcterms:created>
  <dcterms:modified xsi:type="dcterms:W3CDTF">2021-08-30T05:37:00Z</dcterms:modified>
</cp:coreProperties>
</file>