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C9F" w:rsidRPr="00866C9F" w:rsidRDefault="00866C9F" w:rsidP="00866C9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>МИНИСТЕРСТВО ОБРАЗОВАНИЯ И МОЛОДЕЖНОЙ ПОЛИТИКИ</w:t>
      </w:r>
      <w:r w:rsidRPr="00866C9F">
        <w:rPr>
          <w:rFonts w:ascii="Times New Roman" w:hAnsi="Times New Roman" w:cs="Times New Roman"/>
          <w:sz w:val="24"/>
          <w:szCs w:val="24"/>
        </w:rPr>
        <w:br/>
        <w:t>СВЕРДЛОВСКОЙ ОБЛАСТИ</w:t>
      </w:r>
    </w:p>
    <w:p w:rsidR="00866C9F" w:rsidRPr="00866C9F" w:rsidRDefault="00866C9F" w:rsidP="00866C9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66C9F" w:rsidRPr="00866C9F" w:rsidRDefault="00866C9F" w:rsidP="00866C9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 xml:space="preserve">ГОСУДАРСТВЕННОЕ АВТОНОМНОЕ ПРОФЕССИОНАЛЬНОЕ ОБРАЗОВАТЕЛЬНОЕ УЧРЕЖДЕНИЕ СВЕРДЛОВСКОЙ ОБЛАСТИ </w:t>
      </w:r>
    </w:p>
    <w:p w:rsidR="00866C9F" w:rsidRPr="00866C9F" w:rsidRDefault="00866C9F" w:rsidP="00866C9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>«ПЕРВОУРАЛЬСКИЙ МЕТАЛЛУРГИЧЕСКИЙ КОЛЛЕДЖ»</w:t>
      </w:r>
    </w:p>
    <w:p w:rsidR="00866C9F" w:rsidRPr="00866C9F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866C9F" w:rsidRDefault="00866C9F" w:rsidP="00866C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66C9F" w:rsidRPr="00866C9F" w:rsidRDefault="00866C9F" w:rsidP="00866C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>УТВЕРЖДАЮ</w:t>
      </w:r>
    </w:p>
    <w:p w:rsidR="00866C9F" w:rsidRPr="00866C9F" w:rsidRDefault="00866C9F" w:rsidP="00866C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>Заместитель директора</w:t>
      </w:r>
    </w:p>
    <w:p w:rsidR="00866C9F" w:rsidRPr="00866C9F" w:rsidRDefault="00866C9F" w:rsidP="00866C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>по инновационной деятельности</w:t>
      </w:r>
    </w:p>
    <w:p w:rsidR="00866C9F" w:rsidRPr="00866C9F" w:rsidRDefault="00866C9F" w:rsidP="00866C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 xml:space="preserve">____________ </w:t>
      </w:r>
      <w:proofErr w:type="spellStart"/>
      <w:r w:rsidRPr="00866C9F">
        <w:rPr>
          <w:rFonts w:ascii="Times New Roman" w:hAnsi="Times New Roman" w:cs="Times New Roman"/>
          <w:sz w:val="24"/>
          <w:szCs w:val="24"/>
        </w:rPr>
        <w:t>Ахтариева</w:t>
      </w:r>
      <w:proofErr w:type="spellEnd"/>
      <w:r w:rsidRPr="00866C9F">
        <w:rPr>
          <w:rFonts w:ascii="Times New Roman" w:hAnsi="Times New Roman" w:cs="Times New Roman"/>
          <w:sz w:val="24"/>
          <w:szCs w:val="24"/>
        </w:rPr>
        <w:t xml:space="preserve"> А.С.</w:t>
      </w:r>
    </w:p>
    <w:p w:rsidR="00866C9F" w:rsidRPr="00866C9F" w:rsidRDefault="00866C9F" w:rsidP="00866C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>«___» ___________ 2021 г.</w:t>
      </w:r>
    </w:p>
    <w:p w:rsidR="00866C9F" w:rsidRPr="00866C9F" w:rsidRDefault="00866C9F" w:rsidP="00866C9F">
      <w:pPr>
        <w:spacing w:after="0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66C9F" w:rsidRPr="00866C9F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866C9F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866C9F" w:rsidRDefault="00866C9F" w:rsidP="00866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9F">
        <w:rPr>
          <w:rFonts w:ascii="Times New Roman" w:hAnsi="Times New Roman" w:cs="Times New Roman"/>
          <w:b/>
          <w:sz w:val="24"/>
          <w:szCs w:val="24"/>
        </w:rPr>
        <w:t>Рабочая программа учебной дисциплины</w:t>
      </w:r>
    </w:p>
    <w:p w:rsidR="00866C9F" w:rsidRPr="00866C9F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alias w:val="индекс и название дисциплины"/>
        <w:tag w:val="индекс и название дисциплины"/>
        <w:id w:val="1823694903"/>
        <w:placeholder>
          <w:docPart w:val="987516A56EDF4D0FAA393306745BC3CC"/>
        </w:placeholder>
      </w:sdtPr>
      <w:sdtContent>
        <w:p w:rsidR="00866C9F" w:rsidRDefault="00866C9F" w:rsidP="00866C9F">
          <w:pPr>
            <w:jc w:val="center"/>
            <w:rPr>
              <w:b/>
              <w:sz w:val="28"/>
            </w:rPr>
          </w:pPr>
          <w:r w:rsidRPr="00E805DF">
            <w:rPr>
              <w:rFonts w:ascii="Times New Roman" w:eastAsia="Calibri" w:hAnsi="Times New Roman" w:cs="Times New Roman"/>
              <w:b/>
              <w:kern w:val="24"/>
              <w:sz w:val="28"/>
              <w:szCs w:val="24"/>
              <w:lang w:eastAsia="ru-RU"/>
            </w:rPr>
            <w:t>ОП.01 Инженерная графика</w:t>
          </w:r>
        </w:p>
      </w:sdtContent>
    </w:sdt>
    <w:p w:rsidR="00866C9F" w:rsidRPr="00866C9F" w:rsidRDefault="00866C9F" w:rsidP="00866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66C9F">
        <w:rPr>
          <w:rFonts w:ascii="Times New Roman" w:hAnsi="Times New Roman" w:cs="Times New Roman"/>
          <w:sz w:val="24"/>
          <w:szCs w:val="24"/>
        </w:rPr>
        <w:t xml:space="preserve"> для </w:t>
      </w:r>
      <w:sdt>
        <w:sdtPr>
          <w:rPr>
            <w:rFonts w:ascii="Times New Roman" w:hAnsi="Times New Roman" w:cs="Times New Roman"/>
            <w:sz w:val="24"/>
            <w:szCs w:val="24"/>
          </w:rPr>
          <w:id w:val="-1430811484"/>
          <w:placeholder>
            <w:docPart w:val="2E9C026427294AE690D6BE4DCA308B0B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Content>
          <w:r w:rsidRPr="00866C9F">
            <w:rPr>
              <w:rFonts w:ascii="Times New Roman" w:hAnsi="Times New Roman" w:cs="Times New Roman"/>
              <w:sz w:val="24"/>
              <w:szCs w:val="24"/>
            </w:rPr>
            <w:t>специальности</w:t>
          </w:r>
        </w:sdtContent>
      </w:sdt>
      <w:r w:rsidRPr="00866C9F">
        <w:rPr>
          <w:rFonts w:ascii="Times New Roman" w:hAnsi="Times New Roman" w:cs="Times New Roman"/>
          <w:sz w:val="24"/>
          <w:szCs w:val="24"/>
        </w:rPr>
        <w:t xml:space="preserve"> среднего профессионального образования </w:t>
      </w:r>
    </w:p>
    <w:p w:rsidR="00084A01" w:rsidRDefault="00084A01" w:rsidP="00084A01">
      <w:pPr>
        <w:spacing w:after="0" w:line="240" w:lineRule="auto"/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15.02.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1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2 Монтаж, 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техническ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ое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обслуживание и ремонт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промышленного </w:t>
      </w:r>
      <w:r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 xml:space="preserve">          </w:t>
      </w:r>
      <w:r w:rsidRPr="00724ECC">
        <w:rPr>
          <w:rFonts w:ascii="Times New Roman" w:eastAsia="Calibri" w:hAnsi="Times New Roman" w:cs="Times New Roman"/>
          <w:b/>
          <w:kern w:val="24"/>
          <w:sz w:val="28"/>
          <w:szCs w:val="24"/>
          <w:lang w:eastAsia="ru-RU"/>
        </w:rPr>
        <w:t>оборудования (по отраслям)</w:t>
      </w:r>
    </w:p>
    <w:p w:rsidR="00866C9F" w:rsidRPr="00084A01" w:rsidRDefault="00866C9F" w:rsidP="00866C9F">
      <w:pPr>
        <w:tabs>
          <w:tab w:val="left" w:pos="6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6C9F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Pr="00084A01">
        <w:rPr>
          <w:rFonts w:ascii="Times New Roman" w:hAnsi="Times New Roman" w:cs="Times New Roman"/>
          <w:b/>
          <w:sz w:val="24"/>
          <w:szCs w:val="24"/>
        </w:rPr>
        <w:t>обучения: очная</w:t>
      </w:r>
    </w:p>
    <w:p w:rsidR="00866C9F" w:rsidRPr="00084A01" w:rsidRDefault="00866C9F" w:rsidP="00866C9F">
      <w:pPr>
        <w:tabs>
          <w:tab w:val="left" w:pos="68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66C9F" w:rsidRPr="00084A01" w:rsidRDefault="00866C9F" w:rsidP="00866C9F">
      <w:pPr>
        <w:tabs>
          <w:tab w:val="left" w:pos="68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66C9F" w:rsidRPr="00084A01" w:rsidRDefault="00866C9F" w:rsidP="00866C9F">
      <w:pPr>
        <w:tabs>
          <w:tab w:val="left" w:pos="68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866C9F" w:rsidRPr="00084A01" w:rsidTr="00866C9F">
        <w:tc>
          <w:tcPr>
            <w:tcW w:w="4688" w:type="dxa"/>
          </w:tcPr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  <w:r w:rsidRPr="00084A01">
              <w:rPr>
                <w:rFonts w:eastAsia="Calibri"/>
              </w:rPr>
              <w:t>СОГЛАСОВАНО</w:t>
            </w:r>
          </w:p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</w:p>
        </w:tc>
        <w:tc>
          <w:tcPr>
            <w:tcW w:w="4667" w:type="dxa"/>
            <w:hideMark/>
          </w:tcPr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  <w:r w:rsidRPr="00084A01">
              <w:rPr>
                <w:rFonts w:eastAsia="Calibri"/>
              </w:rPr>
              <w:t>РАЗРАБОТЧИК</w:t>
            </w:r>
          </w:p>
        </w:tc>
      </w:tr>
      <w:tr w:rsidR="00084A01" w:rsidRPr="00084A01" w:rsidTr="00866C9F">
        <w:tc>
          <w:tcPr>
            <w:tcW w:w="4688" w:type="dxa"/>
            <w:hideMark/>
          </w:tcPr>
          <w:p w:rsidR="00084A01" w:rsidRPr="00084A01" w:rsidRDefault="00084A01" w:rsidP="00084A01">
            <w:pPr>
              <w:spacing w:after="0"/>
              <w:rPr>
                <w:rFonts w:eastAsia="Calibri"/>
                <w:b/>
              </w:rPr>
            </w:pPr>
            <w:r w:rsidRPr="00084A01">
              <w:rPr>
                <w:rFonts w:eastAsia="Calibri"/>
              </w:rPr>
              <w:t>Методическим советом колледжа</w:t>
            </w:r>
          </w:p>
        </w:tc>
        <w:tc>
          <w:tcPr>
            <w:tcW w:w="4667" w:type="dxa"/>
            <w:hideMark/>
          </w:tcPr>
          <w:p w:rsidR="00084A01" w:rsidRPr="00084A01" w:rsidRDefault="00084A01" w:rsidP="00084A01">
            <w:pPr>
              <w:spacing w:after="0"/>
              <w:rPr>
                <w:rFonts w:eastAsia="Calibri"/>
              </w:rPr>
            </w:pPr>
            <w:r w:rsidRPr="00084A01">
              <w:rPr>
                <w:rFonts w:eastAsia="Calibri"/>
              </w:rPr>
              <w:t>Нуртдинова Л.С.,</w:t>
            </w:r>
          </w:p>
        </w:tc>
      </w:tr>
      <w:tr w:rsidR="00084A01" w:rsidRPr="00084A01" w:rsidTr="00866C9F">
        <w:tc>
          <w:tcPr>
            <w:tcW w:w="4688" w:type="dxa"/>
            <w:hideMark/>
          </w:tcPr>
          <w:p w:rsidR="00084A01" w:rsidRPr="00084A01" w:rsidRDefault="00084A01" w:rsidP="00084A01">
            <w:pPr>
              <w:spacing w:after="0" w:line="360" w:lineRule="auto"/>
              <w:rPr>
                <w:rFonts w:eastAsia="Calibri"/>
                <w:b/>
              </w:rPr>
            </w:pPr>
            <w:r w:rsidRPr="00084A01">
              <w:rPr>
                <w:rFonts w:eastAsia="Calibri"/>
              </w:rPr>
              <w:t xml:space="preserve">Протокол № ___ от «___» ______ 2021 г. </w:t>
            </w:r>
          </w:p>
        </w:tc>
        <w:tc>
          <w:tcPr>
            <w:tcW w:w="4667" w:type="dxa"/>
            <w:hideMark/>
          </w:tcPr>
          <w:p w:rsidR="00084A01" w:rsidRPr="00084A01" w:rsidRDefault="00084A01" w:rsidP="00084A01">
            <w:pPr>
              <w:spacing w:after="0"/>
              <w:rPr>
                <w:rFonts w:eastAsia="Calibri"/>
              </w:rPr>
            </w:pPr>
            <w:r w:rsidRPr="00084A01">
              <w:rPr>
                <w:rFonts w:eastAsia="Calibri"/>
              </w:rPr>
              <w:t>преподаватель 1КК</w:t>
            </w:r>
          </w:p>
        </w:tc>
      </w:tr>
      <w:tr w:rsidR="00866C9F" w:rsidRPr="00084A01" w:rsidTr="00866C9F">
        <w:tc>
          <w:tcPr>
            <w:tcW w:w="4688" w:type="dxa"/>
          </w:tcPr>
          <w:p w:rsidR="00866C9F" w:rsidRPr="00084A01" w:rsidRDefault="00866C9F" w:rsidP="00866C9F">
            <w:pPr>
              <w:spacing w:after="0"/>
              <w:jc w:val="center"/>
              <w:rPr>
                <w:rFonts w:eastAsia="Calibri"/>
                <w:b/>
              </w:rPr>
            </w:pPr>
          </w:p>
        </w:tc>
        <w:tc>
          <w:tcPr>
            <w:tcW w:w="4667" w:type="dxa"/>
          </w:tcPr>
          <w:p w:rsidR="00866C9F" w:rsidRPr="00084A01" w:rsidRDefault="00866C9F" w:rsidP="00866C9F">
            <w:pPr>
              <w:spacing w:after="0"/>
              <w:jc w:val="center"/>
              <w:rPr>
                <w:rFonts w:eastAsia="Calibri"/>
                <w:b/>
              </w:rPr>
            </w:pPr>
          </w:p>
        </w:tc>
      </w:tr>
      <w:tr w:rsidR="00866C9F" w:rsidRPr="00084A01" w:rsidTr="00866C9F">
        <w:tc>
          <w:tcPr>
            <w:tcW w:w="4688" w:type="dxa"/>
          </w:tcPr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  <w:r w:rsidRPr="00084A01">
              <w:rPr>
                <w:rFonts w:eastAsia="Calibri"/>
              </w:rPr>
              <w:t>РЕКОМЕНДОВАНО</w:t>
            </w:r>
          </w:p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</w:p>
        </w:tc>
        <w:tc>
          <w:tcPr>
            <w:tcW w:w="4667" w:type="dxa"/>
          </w:tcPr>
          <w:p w:rsidR="00866C9F" w:rsidRPr="00084A01" w:rsidRDefault="00866C9F" w:rsidP="00866C9F">
            <w:pPr>
              <w:spacing w:after="0"/>
              <w:jc w:val="center"/>
              <w:rPr>
                <w:rFonts w:eastAsia="Calibri"/>
                <w:b/>
              </w:rPr>
            </w:pPr>
          </w:p>
        </w:tc>
      </w:tr>
      <w:tr w:rsidR="00866C9F" w:rsidRPr="00084A01" w:rsidTr="00866C9F">
        <w:tc>
          <w:tcPr>
            <w:tcW w:w="4688" w:type="dxa"/>
            <w:hideMark/>
          </w:tcPr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  <w:r w:rsidRPr="00084A01">
              <w:rPr>
                <w:rFonts w:eastAsia="Calibri"/>
              </w:rPr>
              <w:t>Цикловой комиссией ОПОП технического профиля</w:t>
            </w:r>
          </w:p>
        </w:tc>
        <w:tc>
          <w:tcPr>
            <w:tcW w:w="4667" w:type="dxa"/>
          </w:tcPr>
          <w:p w:rsidR="00866C9F" w:rsidRPr="00084A01" w:rsidRDefault="00866C9F" w:rsidP="00866C9F">
            <w:pPr>
              <w:spacing w:after="0"/>
              <w:jc w:val="center"/>
              <w:rPr>
                <w:rFonts w:eastAsia="Calibri"/>
                <w:b/>
              </w:rPr>
            </w:pPr>
          </w:p>
        </w:tc>
      </w:tr>
      <w:tr w:rsidR="00866C9F" w:rsidRPr="00084A01" w:rsidTr="00866C9F">
        <w:tc>
          <w:tcPr>
            <w:tcW w:w="4688" w:type="dxa"/>
            <w:hideMark/>
          </w:tcPr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  <w:r w:rsidRPr="00084A01">
              <w:rPr>
                <w:rFonts w:eastAsia="Calibri"/>
              </w:rPr>
              <w:t>Протокол № ___ от «___» ______ 2021 г.</w:t>
            </w:r>
          </w:p>
        </w:tc>
        <w:tc>
          <w:tcPr>
            <w:tcW w:w="4667" w:type="dxa"/>
          </w:tcPr>
          <w:p w:rsidR="00866C9F" w:rsidRPr="00084A01" w:rsidRDefault="00866C9F" w:rsidP="00866C9F">
            <w:pPr>
              <w:spacing w:after="0"/>
              <w:jc w:val="center"/>
              <w:rPr>
                <w:rFonts w:eastAsia="Calibri"/>
                <w:b/>
              </w:rPr>
            </w:pPr>
          </w:p>
        </w:tc>
      </w:tr>
      <w:tr w:rsidR="00866C9F" w:rsidRPr="00084A01" w:rsidTr="00866C9F">
        <w:tc>
          <w:tcPr>
            <w:tcW w:w="4688" w:type="dxa"/>
          </w:tcPr>
          <w:p w:rsidR="00866C9F" w:rsidRPr="00084A01" w:rsidRDefault="00866C9F" w:rsidP="00866C9F">
            <w:pPr>
              <w:spacing w:after="0"/>
              <w:rPr>
                <w:rFonts w:eastAsia="Calibri"/>
              </w:rPr>
            </w:pPr>
          </w:p>
        </w:tc>
        <w:tc>
          <w:tcPr>
            <w:tcW w:w="4667" w:type="dxa"/>
          </w:tcPr>
          <w:p w:rsidR="00866C9F" w:rsidRPr="00084A01" w:rsidRDefault="00866C9F" w:rsidP="00866C9F">
            <w:pPr>
              <w:spacing w:after="0"/>
              <w:jc w:val="center"/>
              <w:rPr>
                <w:rFonts w:eastAsia="Calibri"/>
                <w:b/>
              </w:rPr>
            </w:pPr>
          </w:p>
        </w:tc>
      </w:tr>
    </w:tbl>
    <w:p w:rsidR="00866C9F" w:rsidRPr="00084A01" w:rsidRDefault="00866C9F" w:rsidP="00866C9F">
      <w:pPr>
        <w:spacing w:after="0"/>
        <w:rPr>
          <w:rFonts w:ascii="Times New Roman" w:eastAsia="Calibri" w:hAnsi="Times New Roman" w:cs="Times New Roman"/>
          <w:kern w:val="24"/>
          <w:sz w:val="24"/>
          <w:szCs w:val="24"/>
        </w:rPr>
      </w:pPr>
    </w:p>
    <w:p w:rsidR="00866C9F" w:rsidRPr="00084A01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084A01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084A01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084A01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084A01" w:rsidRDefault="00866C9F" w:rsidP="00866C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66C9F" w:rsidRPr="00084A01" w:rsidRDefault="00866C9F" w:rsidP="00866C9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84A01">
        <w:rPr>
          <w:rFonts w:ascii="Times New Roman" w:hAnsi="Times New Roman" w:cs="Times New Roman"/>
          <w:sz w:val="24"/>
          <w:szCs w:val="24"/>
        </w:rPr>
        <w:t>Первоуральск, 2021</w:t>
      </w:r>
    </w:p>
    <w:p w:rsidR="00866C9F" w:rsidRDefault="00866C9F" w:rsidP="00866C9F">
      <w:pPr>
        <w:spacing w:line="360" w:lineRule="auto"/>
        <w:rPr>
          <w:b/>
        </w:rPr>
        <w:sectPr w:rsidR="00866C9F" w:rsidSect="00866C9F">
          <w:footerReference w:type="default" r:id="rId8"/>
          <w:headerReference w:type="first" r:id="rId9"/>
          <w:footerReference w:type="first" r:id="rId10"/>
          <w:type w:val="continuous"/>
          <w:pgSz w:w="11906" w:h="16838"/>
          <w:pgMar w:top="1134" w:right="850" w:bottom="1134" w:left="1701" w:header="708" w:footer="209" w:gutter="0"/>
          <w:pgNumType w:start="1"/>
          <w:cols w:space="720"/>
        </w:sectPr>
      </w:pPr>
    </w:p>
    <w:p w:rsidR="00866C9F" w:rsidRDefault="00866C9F" w:rsidP="00866C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:rsidR="002B70FC" w:rsidRDefault="002B70FC" w:rsidP="002B70FC">
      <w:pPr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val="en-US" w:eastAsia="ru-RU"/>
        </w:rPr>
      </w:pPr>
    </w:p>
    <w:p w:rsidR="002B70FC" w:rsidRPr="00E805DF" w:rsidRDefault="002B70FC" w:rsidP="002B70FC">
      <w:pPr>
        <w:spacing w:after="0" w:line="240" w:lineRule="auto"/>
        <w:jc w:val="center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СОДЕРЖАНИЕ</w:t>
      </w: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2B70FC" w:rsidRPr="0057073B" w:rsidRDefault="002B70FC" w:rsidP="002B70FC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r w:rsidRPr="0057073B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begin"/>
      </w:r>
      <w:r w:rsidRPr="0057073B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instrText xml:space="preserve"> TOC \o "1-5" \h \z \u </w:instrText>
      </w:r>
      <w:r w:rsidRPr="0057073B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separate"/>
      </w:r>
      <w:hyperlink w:anchor="_Toc512500630" w:history="1">
        <w:r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1.</w:t>
        </w:r>
        <w:r w:rsidRPr="0057073B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ОБЩАЯ ХАРАКТЕРИСТИКА ПРОГРАММЫ УЧЕБНОЙ ДИСЦИПЛИНЫ</w:t>
        </w:r>
        <w:r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_Toc512500630 \h </w:instrText>
        </w:r>
        <w:r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EE7F24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3</w:t>
        </w:r>
        <w:r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2B70FC" w:rsidRPr="0057073B" w:rsidRDefault="006E2593" w:rsidP="002B70FC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1" w:history="1">
        <w:r w:rsidR="002B70FC"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2.</w:t>
        </w:r>
        <w:r w:rsidR="002B70FC" w:rsidRPr="0057073B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2B70FC"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СТРУКТУРА И СОДЕРЖАНИЕ УЧЕБНОЙ ДИСЦИПЛИНЫ</w: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_Toc512500631 \h </w:instrTex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EE7F24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7</w: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2B70FC" w:rsidRPr="0057073B" w:rsidRDefault="006E2593" w:rsidP="002B70FC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Theme="minorEastAsia" w:hAnsi="Times New Roman" w:cs="Times New Roman"/>
          <w:noProof/>
          <w:lang w:eastAsia="ru-RU"/>
        </w:rPr>
      </w:pPr>
      <w:hyperlink w:anchor="_Toc512500632" w:history="1">
        <w:r w:rsidR="002B70FC"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3.</w:t>
        </w:r>
        <w:r w:rsidR="002B70FC" w:rsidRPr="0057073B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2B70FC"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УСЛОВИЯ РЕАЛИЗАЦИИ ПРОГРАММЫ УЧЕБНОЙ ДИСЦИПЛИНЫ</w: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_Toc512500632 \h </w:instrTex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EE7F24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20</w: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2B70FC" w:rsidRDefault="006E2593" w:rsidP="002B70FC">
      <w:pPr>
        <w:tabs>
          <w:tab w:val="left" w:pos="440"/>
          <w:tab w:val="right" w:leader="dot" w:pos="9345"/>
        </w:tabs>
        <w:spacing w:after="100" w:line="240" w:lineRule="auto"/>
        <w:rPr>
          <w:rFonts w:ascii="Times New Roman" w:eastAsia="Calibri" w:hAnsi="Times New Roman" w:cs="Times New Roman"/>
          <w:noProof/>
          <w:kern w:val="24"/>
          <w:sz w:val="24"/>
          <w:szCs w:val="24"/>
          <w:lang w:eastAsia="ru-RU"/>
        </w:rPr>
      </w:pPr>
      <w:hyperlink w:anchor="_Toc512500633" w:history="1">
        <w:r w:rsidR="002B70FC"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4.</w:t>
        </w:r>
        <w:r w:rsidR="002B70FC" w:rsidRPr="0057073B">
          <w:rPr>
            <w:rFonts w:ascii="Times New Roman" w:eastAsiaTheme="minorEastAsia" w:hAnsi="Times New Roman" w:cs="Times New Roman"/>
            <w:noProof/>
            <w:lang w:eastAsia="ru-RU"/>
          </w:rPr>
          <w:tab/>
        </w:r>
        <w:r w:rsidR="002B70FC" w:rsidRPr="0057073B">
          <w:rPr>
            <w:rFonts w:ascii="Times New Roman" w:eastAsia="Calibri" w:hAnsi="Times New Roman" w:cs="Times New Roman"/>
            <w:noProof/>
            <w:kern w:val="24"/>
            <w:sz w:val="24"/>
            <w:szCs w:val="24"/>
            <w:lang w:eastAsia="ru-RU"/>
          </w:rPr>
          <w:t>КОНТРОЛЬ И ОЦЕНКА РЕЗУЛЬТАТОВ ОСВОЕНИЯ УЧЕБНОЙ ДИСЦИПЛИНЫ</w: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ab/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begin"/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instrText xml:space="preserve"> PAGEREF _Toc512500633 \h </w:instrTex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separate"/>
        </w:r>
        <w:r w:rsidR="00EE7F24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t>22</w:t>
        </w:r>
        <w:r w:rsidR="002B70FC" w:rsidRPr="0057073B">
          <w:rPr>
            <w:rFonts w:ascii="Times New Roman" w:eastAsia="Calibri" w:hAnsi="Times New Roman" w:cs="Times New Roman"/>
            <w:noProof/>
            <w:webHidden/>
            <w:kern w:val="24"/>
            <w:sz w:val="24"/>
            <w:szCs w:val="24"/>
            <w:lang w:eastAsia="ru-RU"/>
          </w:rPr>
          <w:fldChar w:fldCharType="end"/>
        </w:r>
      </w:hyperlink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  <w:r w:rsidRPr="0057073B"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  <w:fldChar w:fldCharType="end"/>
      </w: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8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keepNext/>
        <w:autoSpaceDE w:val="0"/>
        <w:autoSpaceDN w:val="0"/>
        <w:spacing w:after="0" w:line="360" w:lineRule="auto"/>
        <w:ind w:left="1004" w:hanging="360"/>
        <w:outlineLvl w:val="0"/>
        <w:rPr>
          <w:rFonts w:ascii="Times New Roman" w:eastAsia="Calibri" w:hAnsi="Times New Roman" w:cs="Times New Roman"/>
          <w:b/>
          <w:kern w:val="24"/>
          <w:sz w:val="24"/>
          <w:szCs w:val="28"/>
          <w:lang w:eastAsia="ru-RU"/>
        </w:rPr>
      </w:pPr>
      <w:bookmarkStart w:id="0" w:name="_Toc490825771"/>
      <w:bookmarkStart w:id="1" w:name="_Toc512500630"/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ОБЩАЯ ХАРАКТЕРИСТИКА ПРОГРАММЫ УЧЕБНОЙ ДИСЦИПЛИНЫ</w:t>
      </w:r>
      <w:bookmarkEnd w:id="0"/>
      <w:bookmarkEnd w:id="1"/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 xml:space="preserve"> </w:t>
      </w:r>
    </w:p>
    <w:p w:rsidR="002B70FC" w:rsidRPr="00E805DF" w:rsidRDefault="002B70FC" w:rsidP="00CB3B83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/>
        <w:ind w:left="709" w:right="-187" w:hanging="709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Область применения рабочей программы</w:t>
      </w:r>
    </w:p>
    <w:p w:rsidR="002B70FC" w:rsidRPr="00E805DF" w:rsidRDefault="002B70FC" w:rsidP="00CB3B83">
      <w:pPr>
        <w:spacing w:after="0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Рабочая программа учебной дисциплины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939438"/>
          <w:placeholder>
            <w:docPart w:val="97E95EC3C5EB470C8716C0D4D545A3B6"/>
          </w:placeholder>
          <w:text/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Инженерная графика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является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392447"/>
          <w:placeholder>
            <w:docPart w:val="FFE87AC27F9E4ABFBBFF94ABE2D71415"/>
          </w:placeholder>
          <w:comboBox>
            <w:listItem w:value="Выберите элемент."/>
            <w:listItem w:displayText="обязательной" w:value="обязательной"/>
            <w:listItem w:displayText="вариативной " w:value="вариативной "/>
          </w:comboBox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обязательной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частью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основных профессиональных образовательных программ "/>
          <w:tag w:val="основных профессиональных образовательных программ "/>
          <w:id w:val="-1098248410"/>
          <w:placeholder>
            <w:docPart w:val="56FE0A7C27A0466ABC16D9540B40C916"/>
          </w:placeholder>
          <w:comboBox>
            <w:listItem w:value="Выберите элемент."/>
            <w:listItem w:displayText="основных профессиональных образовательных программ " w:value="основных профессиональных образовательных программ "/>
            <w:listItem w:displayText="основной профессиональной образовательной программы" w:value="основной профессиональной образовательной программы"/>
          </w:comboBox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основной профессиональной образовательной программы</w:t>
          </w:r>
        </w:sdtContent>
      </w:sdt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подготовки специалистов среднего звена (далее – ППССЗ)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пециальностям"/>
          <w:tag w:val="специальностям"/>
          <w:id w:val="-151758459"/>
          <w:placeholder>
            <w:docPart w:val="56FE0A7C27A0466ABC16D9540B40C916"/>
          </w:placeholder>
          <w:comboBox>
            <w:listItem w:value="Выберите элемент."/>
            <w:listItem w:displayText="специальностям" w:value="специальностям"/>
            <w:listItem w:displayText="специальности" w:value="специальности"/>
          </w:comboBox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специальности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среднего профессионального образования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r w:rsidRPr="00724ECC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15.02.12 Монтаж, техническое обслужива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ние и ремонт промышленного оборудования (по отраслям).</w:t>
      </w:r>
    </w:p>
    <w:p w:rsidR="002B70FC" w:rsidRPr="00E805DF" w:rsidRDefault="002B70FC" w:rsidP="00CB3B83">
      <w:pPr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Профиль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ППССЗ"/>
          <w:tag w:val="ППССЗ"/>
          <w:id w:val="-1025167250"/>
          <w:placeholder>
            <w:docPart w:val="56FE0A7C27A0466ABC16D9540B40C916"/>
          </w:placeholder>
          <w:dropDownList>
            <w:listItem w:value="Выберите элемент."/>
            <w:listItem w:displayText="указанной ППССЗ" w:value="указанной ППССЗ"/>
            <w:listItem w:displayText="указанных ППССЗ" w:value="указанных ППССЗ"/>
          </w:dropDownList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указанной ППССЗ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техн</w:t>
      </w:r>
      <w:r w:rsidR="0006488B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олог</w:t>
      </w: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ический.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Фраза"/>
          <w:tag w:val="Фраза"/>
          <w:id w:val="570240630"/>
          <w:placeholder>
            <w:docPart w:val="56FE0A7C27A0466ABC16D9540B40C916"/>
          </w:placeholder>
          <w:dropDownList>
            <w:listItem w:value="Выберите элемент."/>
            <w:listItem w:displayText="Указанные ППССЗ являются дуальными, модульными, учитывают " w:value="Указанные ППССЗ являются дуальными, модульными, учитывают "/>
            <w:listItem w:displayText="Указанная ППССЗ является дуальной, модульной, учитывает " w:value="Указанная ППССЗ является дуальной, модульной, учитывает "/>
          </w:dropDownList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 xml:space="preserve">Указанная ППССЗ является дуальной, модульной, учитывает 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требования работодателя.</w:t>
      </w:r>
    </w:p>
    <w:p w:rsidR="00390D65" w:rsidRDefault="002B70FC" w:rsidP="00CB3B8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6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Настоящая рабочая программа (далее – программа) разработана</w:t>
      </w:r>
      <w:r w:rsidR="00390D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026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B70FC" w:rsidRDefault="000079AA" w:rsidP="00CB3B83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основе </w:t>
      </w:r>
      <w:r w:rsidR="002B70FC" w:rsidRPr="00026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соответствующего федерального государственного образовательного стандарта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079AA">
        <w:rPr>
          <w:rFonts w:ascii="Times New Roman" w:hAnsi="Times New Roman" w:cs="Times New Roman"/>
          <w:sz w:val="24"/>
          <w:szCs w:val="24"/>
        </w:rPr>
        <w:t>по специальности</w:t>
      </w:r>
      <w:r w:rsidRPr="004F5BA9">
        <w:t xml:space="preserve"> </w:t>
      </w:r>
      <w:r w:rsidRPr="00724ECC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15.02.12 Монтаж, техническое обслужива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ние и ремонт промышленного оборудования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(утв. п</w:t>
      </w:r>
      <w:r w:rsidR="002B70FC" w:rsidRPr="00026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риказ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</w:t>
      </w:r>
      <w:r w:rsidR="002B70FC" w:rsidRPr="00026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образования и науки РФ от 09.12.16 № 1580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0079AA" w:rsidRPr="0002622A" w:rsidRDefault="000079AA" w:rsidP="00CB3B8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учетом </w:t>
      </w:r>
      <w:r w:rsidRPr="00026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примерной программы дисциплины, регистрационный номер в реестре</w:t>
      </w:r>
      <w:r w:rsidRPr="0002622A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02622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15.02.12-170331 от 30.03.2017 г.</w:t>
      </w:r>
    </w:p>
    <w:p w:rsidR="002B70FC" w:rsidRPr="005C0D47" w:rsidRDefault="002B70FC" w:rsidP="00CB3B8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525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vertAlign w:val="superscript"/>
          <w:lang w:eastAsia="ru-RU"/>
        </w:rPr>
      </w:pPr>
      <w:r w:rsidRPr="005C0D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Реализация рабочей программы возможна с применением электронного обучения и дистанционных образовательных технологий.</w:t>
      </w:r>
    </w:p>
    <w:p w:rsidR="002B70FC" w:rsidRPr="00E805DF" w:rsidRDefault="002B70FC" w:rsidP="00CB3B83">
      <w:pPr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CB3B83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2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Место дисциплины в структуре основной образовательной программы</w:t>
      </w:r>
    </w:p>
    <w:p w:rsidR="002B70FC" w:rsidRPr="00E805DF" w:rsidRDefault="002B70FC" w:rsidP="00CB3B83">
      <w:pPr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В соответствии с учебным план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о</w:t>
      </w: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м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2020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год"/>
          <w:tag w:val="год"/>
          <w:id w:val="-891884610"/>
          <w:placeholder>
            <w:docPart w:val="56FE0A7C27A0466ABC16D9540B40C916"/>
          </w:placeholder>
          <w:showingPlcHdr/>
          <w:dropDownList>
            <w:listItem w:value="Выберите элемент."/>
            <w:listItem w:displayText="2017" w:value="2017"/>
            <w:listItem w:displayText="2018" w:value="2018"/>
          </w:dropDownList>
        </w:sdtPr>
        <w:sdtContent>
          <w:r w:rsidRPr="006C6363">
            <w:rPr>
              <w:rStyle w:val="a9"/>
              <w:vanish/>
            </w:rPr>
            <w:t>Выберите элемент.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года</w:t>
      </w: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набора</w:t>
      </w: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дисциплина отнесена</w:t>
      </w:r>
      <w:r w:rsidRPr="00E805DF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vanish/>
            <w:kern w:val="24"/>
            <w:sz w:val="24"/>
            <w:szCs w:val="24"/>
            <w:lang w:eastAsia="ru-RU"/>
          </w:rPr>
          <w:alias w:val="учебный план"/>
          <w:tag w:val="учебный план"/>
          <w:id w:val="1519648630"/>
          <w:placeholder>
            <w:docPart w:val="56FE0A7C27A0466ABC16D9540B40C916"/>
          </w:placeholder>
          <w:showingPlcHdr/>
          <w:dropDownList>
            <w:listItem w:value="Выберите элемент."/>
            <w:listItem w:displayText="МЧД-16-02 (20.01.2017)" w:value="МЧД-16-02 (20.01.2017)"/>
            <w:listItem w:displayText="ТД-17-01 (20.01.2017)" w:value="ТД-17-01 (20.01.2017)"/>
          </w:dropDownList>
        </w:sdtPr>
        <w:sdtContent>
          <w:r w:rsidRPr="00E805DF">
            <w:rPr>
              <w:rFonts w:ascii="Times New Roman" w:eastAsia="Calibri" w:hAnsi="Times New Roman" w:cs="Times New Roman"/>
              <w:vanish/>
              <w:kern w:val="24"/>
              <w:sz w:val="24"/>
              <w:szCs w:val="24"/>
              <w:lang w:eastAsia="ru-RU"/>
            </w:rPr>
            <w:t>Выберите элемент.</w:t>
          </w:r>
        </w:sdtContent>
      </w:sdt>
      <w:r w:rsidRPr="00E805DF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, </w:t>
      </w:r>
      <w:sdt>
        <w:sdtPr>
          <w:rPr>
            <w:rFonts w:ascii="Times New Roman" w:eastAsia="Calibri" w:hAnsi="Times New Roman" w:cs="Times New Roman"/>
            <w:vanish/>
            <w:kern w:val="24"/>
            <w:sz w:val="24"/>
            <w:szCs w:val="24"/>
            <w:lang w:eastAsia="ru-RU"/>
          </w:rPr>
          <w:alias w:val="учебный план"/>
          <w:tag w:val="учебный план"/>
          <w:id w:val="217722600"/>
          <w:placeholder>
            <w:docPart w:val="56FE0A7C27A0466ABC16D9540B40C916"/>
          </w:placeholder>
          <w:showingPlcHdr/>
          <w:dropDownList>
            <w:listItem w:value="Выберите элемент."/>
            <w:listItem w:displayText="ТД-17-01 (20.01.2017)" w:value="ТД-17-01 (20.01.2017)"/>
          </w:dropDownList>
        </w:sdtPr>
        <w:sdtContent>
          <w:r w:rsidRPr="00E805DF">
            <w:rPr>
              <w:rFonts w:ascii="Times New Roman" w:eastAsia="Calibri" w:hAnsi="Times New Roman" w:cs="Times New Roman"/>
              <w:vanish/>
              <w:kern w:val="24"/>
              <w:sz w:val="24"/>
              <w:szCs w:val="24"/>
              <w:lang w:eastAsia="ru-RU"/>
            </w:rPr>
            <w:t>Выберите элемент.</w:t>
          </w:r>
        </w:sdtContent>
      </w:sdt>
      <w:r w:rsidRPr="00E805DF">
        <w:rPr>
          <w:rFonts w:ascii="Times New Roman" w:eastAsia="Calibri" w:hAnsi="Times New Roman" w:cs="Times New Roman"/>
          <w:vanish/>
          <w:kern w:val="24"/>
          <w:sz w:val="24"/>
          <w:szCs w:val="24"/>
          <w:lang w:eastAsia="ru-RU"/>
        </w:rPr>
        <w:t xml:space="preserve">, </w:t>
      </w: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к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название цикла"/>
          <w:tag w:val="цикл"/>
          <w:id w:val="-9370844"/>
          <w:placeholder>
            <w:docPart w:val="56FE0A7C27A0466ABC16D9540B40C916"/>
          </w:placeholder>
          <w:dropDownList>
            <w:listItem w:value="Выберите элемент."/>
            <w:listItem w:displayText="профессиональному" w:value="профессиональному"/>
            <w:listItem w:displayText="математическому и общему естественнонаучному" w:value="математическому и общему естественнонаучному"/>
            <w:listItem w:displayText="общему гуманитарному и социально-экономическому" w:value="общему гуманитарному и социально-экономическому"/>
            <w:listItem w:displayText="Выберите элемент" w:value="Выберите элемент"/>
          </w:dropDownList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профессиональному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циклу, изучается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alias w:val="семестр"/>
          <w:tag w:val="семестр"/>
          <w:id w:val="-831290695"/>
          <w:placeholder>
            <w:docPart w:val="56FE0A7C27A0466ABC16D9540B40C916"/>
          </w:placeholder>
          <w:dropDownList>
            <w:listItem w:value="Выберите элемент."/>
            <w:listItem w:displayText="в первом и втором семестрах" w:value="в первом и втором семестрах"/>
            <w:listItem w:displayText="в третьем семестре" w:value="в третьем семестре"/>
            <w:listItem w:displayText="в третьем и четвертом семестрах" w:value="в третьем и четвертом семестрах"/>
            <w:listItem w:displayText="в пятом семестре" w:value="в пятом семестре"/>
            <w:listItem w:displayText="в шестом семестре" w:value="в шестом семестре"/>
            <w:listItem w:displayText="в пятом и шестом семестрах" w:value="в пятом и шестом семестрах"/>
            <w:listItem w:displayText="с третьего по восьмой семестр" w:value="с третьего по восьмой семестр"/>
            <w:listItem w:displayText="в седьмом семестре" w:value="в седьмом семестре"/>
            <w:listItem w:displayText="в восьмом семестре" w:value="в восьмом семестре"/>
            <w:listItem w:displayText="в седьмом и восьмом семестрах" w:value="в седьмом и восьмом семестрах"/>
          </w:dropDownList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в третьем и четвертом семестрах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kern w:val="24"/>
            <w:sz w:val="24"/>
            <w:szCs w:val="24"/>
            <w:lang w:eastAsia="ru-RU"/>
          </w:rPr>
          <w:id w:val="5939509"/>
          <w:placeholder>
            <w:docPart w:val="FFE87AC27F9E4ABFBBFF94ABE2D71415"/>
          </w:placeholder>
          <w:comboBox>
            <w:listItem w:value="Выберите элемент."/>
            <w:listItem w:displayText="первого курса" w:value="первого курса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 - четвертого курсов" w:value="второго - четвертого курсов"/>
          </w:comboBox>
        </w:sdtPr>
        <w:sdtContent>
          <w:r w:rsidRPr="00E805DF">
            <w:rPr>
              <w:rFonts w:ascii="Times New Roman" w:eastAsia="Calibri" w:hAnsi="Times New Roman" w:cs="Times New Roman"/>
              <w:kern w:val="24"/>
              <w:sz w:val="24"/>
              <w:szCs w:val="24"/>
              <w:lang w:eastAsia="ru-RU"/>
            </w:rPr>
            <w:t>второго курса</w:t>
          </w:r>
        </w:sdtContent>
      </w:sdt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 xml:space="preserve"> обучения. </w:t>
      </w:r>
    </w:p>
    <w:p w:rsidR="002B70FC" w:rsidRPr="00E805DF" w:rsidRDefault="002B70FC" w:rsidP="002B70FC">
      <w:pPr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2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Цель и планируемые результаты освоения дисциплины</w:t>
      </w:r>
    </w:p>
    <w:p w:rsidR="002B70FC" w:rsidRPr="00E805DF" w:rsidRDefault="002B70FC" w:rsidP="002B70FC">
      <w:pPr>
        <w:spacing w:after="0"/>
        <w:ind w:firstLine="709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67"/>
        <w:gridCol w:w="3623"/>
        <w:gridCol w:w="4355"/>
      </w:tblGrid>
      <w:tr w:rsidR="002B70FC" w:rsidRPr="00E805DF" w:rsidTr="00EB7CB4">
        <w:tc>
          <w:tcPr>
            <w:tcW w:w="1384" w:type="dxa"/>
          </w:tcPr>
          <w:p w:rsidR="002B70FC" w:rsidRPr="00E805DF" w:rsidRDefault="002B70FC" w:rsidP="00EB7CB4">
            <w:pPr>
              <w:jc w:val="center"/>
            </w:pPr>
            <w:r w:rsidRPr="00E805DF">
              <w:t>Код ПК</w:t>
            </w:r>
            <w:r w:rsidRPr="00E805DF">
              <w:rPr>
                <w:vertAlign w:val="superscript"/>
              </w:rPr>
              <w:footnoteReference w:id="1"/>
            </w:r>
            <w:r w:rsidRPr="00E805DF">
              <w:t>/ОК</w:t>
            </w:r>
          </w:p>
        </w:tc>
        <w:tc>
          <w:tcPr>
            <w:tcW w:w="3708" w:type="dxa"/>
          </w:tcPr>
          <w:p w:rsidR="002B70FC" w:rsidRPr="00E805DF" w:rsidRDefault="002B70FC" w:rsidP="00EB7CB4">
            <w:pPr>
              <w:jc w:val="center"/>
            </w:pPr>
            <w:r w:rsidRPr="00E805DF">
              <w:t>Умения</w:t>
            </w:r>
          </w:p>
        </w:tc>
        <w:tc>
          <w:tcPr>
            <w:tcW w:w="4479" w:type="dxa"/>
          </w:tcPr>
          <w:p w:rsidR="002B70FC" w:rsidRPr="00E805DF" w:rsidRDefault="002B70FC" w:rsidP="00EB7CB4">
            <w:pPr>
              <w:jc w:val="center"/>
            </w:pPr>
            <w:r w:rsidRPr="00E805DF">
              <w:t>Знания</w:t>
            </w:r>
          </w:p>
        </w:tc>
      </w:tr>
      <w:tr w:rsidR="002B70FC" w:rsidRPr="00E805DF" w:rsidTr="00EB7CB4">
        <w:tc>
          <w:tcPr>
            <w:tcW w:w="1384" w:type="dxa"/>
          </w:tcPr>
          <w:p w:rsidR="002B70FC" w:rsidRPr="00E805DF" w:rsidRDefault="002B70FC" w:rsidP="00EB7CB4">
            <w:pPr>
              <w:spacing w:after="0"/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>06</w:t>
            </w:r>
          </w:p>
          <w:p w:rsidR="002B70FC" w:rsidRPr="00E805DF" w:rsidRDefault="002B70FC" w:rsidP="00EB7CB4">
            <w:pPr>
              <w:spacing w:after="0"/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2B70FC" w:rsidRPr="00E805DF" w:rsidRDefault="002B70FC" w:rsidP="00EB7CB4">
            <w:pPr>
              <w:spacing w:after="0"/>
              <w:jc w:val="both"/>
            </w:pPr>
            <w:r w:rsidRPr="00E805DF">
              <w:t>2.1.-2.4.</w:t>
            </w:r>
          </w:p>
          <w:p w:rsidR="002B70FC" w:rsidRPr="00E805DF" w:rsidRDefault="002B70FC" w:rsidP="00EB7CB4">
            <w:pPr>
              <w:spacing w:after="0"/>
              <w:jc w:val="both"/>
            </w:pPr>
            <w:r w:rsidRPr="00E805DF">
              <w:t>3.1.-3.4.</w:t>
            </w:r>
          </w:p>
          <w:p w:rsidR="002B70FC" w:rsidRPr="00E805DF" w:rsidRDefault="002B70FC" w:rsidP="00EB7CB4">
            <w:pPr>
              <w:jc w:val="both"/>
            </w:pPr>
          </w:p>
        </w:tc>
        <w:tc>
          <w:tcPr>
            <w:tcW w:w="3708" w:type="dxa"/>
          </w:tcPr>
          <w:p w:rsidR="002B70FC" w:rsidRPr="00E805DF" w:rsidRDefault="002B70FC" w:rsidP="00EB7CB4">
            <w:pPr>
              <w:jc w:val="both"/>
            </w:pPr>
            <w:r w:rsidRPr="00E805DF">
              <w:t>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4479" w:type="dxa"/>
          </w:tcPr>
          <w:p w:rsidR="002B70FC" w:rsidRPr="00E805DF" w:rsidRDefault="002B70FC" w:rsidP="00EB7CB4">
            <w:pPr>
              <w:jc w:val="both"/>
            </w:pPr>
            <w:r w:rsidRPr="00E805DF">
              <w:t>Способы графического представления технологического оборудования и выполнения технологических схем</w:t>
            </w:r>
          </w:p>
        </w:tc>
      </w:tr>
      <w:tr w:rsidR="002B70FC" w:rsidRPr="00E805DF" w:rsidTr="00EB7CB4">
        <w:tc>
          <w:tcPr>
            <w:tcW w:w="1384" w:type="dxa"/>
          </w:tcPr>
          <w:p w:rsidR="002B70FC" w:rsidRDefault="002B70FC" w:rsidP="00EB7CB4">
            <w:pPr>
              <w:spacing w:after="0"/>
              <w:jc w:val="both"/>
            </w:pPr>
            <w:r>
              <w:lastRenderedPageBreak/>
              <w:t>ОК 01-06</w:t>
            </w:r>
          </w:p>
          <w:p w:rsidR="002B70FC" w:rsidRPr="00E805DF" w:rsidRDefault="002B70FC" w:rsidP="00EB7CB4">
            <w:pPr>
              <w:spacing w:after="0"/>
              <w:jc w:val="both"/>
            </w:pPr>
            <w:r>
              <w:t>ПК 1.1-1.3, 2.1-2.4, 3.1. -3.4.</w:t>
            </w:r>
          </w:p>
        </w:tc>
        <w:tc>
          <w:tcPr>
            <w:tcW w:w="3708" w:type="dxa"/>
          </w:tcPr>
          <w:p w:rsidR="002B70FC" w:rsidRPr="00E805DF" w:rsidRDefault="002B70FC" w:rsidP="00EB7CB4">
            <w:pPr>
              <w:jc w:val="both"/>
            </w:pPr>
            <w:r w:rsidRPr="00E805DF"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4479" w:type="dxa"/>
          </w:tcPr>
          <w:p w:rsidR="002B70FC" w:rsidRPr="00E805DF" w:rsidRDefault="002B70FC" w:rsidP="00EB7CB4">
            <w:pPr>
              <w:jc w:val="both"/>
            </w:pPr>
          </w:p>
          <w:p w:rsidR="002B70FC" w:rsidRPr="00E805DF" w:rsidRDefault="002B70FC" w:rsidP="00EB7CB4">
            <w:r w:rsidRPr="00E805DF">
              <w:t>Правила оформления чертежей, геометрические построения и правила вычерчивания технических деталей.</w:t>
            </w:r>
          </w:p>
          <w:p w:rsidR="002B70FC" w:rsidRPr="00E805DF" w:rsidRDefault="002B70FC" w:rsidP="00EB7CB4">
            <w:pPr>
              <w:jc w:val="center"/>
            </w:pPr>
          </w:p>
        </w:tc>
      </w:tr>
      <w:tr w:rsidR="002B70FC" w:rsidRPr="00E805DF" w:rsidTr="00EB7CB4">
        <w:tc>
          <w:tcPr>
            <w:tcW w:w="1384" w:type="dxa"/>
          </w:tcPr>
          <w:p w:rsidR="002B70FC" w:rsidRDefault="002B70FC" w:rsidP="00EB7CB4">
            <w:pPr>
              <w:spacing w:after="0"/>
              <w:jc w:val="both"/>
            </w:pPr>
            <w:r>
              <w:t>ОК 01-06</w:t>
            </w:r>
          </w:p>
          <w:p w:rsidR="002B70FC" w:rsidRDefault="002B70FC" w:rsidP="00EB7CB4">
            <w:pPr>
              <w:spacing w:after="0"/>
              <w:jc w:val="both"/>
            </w:pPr>
            <w:r>
              <w:t xml:space="preserve">ПК1.1.-1.3. </w:t>
            </w:r>
          </w:p>
          <w:p w:rsidR="002B70FC" w:rsidRDefault="002B70FC" w:rsidP="00EB7CB4">
            <w:pPr>
              <w:spacing w:after="0"/>
              <w:jc w:val="both"/>
            </w:pPr>
            <w:r>
              <w:t>2.1.-2.4.</w:t>
            </w:r>
          </w:p>
          <w:p w:rsidR="002B70FC" w:rsidRPr="00E805DF" w:rsidRDefault="002B70FC" w:rsidP="00EB7CB4">
            <w:pPr>
              <w:spacing w:after="0"/>
              <w:jc w:val="both"/>
            </w:pPr>
            <w:r>
              <w:t>3.1.-3.4.</w:t>
            </w:r>
          </w:p>
        </w:tc>
        <w:tc>
          <w:tcPr>
            <w:tcW w:w="3708" w:type="dxa"/>
          </w:tcPr>
          <w:p w:rsidR="002B70FC" w:rsidRPr="00E805DF" w:rsidRDefault="002B70FC" w:rsidP="00EB7CB4">
            <w:pPr>
              <w:jc w:val="both"/>
            </w:pPr>
            <w:r w:rsidRPr="00E805DF">
              <w:t>Выполнять чертежи технических деталей в ручной и машинной графике</w:t>
            </w:r>
          </w:p>
        </w:tc>
        <w:tc>
          <w:tcPr>
            <w:tcW w:w="4479" w:type="dxa"/>
          </w:tcPr>
          <w:p w:rsidR="002B70FC" w:rsidRPr="00E805DF" w:rsidRDefault="002B70FC" w:rsidP="00EB7CB4">
            <w:pPr>
              <w:jc w:val="both"/>
            </w:pPr>
            <w:r w:rsidRPr="00E805DF">
              <w:t>Законы, методы и приемы проекционного черчения</w:t>
            </w:r>
          </w:p>
        </w:tc>
      </w:tr>
      <w:tr w:rsidR="002B70FC" w:rsidRPr="00E805DF" w:rsidTr="00EB7CB4">
        <w:trPr>
          <w:trHeight w:val="699"/>
        </w:trPr>
        <w:tc>
          <w:tcPr>
            <w:tcW w:w="1384" w:type="dxa"/>
          </w:tcPr>
          <w:p w:rsidR="002B70FC" w:rsidRDefault="002B70FC" w:rsidP="00EB7CB4">
            <w:pPr>
              <w:spacing w:after="0"/>
              <w:jc w:val="both"/>
            </w:pPr>
            <w:r>
              <w:t>ОК 01-06</w:t>
            </w:r>
          </w:p>
          <w:p w:rsidR="002B70FC" w:rsidRDefault="002B70FC" w:rsidP="00EB7CB4">
            <w:pPr>
              <w:spacing w:after="0"/>
              <w:jc w:val="both"/>
            </w:pPr>
            <w:r>
              <w:t xml:space="preserve">ПК1.1.-1.3. </w:t>
            </w:r>
          </w:p>
          <w:p w:rsidR="002B70FC" w:rsidRDefault="002B70FC" w:rsidP="00EB7CB4">
            <w:pPr>
              <w:spacing w:after="0"/>
              <w:jc w:val="both"/>
            </w:pPr>
            <w:r>
              <w:t>2.1.-2.4.</w:t>
            </w:r>
          </w:p>
          <w:p w:rsidR="002B70FC" w:rsidRPr="00E805DF" w:rsidRDefault="002B70FC" w:rsidP="00EB7CB4">
            <w:pPr>
              <w:jc w:val="both"/>
            </w:pPr>
            <w:r>
              <w:t>3.1.-3.4.</w:t>
            </w:r>
          </w:p>
        </w:tc>
        <w:tc>
          <w:tcPr>
            <w:tcW w:w="3708" w:type="dxa"/>
          </w:tcPr>
          <w:p w:rsidR="002B70FC" w:rsidRPr="00E805DF" w:rsidRDefault="002B70FC" w:rsidP="00EB7CB4">
            <w:pPr>
              <w:jc w:val="both"/>
            </w:pPr>
            <w:r w:rsidRPr="00E805DF">
              <w:t>Читать чертежи и схемы</w:t>
            </w:r>
          </w:p>
        </w:tc>
        <w:tc>
          <w:tcPr>
            <w:tcW w:w="4479" w:type="dxa"/>
          </w:tcPr>
          <w:p w:rsidR="002B70FC" w:rsidRPr="00E805DF" w:rsidRDefault="002B70FC" w:rsidP="00EB7CB4">
            <w:pPr>
              <w:jc w:val="both"/>
            </w:pPr>
            <w:r w:rsidRPr="00E805DF">
              <w:t>Правила выполнения и чтения конструкторской и технологической документации</w:t>
            </w:r>
          </w:p>
        </w:tc>
      </w:tr>
      <w:tr w:rsidR="002B70FC" w:rsidRPr="00E805DF" w:rsidTr="00EB7CB4">
        <w:tc>
          <w:tcPr>
            <w:tcW w:w="1384" w:type="dxa"/>
          </w:tcPr>
          <w:p w:rsidR="002B70FC" w:rsidRDefault="002B70FC" w:rsidP="00EB7CB4">
            <w:pPr>
              <w:spacing w:after="0"/>
              <w:jc w:val="both"/>
            </w:pPr>
            <w:r>
              <w:t>ОК 01-06</w:t>
            </w:r>
          </w:p>
          <w:p w:rsidR="002B70FC" w:rsidRDefault="002B70FC" w:rsidP="00EB7CB4">
            <w:pPr>
              <w:spacing w:after="0"/>
              <w:jc w:val="both"/>
            </w:pPr>
            <w:r>
              <w:t xml:space="preserve">ПК1.1.-1.3. </w:t>
            </w:r>
          </w:p>
          <w:p w:rsidR="002B70FC" w:rsidRDefault="002B70FC" w:rsidP="00EB7CB4">
            <w:pPr>
              <w:spacing w:after="0"/>
              <w:jc w:val="both"/>
            </w:pPr>
            <w:r>
              <w:t>2.1.-2.4.</w:t>
            </w:r>
          </w:p>
          <w:p w:rsidR="002B70FC" w:rsidRPr="00E805DF" w:rsidRDefault="002B70FC" w:rsidP="00EB7CB4">
            <w:pPr>
              <w:jc w:val="both"/>
            </w:pPr>
            <w:r>
              <w:t>3.1.-3.4.</w:t>
            </w:r>
          </w:p>
        </w:tc>
        <w:tc>
          <w:tcPr>
            <w:tcW w:w="3708" w:type="dxa"/>
          </w:tcPr>
          <w:p w:rsidR="002B70FC" w:rsidRPr="00E805DF" w:rsidRDefault="002B70FC" w:rsidP="00EB7CB4">
            <w:pPr>
              <w:jc w:val="both"/>
            </w:pPr>
            <w:r w:rsidRPr="00E805DF">
              <w:t>Оформлять технологическую и конструкторскую документацию в соответствии с действующей нормативно-технической документацией</w:t>
            </w:r>
          </w:p>
        </w:tc>
        <w:tc>
          <w:tcPr>
            <w:tcW w:w="4479" w:type="dxa"/>
          </w:tcPr>
          <w:p w:rsidR="002B70FC" w:rsidRPr="00E805DF" w:rsidRDefault="002B70FC" w:rsidP="00EB7CB4">
            <w:pPr>
              <w:jc w:val="both"/>
            </w:pPr>
            <w:r w:rsidRPr="00E805DF">
              <w:t>Требования стандартов Единой системы конструкторской документации (далее – ЕКСД) и Единой системы технической документации (далее – ЕСТД) к оформлению и составлению чертежей и схем</w:t>
            </w:r>
          </w:p>
        </w:tc>
      </w:tr>
    </w:tbl>
    <w:p w:rsidR="002B70FC" w:rsidRPr="00E805DF" w:rsidRDefault="002B70FC" w:rsidP="002B70FC">
      <w:pPr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16"/>
          <w:szCs w:val="16"/>
          <w:lang w:eastAsia="ru-RU"/>
        </w:rPr>
      </w:pPr>
    </w:p>
    <w:p w:rsidR="00645E8E" w:rsidRDefault="00645E8E" w:rsidP="002B70FC">
      <w:pPr>
        <w:spacing w:after="0"/>
        <w:ind w:firstLine="708"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  <w:r w:rsidRPr="00645E8E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В соответствии с ФГОС СПО дисциплина участвует в формировании следующих общих и профессиональных компетенций: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ОК 01. Выбирать способы решения задач профессиональной деятельности, применительно к различным контекстам.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ОК 02. Осуществлять поиск, анализ и интерпретацию информации, необходимой для выполнения задач профессиональной деятельности.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ОК 03. Планировать и реализовывать собственное профессиональное и личностное развитие.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ОК 04. Работать в коллективе и команде, эффективно взаимодействовать с коллегами, руководством, клиентами.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ОК 05. Осуществлять устную и письменную коммуникацию на государственном языке с учетом особенностей социального и культурного контекста.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1.1. Осуществлять работы по подготовке единиц оборудования к монтажу.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1.2. Проводить монтаж промышленного оборудования в соответствии с технической документацией.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1.3. Производить ввод в эксплуатацию и испытания промышленного оборудования в соответствии с технической документацией.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2.1. Проводить регламентные работы по техническому обслуживанию промышленного оборудования в соответствии с документацией завода-изготовителя.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lastRenderedPageBreak/>
        <w:t>ПК 2.2. Осуществлять диагностирование состояния промышленного оборудования и дефектацию его узлов и элементов.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2.3. Проводить ремонтные работы по восстановлению работоспособности промышленного оборудования.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2.4. Выполнять наладочные и регулировочные работы в соответствии с производственным заданием.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3.1. Определять оптимальные методы восстановления работоспособности промышленного оборудования.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3.2. Разрабатывать технологическую документацию для проведения работ по монтажу, ремонту и технической эксплуатации промышленного оборудования в соответствии требованиями технических регламентов.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3.3. Определять потребность в материально-техническом обеспечении ремонтных, монтажных и наладочных работ промышленного оборудования.</w:t>
      </w:r>
    </w:p>
    <w:p w:rsidR="004D437B" w:rsidRPr="004D437B" w:rsidRDefault="004D437B" w:rsidP="004D437B">
      <w:pPr>
        <w:pStyle w:val="afd"/>
        <w:shd w:val="clear" w:color="auto" w:fill="FFFFFF"/>
        <w:spacing w:before="0" w:beforeAutospacing="0" w:after="0" w:afterAutospacing="0" w:line="276" w:lineRule="auto"/>
        <w:rPr>
          <w:color w:val="333333"/>
        </w:rPr>
      </w:pPr>
      <w:r w:rsidRPr="004D437B">
        <w:rPr>
          <w:color w:val="333333"/>
        </w:rPr>
        <w:t>ПК 3.4. Организовывать выполнение производственных заданий подчиненным персоналом с соблюдением норм охраны труда и бережливого производства.</w:t>
      </w:r>
    </w:p>
    <w:p w:rsid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По запросу работодателя определены дополнительные результаты освоения дисциплины: (удалить то, что не формируется при реализации дисциплины; добавить то, что выявлено при прохождении стажировки)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 Студент имеет представление о работе цеха, как элементе производственной системы: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1.1. Знает основное оборудование, которое используется в подразделении;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1.2. Знает основные виды работ, которые выполняются в подразделении;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1.3. Знает место (роль) подразделения в технологической цепочке цеха;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1.4. Знает основные обязанности персонала подразделения;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1.5. Знает назначение документации подразделения;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2. Студент обладает </w:t>
      </w:r>
      <w:proofErr w:type="spellStart"/>
      <w:r w:rsidRPr="00852C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SoftSkills</w:t>
      </w:r>
      <w:proofErr w:type="spellEnd"/>
      <w:r w:rsidRPr="00852C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(«гибкими» навыками):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2.1. Лидерство и созидание;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2.2. Ориентация на результат и Достижение;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2.3. Принятие решений;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2.4. Работа в команде. Надежность и сопричастность;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2.5. Коммуникация;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2.6. Аналитическое и стратегическое мышление;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2.7. Сохранение и укрепление здоровья;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Студент применяет инструменты оптимизации: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3.1. Визуализация;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3.2. Пять почему;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3.3. Система 5 С;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3.4. Дерево причин;</w:t>
      </w:r>
    </w:p>
    <w:p w:rsidR="00852C03" w:rsidRPr="00852C03" w:rsidRDefault="00852C03" w:rsidP="00852C0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>3.5. Стандартизация.</w:t>
      </w:r>
    </w:p>
    <w:p w:rsidR="00A1104D" w:rsidRDefault="00852C03" w:rsidP="00A1104D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52C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реализации учебной дисциплины используются: </w:t>
      </w:r>
    </w:p>
    <w:bookmarkStart w:id="2" w:name="_Toc490825772" w:displacedByCustomXml="next"/>
    <w:sdt>
      <w:sdtPr>
        <w:rPr>
          <w:szCs w:val="28"/>
        </w:rPr>
        <w:id w:val="5939531"/>
        <w:placeholder>
          <w:docPart w:val="A7BAEBB47D6D479F8AC42C0584941EFA"/>
        </w:placeholder>
        <w:text/>
      </w:sdtPr>
      <w:sdtContent>
        <w:p w:rsidR="00A1104D" w:rsidRPr="00DA4510" w:rsidRDefault="00A1104D" w:rsidP="00CF4BA7">
          <w:pPr>
            <w:pStyle w:val="ac"/>
            <w:numPr>
              <w:ilvl w:val="0"/>
              <w:numId w:val="5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szCs w:val="28"/>
            </w:rPr>
            <w:t>постоянное соотнесение изучаемого материала с будущей специальностью и реальной производственной ситуацией, приведение примеров по изучаемому материалу из практики предприятия; реше</w:t>
          </w:r>
          <w:r>
            <w:rPr>
              <w:szCs w:val="28"/>
            </w:rPr>
            <w:t>ние проблемных вопросов и задач</w:t>
          </w:r>
          <w:r w:rsidRPr="00DA4510">
            <w:rPr>
              <w:szCs w:val="28"/>
            </w:rPr>
            <w:t>;</w:t>
          </w:r>
        </w:p>
      </w:sdtContent>
    </w:sdt>
    <w:sdt>
      <w:sdtPr>
        <w:rPr>
          <w:kern w:val="0"/>
          <w:szCs w:val="28"/>
        </w:rPr>
        <w:id w:val="118842070"/>
        <w:placeholder>
          <w:docPart w:val="9CDAD4150952486BAA37FC07B8117857"/>
        </w:placeholder>
        <w:text/>
      </w:sdtPr>
      <w:sdtContent>
        <w:p w:rsidR="00A1104D" w:rsidRPr="00DA4510" w:rsidRDefault="00A1104D" w:rsidP="00CF4BA7">
          <w:pPr>
            <w:pStyle w:val="ac"/>
            <w:numPr>
              <w:ilvl w:val="0"/>
              <w:numId w:val="4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kern w:val="0"/>
              <w:szCs w:val="28"/>
            </w:rPr>
            <w:t>применение на учебных занятиях активных форм, разнообразных методов и приемов обучения: проблемное изложение материала, введение подсказок и алгоритмов, наглядность, де</w:t>
          </w:r>
          <w:r w:rsidR="002461A4">
            <w:rPr>
              <w:kern w:val="0"/>
              <w:szCs w:val="28"/>
            </w:rPr>
            <w:t>монстрация, умышленная ошибка,</w:t>
          </w:r>
          <w:r w:rsidRPr="00DA4510">
            <w:rPr>
              <w:kern w:val="0"/>
              <w:szCs w:val="28"/>
            </w:rPr>
            <w:t xml:space="preserve"> введение межпредметных связей, моделирование производственных ситуаций (имитация ситуаций профессиональной деятельности), использование видеофрагментов, использование личн</w:t>
          </w:r>
          <w:r>
            <w:rPr>
              <w:kern w:val="0"/>
              <w:szCs w:val="28"/>
            </w:rPr>
            <w:t>ого опыта студентов</w:t>
          </w:r>
          <w:r w:rsidRPr="00DA4510">
            <w:rPr>
              <w:kern w:val="0"/>
              <w:szCs w:val="28"/>
            </w:rPr>
            <w:t>;</w:t>
          </w:r>
        </w:p>
      </w:sdtContent>
    </w:sdt>
    <w:sdt>
      <w:sdtPr>
        <w:rPr>
          <w:kern w:val="0"/>
          <w:szCs w:val="28"/>
        </w:rPr>
        <w:id w:val="1315604712"/>
        <w:placeholder>
          <w:docPart w:val="B7968266790147A69E44101FC47DDB18"/>
        </w:placeholder>
        <w:text/>
      </w:sdtPr>
      <w:sdtContent>
        <w:p w:rsidR="00A1104D" w:rsidRPr="00DA4510" w:rsidRDefault="00A1104D" w:rsidP="00CF4BA7">
          <w:pPr>
            <w:pStyle w:val="ac"/>
            <w:numPr>
              <w:ilvl w:val="0"/>
              <w:numId w:val="4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kern w:val="0"/>
              <w:szCs w:val="28"/>
            </w:rPr>
            <w:t>усиление самостоятельной работы студентов и расширение ее форм: рабочие тетради, нестандартные задания;</w:t>
          </w:r>
        </w:p>
      </w:sdtContent>
    </w:sdt>
    <w:p w:rsidR="00A1104D" w:rsidRPr="00DA4510" w:rsidRDefault="006E2593" w:rsidP="00CF4BA7">
      <w:pPr>
        <w:pStyle w:val="ac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szCs w:val="28"/>
        </w:rPr>
      </w:pPr>
      <w:sdt>
        <w:sdtPr>
          <w:rPr>
            <w:kern w:val="0"/>
            <w:szCs w:val="28"/>
          </w:rPr>
          <w:id w:val="118842069"/>
          <w:placeholder>
            <w:docPart w:val="8D3371DEE70B4851A4D6786C33D62CD3"/>
          </w:placeholder>
          <w:text/>
        </w:sdtPr>
        <w:sdtContent>
          <w:r w:rsidR="00A1104D" w:rsidRPr="00DA4510">
            <w:rPr>
              <w:kern w:val="0"/>
              <w:szCs w:val="28"/>
            </w:rPr>
            <w:t xml:space="preserve">реализация зачетной системы, реализация рейтинговой системы, применение самоконтроля и самооценки, применение взаимоконтроля, </w:t>
          </w:r>
          <w:proofErr w:type="spellStart"/>
          <w:r w:rsidR="00A1104D" w:rsidRPr="00DA4510">
            <w:rPr>
              <w:kern w:val="0"/>
              <w:szCs w:val="28"/>
            </w:rPr>
            <w:t>взаимооценки</w:t>
          </w:r>
          <w:proofErr w:type="spellEnd"/>
          <w:r w:rsidR="00A1104D" w:rsidRPr="00DA4510">
            <w:rPr>
              <w:kern w:val="0"/>
              <w:szCs w:val="28"/>
            </w:rPr>
            <w:t xml:space="preserve">, </w:t>
          </w:r>
          <w:proofErr w:type="spellStart"/>
          <w:r w:rsidR="00A1104D" w:rsidRPr="00DA4510">
            <w:rPr>
              <w:kern w:val="0"/>
              <w:szCs w:val="28"/>
            </w:rPr>
            <w:t>взаимообучения</w:t>
          </w:r>
          <w:proofErr w:type="spellEnd"/>
          <w:r w:rsidR="00A1104D" w:rsidRPr="00DA4510">
            <w:rPr>
              <w:kern w:val="0"/>
              <w:szCs w:val="28"/>
            </w:rPr>
            <w:t xml:space="preserve"> студентов; применение уровневой дифференциации, применение системы выбора заданий внедрение элементов перс</w:t>
          </w:r>
          <w:r w:rsidR="00A1104D">
            <w:rPr>
              <w:kern w:val="0"/>
              <w:szCs w:val="28"/>
            </w:rPr>
            <w:t>онализированной модели обучения.</w:t>
          </w:r>
        </w:sdtContent>
      </w:sdt>
    </w:p>
    <w:p w:rsidR="002B70FC" w:rsidRDefault="002B70FC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845B1B" w:rsidRDefault="00845B1B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845B1B" w:rsidRDefault="002B70FC" w:rsidP="00845B1B">
      <w:pPr>
        <w:pStyle w:val="ac"/>
        <w:keepNext/>
        <w:numPr>
          <w:ilvl w:val="0"/>
          <w:numId w:val="2"/>
        </w:numPr>
        <w:autoSpaceDE w:val="0"/>
        <w:autoSpaceDN w:val="0"/>
        <w:spacing w:line="360" w:lineRule="auto"/>
        <w:jc w:val="center"/>
        <w:outlineLvl w:val="0"/>
        <w:rPr>
          <w:b/>
        </w:rPr>
      </w:pPr>
      <w:bookmarkStart w:id="3" w:name="_Toc512500631"/>
      <w:r w:rsidRPr="00845B1B">
        <w:rPr>
          <w:b/>
        </w:rPr>
        <w:lastRenderedPageBreak/>
        <w:t>СТРУКТУРА И СОДЕРЖАНИЕ УЧЕБНОЙ ДИСЦИПЛИНЫ</w:t>
      </w:r>
      <w:bookmarkEnd w:id="3"/>
      <w:bookmarkEnd w:id="2"/>
      <w:r w:rsidRPr="00845B1B">
        <w:rPr>
          <w:b/>
        </w:rPr>
        <w:t xml:space="preserve"> </w:t>
      </w:r>
    </w:p>
    <w:p w:rsidR="002B70FC" w:rsidRPr="00E805DF" w:rsidRDefault="002B70FC" w:rsidP="002B70FC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vanish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t>Объем учебной дисциплины и виды учебной работы</w:t>
      </w: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val="en-US" w:eastAsia="ru-RU"/>
        </w:rPr>
      </w:pPr>
      <w:r w:rsidRPr="00E805DF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2.1</w:t>
      </w: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val="en-US" w:eastAsia="ru-RU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2"/>
        <w:gridCol w:w="7230"/>
        <w:gridCol w:w="1099"/>
      </w:tblGrid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Сокращение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Объем часов</w:t>
            </w:r>
          </w:p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ООЧ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Общий объем часов (сумма АР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+СР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3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), в том числе: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>10</w:t>
            </w:r>
          </w:p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АР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аудиторная работа обучающегося (во взаимодействии с преподавателем, сумма ТО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4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+ПЗ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5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+ЛР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6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+КР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7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+ИП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8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+КП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9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+ПА</w:t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vertAlign w:val="superscript"/>
                <w:lang w:eastAsia="ru-RU"/>
              </w:rPr>
              <w:footnoteReference w:id="10"/>
            </w: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 xml:space="preserve">):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kern w:val="24"/>
                <w:sz w:val="24"/>
                <w:szCs w:val="24"/>
                <w:lang w:eastAsia="ru-RU"/>
              </w:rPr>
              <w:t>104</w:t>
            </w:r>
          </w:p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ТО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теоретическое обучение (урок, лекция)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118842136"/>
              <w:placeholder>
                <w:docPart w:val="C7261AC3472940FC839EF1B07FA62C7B"/>
              </w:placeholder>
              <w:text/>
            </w:sdtPr>
            <w:sdtContent>
              <w:p w:rsidR="002B70FC" w:rsidRPr="00E805DF" w:rsidRDefault="002B70FC" w:rsidP="00EB7CB4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14</w:t>
                </w:r>
              </w:p>
            </w:sdtContent>
          </w:sdt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контрольные работы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4"/>
              <w:placeholder>
                <w:docPart w:val="C3F1426E3B1748D2B35A05C990B9537C"/>
              </w:placeholder>
              <w:text/>
            </w:sdtPr>
            <w:sdtContent>
              <w:p w:rsidR="002B70FC" w:rsidRPr="00E805DF" w:rsidRDefault="002B70FC" w:rsidP="00EB7CB4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805DF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ИП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индивидуальный проект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6"/>
              <w:placeholder>
                <w:docPart w:val="DB92DACA79A44CE78DE6548332B4A4EB"/>
              </w:placeholder>
              <w:text/>
            </w:sdtPr>
            <w:sdtContent>
              <w:p w:rsidR="002B70FC" w:rsidRPr="00E805DF" w:rsidRDefault="002B70FC" w:rsidP="00EB7CB4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805DF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ПЗ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практические занятия (в том числе семинар)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5"/>
              <w:placeholder>
                <w:docPart w:val="3C7DA9D03258403EB011A28C6E57A24D"/>
              </w:placeholder>
              <w:text/>
            </w:sdtPr>
            <w:sdtContent>
              <w:p w:rsidR="002B70FC" w:rsidRPr="00E805DF" w:rsidRDefault="002B70FC" w:rsidP="00EB7CB4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90</w:t>
                </w:r>
              </w:p>
            </w:sdtContent>
          </w:sdt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ЛР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лабораторные работы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118842137"/>
              <w:placeholder>
                <w:docPart w:val="C7261AC3472940FC839EF1B07FA62C7B"/>
              </w:placeholder>
              <w:text/>
            </w:sdtPr>
            <w:sdtContent>
              <w:p w:rsidR="002B70FC" w:rsidRPr="00E805DF" w:rsidRDefault="002B70FC" w:rsidP="00EB7CB4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курсовой проект (работа)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id w:val="5939547"/>
              <w:placeholder>
                <w:docPart w:val="3109435DB0534B25AE121E603B62A52E"/>
              </w:placeholder>
              <w:text/>
            </w:sdtPr>
            <w:sdtContent>
              <w:p w:rsidR="002B70FC" w:rsidRPr="00E805DF" w:rsidRDefault="002B70FC" w:rsidP="00EB7CB4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</w:pPr>
                <w:r w:rsidRPr="00E805DF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0</w:t>
                </w:r>
              </w:p>
            </w:sdtContent>
          </w:sdt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283"/>
              <w:contextualSpacing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промежуточная аттестация в форме</w:t>
            </w:r>
          </w:p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текущего контроля в 3 семестре и </w:t>
            </w:r>
          </w:p>
          <w:p w:rsidR="002B70FC" w:rsidRPr="00E805DF" w:rsidRDefault="006E2593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sdt>
              <w:sdtPr>
                <w:rPr>
                  <w:rFonts w:ascii="Times New Roman" w:eastAsia="Calibri" w:hAnsi="Times New Roman" w:cs="Times New Roman"/>
                  <w:kern w:val="24"/>
                  <w:sz w:val="24"/>
                  <w:szCs w:val="24"/>
                  <w:lang w:eastAsia="ru-RU"/>
                </w:rPr>
                <w:alias w:val="аттестация"/>
                <w:tag w:val="аттестация"/>
                <w:id w:val="350920648"/>
                <w:placeholder>
                  <w:docPart w:val="9E7125619A2D4BD3A7C3153F87E2181D"/>
                </w:placeholder>
                <w:dropDownList>
                  <w:listItem w:value="Выберите элемент."/>
                  <w:listItem w:displayText="зачета" w:value="зачета"/>
                  <w:listItem w:displayText="дифференцированного зачета" w:value="дифференцированного зачета"/>
                  <w:listItem w:displayText="экзамена" w:value="экзамена"/>
                </w:dropDownList>
              </w:sdtPr>
              <w:sdtContent>
                <w:r w:rsidR="002B70FC" w:rsidRPr="005B592B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дифференцированного зачета</w:t>
                </w:r>
              </w:sdtContent>
            </w:sdt>
            <w:r w:rsidR="002B70FC"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  <w:kern w:val="24"/>
                  <w:sz w:val="24"/>
                  <w:szCs w:val="24"/>
                  <w:lang w:eastAsia="ru-RU"/>
                </w:rPr>
                <w:alias w:val="семестр"/>
                <w:tag w:val="семестр"/>
                <w:id w:val="231439119"/>
                <w:placeholder>
                  <w:docPart w:val="9E7125619A2D4BD3A7C3153F87E2181D"/>
                </w:placeholder>
                <w:dropDownList>
                  <w:listItem w:value="Выберите элемент."/>
                  <w:listItem w:displayText="в 1 семестре" w:value="в 1 семестре"/>
                  <w:listItem w:displayText="во 2 семестре" w:value="во 2 семестре"/>
                  <w:listItem w:displayText="в 1 и 2 семестрах" w:value="в 1 и 2 семестрах"/>
                  <w:listItem w:displayText="в 3 семестре" w:value="в 3 семестре"/>
                  <w:listItem w:displayText="в 4 семестре" w:value="в 4 семестре"/>
                  <w:listItem w:displayText="в 3 и 4 семестрах" w:value="в 3 и 4 семестрах"/>
                  <w:listItem w:displayText="в 5 семестре" w:value="в 5 семестре"/>
                  <w:listItem w:displayText="в 6 семестре" w:value="в 6 семестре"/>
                  <w:listItem w:displayText="в 5 и 6 семестрах" w:value="в 5 и 6 семестрах"/>
                  <w:listItem w:displayText="в 7 семестре" w:value="в 7 семестре"/>
                  <w:listItem w:displayText="в 8 семестре" w:value="в 8 семестре"/>
                  <w:listItem w:displayText="в 7 и 8 семестрах" w:value="в 7 и 8 семестрах"/>
                </w:dropDownList>
              </w:sdtPr>
              <w:sdtContent>
                <w:r w:rsidR="002B70FC" w:rsidRPr="00E805DF">
                  <w:rPr>
                    <w:rFonts w:ascii="Times New Roman" w:eastAsia="Calibri" w:hAnsi="Times New Roman" w:cs="Times New Roman"/>
                    <w:kern w:val="24"/>
                    <w:sz w:val="24"/>
                    <w:szCs w:val="24"/>
                    <w:lang w:eastAsia="ru-RU"/>
                  </w:rPr>
                  <w:t>в 4 семестре</w:t>
                </w:r>
              </w:sdtContent>
            </w:sdt>
            <w:r w:rsidR="002B70FC" w:rsidRPr="00E805DF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  <w:p w:rsidR="002B70FC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</w:p>
          <w:p w:rsidR="002B70FC" w:rsidRPr="00E805DF" w:rsidRDefault="003D49FE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2</w:t>
            </w:r>
            <w:r w:rsidR="002B70FC">
              <w:rPr>
                <w:rStyle w:val="af8"/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footnoteReference w:id="11"/>
            </w:r>
          </w:p>
        </w:tc>
      </w:tr>
      <w:tr w:rsidR="002B70FC" w:rsidRPr="00E805DF" w:rsidTr="00EB7CB4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70FC" w:rsidRPr="00E805DF" w:rsidRDefault="002B70FC" w:rsidP="00EB7CB4">
            <w:pPr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</w:pPr>
            <w:r w:rsidRPr="00E805DF"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t>самостоятельная работа обучающегося (без взаимодействия с преподавателем)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rFonts w:ascii="Times New Roman" w:eastAsia="Calibri" w:hAnsi="Times New Roman" w:cs="Times New Roman"/>
                <w:b/>
                <w:kern w:val="24"/>
                <w:sz w:val="24"/>
                <w:szCs w:val="24"/>
                <w:lang w:eastAsia="ru-RU"/>
              </w:rPr>
              <w:id w:val="118842138"/>
              <w:placeholder>
                <w:docPart w:val="4C0FAE90292E40D689202325439E06DD"/>
              </w:placeholder>
              <w:text/>
            </w:sdtPr>
            <w:sdtContent>
              <w:p w:rsidR="002B70FC" w:rsidRPr="00E805DF" w:rsidRDefault="002B70FC" w:rsidP="00EB7CB4">
                <w:pPr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spacing w:after="0" w:line="240" w:lineRule="auto"/>
                  <w:contextualSpacing/>
                  <w:jc w:val="center"/>
                  <w:rPr>
                    <w:rFonts w:ascii="Times New Roman" w:eastAsia="Calibri" w:hAnsi="Times New Roman" w:cs="Times New Roman"/>
                    <w:b/>
                    <w:kern w:val="24"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Calibri" w:hAnsi="Times New Roman" w:cs="Times New Roman"/>
                    <w:b/>
                    <w:kern w:val="24"/>
                    <w:sz w:val="24"/>
                    <w:szCs w:val="24"/>
                    <w:lang w:eastAsia="ru-RU"/>
                  </w:rPr>
                  <w:t>6</w:t>
                </w:r>
              </w:p>
            </w:sdtContent>
          </w:sdt>
        </w:tc>
      </w:tr>
    </w:tbl>
    <w:p w:rsidR="002B70FC" w:rsidRDefault="002B70FC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B70FC" w:rsidRDefault="002B70FC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4484A" w:rsidRDefault="0094484A" w:rsidP="002B70FC">
      <w:pPr>
        <w:spacing w:after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B70FC" w:rsidRPr="006548EC" w:rsidRDefault="002B70FC" w:rsidP="001C37FF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548E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По отношению к примерной программе были внесены следующие изменения</w:t>
      </w:r>
    </w:p>
    <w:p w:rsidR="002B70FC" w:rsidRPr="006548EC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a8"/>
        <w:tblW w:w="0" w:type="auto"/>
        <w:tblInd w:w="420" w:type="dxa"/>
        <w:tblLook w:val="04A0" w:firstRow="1" w:lastRow="0" w:firstColumn="1" w:lastColumn="0" w:noHBand="0" w:noVBand="1"/>
      </w:tblPr>
      <w:tblGrid>
        <w:gridCol w:w="2193"/>
        <w:gridCol w:w="1351"/>
        <w:gridCol w:w="1276"/>
        <w:gridCol w:w="4105"/>
      </w:tblGrid>
      <w:tr w:rsidR="002B70FC" w:rsidRPr="006548EC" w:rsidTr="001C37FF">
        <w:tc>
          <w:tcPr>
            <w:tcW w:w="2193" w:type="dxa"/>
          </w:tcPr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color w:val="000000"/>
              </w:rPr>
              <w:t>Наименование раздела</w:t>
            </w:r>
          </w:p>
        </w:tc>
        <w:tc>
          <w:tcPr>
            <w:tcW w:w="1351" w:type="dxa"/>
          </w:tcPr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color w:val="000000"/>
              </w:rPr>
              <w:t>Кол-во часов по ПП</w:t>
            </w:r>
          </w:p>
        </w:tc>
        <w:tc>
          <w:tcPr>
            <w:tcW w:w="1276" w:type="dxa"/>
          </w:tcPr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color w:val="000000"/>
              </w:rPr>
              <w:t>Кол-во часов по РП</w:t>
            </w:r>
          </w:p>
        </w:tc>
        <w:tc>
          <w:tcPr>
            <w:tcW w:w="4105" w:type="dxa"/>
          </w:tcPr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color w:val="000000"/>
              </w:rPr>
              <w:t>Основание к изменению</w:t>
            </w:r>
          </w:p>
        </w:tc>
      </w:tr>
      <w:tr w:rsidR="002B70FC" w:rsidRPr="006548EC" w:rsidTr="001C37FF">
        <w:tc>
          <w:tcPr>
            <w:tcW w:w="2193" w:type="dxa"/>
          </w:tcPr>
          <w:p w:rsidR="002B70FC" w:rsidRPr="006548EC" w:rsidRDefault="002B70FC" w:rsidP="002B70FC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Раздел 1.</w:t>
            </w:r>
          </w:p>
          <w:p w:rsidR="002B70FC" w:rsidRPr="006548EC" w:rsidRDefault="002B70FC" w:rsidP="002B70FC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Геометрическое</w:t>
            </w:r>
          </w:p>
          <w:p w:rsidR="002B70FC" w:rsidRPr="006548EC" w:rsidRDefault="002B70FC" w:rsidP="002B70FC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черчение.</w:t>
            </w:r>
          </w:p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351" w:type="dxa"/>
          </w:tcPr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4</w:t>
            </w:r>
          </w:p>
        </w:tc>
        <w:tc>
          <w:tcPr>
            <w:tcW w:w="1276" w:type="dxa"/>
          </w:tcPr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16</w:t>
            </w:r>
          </w:p>
        </w:tc>
        <w:tc>
          <w:tcPr>
            <w:tcW w:w="4105" w:type="dxa"/>
          </w:tcPr>
          <w:p w:rsidR="002B70FC" w:rsidRPr="006548EC" w:rsidRDefault="002B70FC" w:rsidP="002B70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color w:val="000000"/>
              </w:rPr>
              <w:t>Содержание дополнено теоретическими и практическими занятиями в связи с тем, что для успешного выполнения титульного листа необходимо отработать навык вычерчивания чертежного шрифта.</w:t>
            </w:r>
          </w:p>
        </w:tc>
      </w:tr>
      <w:tr w:rsidR="002B70FC" w:rsidRPr="006548EC" w:rsidTr="001C37FF">
        <w:tc>
          <w:tcPr>
            <w:tcW w:w="2193" w:type="dxa"/>
          </w:tcPr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Раздел 2.</w:t>
            </w:r>
          </w:p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Проекционное</w:t>
            </w:r>
          </w:p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черчение.</w:t>
            </w:r>
          </w:p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351" w:type="dxa"/>
          </w:tcPr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15</w:t>
            </w:r>
          </w:p>
        </w:tc>
        <w:tc>
          <w:tcPr>
            <w:tcW w:w="1276" w:type="dxa"/>
          </w:tcPr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30</w:t>
            </w:r>
          </w:p>
        </w:tc>
        <w:tc>
          <w:tcPr>
            <w:tcW w:w="4105" w:type="dxa"/>
          </w:tcPr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color w:val="000000"/>
              </w:rPr>
              <w:t>Содержание дополнено теоретическими и практическими занятиями в связи с тем, что обучающиеся не имеют базовой подготовки по данной дисциплине (черчение не преподается в школах).</w:t>
            </w:r>
          </w:p>
        </w:tc>
      </w:tr>
      <w:tr w:rsidR="002B70FC" w:rsidRPr="006548EC" w:rsidTr="001C37FF">
        <w:tc>
          <w:tcPr>
            <w:tcW w:w="2193" w:type="dxa"/>
          </w:tcPr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Раздел 3.</w:t>
            </w:r>
          </w:p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Техническое</w:t>
            </w:r>
          </w:p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рисование и</w:t>
            </w:r>
          </w:p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элементы</w:t>
            </w:r>
          </w:p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технического</w:t>
            </w:r>
          </w:p>
          <w:p w:rsidR="002B70FC" w:rsidRPr="006548EC" w:rsidRDefault="002B70FC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конструирования</w:t>
            </w:r>
          </w:p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351" w:type="dxa"/>
          </w:tcPr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4</w:t>
            </w:r>
          </w:p>
        </w:tc>
        <w:tc>
          <w:tcPr>
            <w:tcW w:w="1276" w:type="dxa"/>
          </w:tcPr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6</w:t>
            </w:r>
          </w:p>
        </w:tc>
        <w:tc>
          <w:tcPr>
            <w:tcW w:w="4105" w:type="dxa"/>
          </w:tcPr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color w:val="000000"/>
              </w:rPr>
              <w:t>Содержание дополнено практическими занятиями для отработки навыка выполнения технического рисунка и эскиза.</w:t>
            </w:r>
          </w:p>
        </w:tc>
      </w:tr>
      <w:tr w:rsidR="002B70FC" w:rsidRPr="006548EC" w:rsidTr="001C37FF">
        <w:tc>
          <w:tcPr>
            <w:tcW w:w="2193" w:type="dxa"/>
          </w:tcPr>
          <w:p w:rsidR="001C37FF" w:rsidRPr="006548EC" w:rsidRDefault="001C37FF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Раздел 4.</w:t>
            </w:r>
          </w:p>
          <w:p w:rsidR="001C37FF" w:rsidRPr="006548EC" w:rsidRDefault="001C37FF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548EC">
              <w:rPr>
                <w:color w:val="000000"/>
              </w:rPr>
              <w:t>Машиностроите</w:t>
            </w:r>
            <w:proofErr w:type="spellEnd"/>
          </w:p>
          <w:p w:rsidR="001C37FF" w:rsidRPr="006548EC" w:rsidRDefault="001C37FF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6548EC">
              <w:rPr>
                <w:color w:val="000000"/>
              </w:rPr>
              <w:t>льное</w:t>
            </w:r>
            <w:proofErr w:type="spellEnd"/>
            <w:r w:rsidRPr="006548EC">
              <w:rPr>
                <w:color w:val="000000"/>
              </w:rPr>
              <w:t xml:space="preserve"> черчение.</w:t>
            </w:r>
          </w:p>
          <w:p w:rsidR="002B70FC" w:rsidRPr="006548EC" w:rsidRDefault="002B70FC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1351" w:type="dxa"/>
          </w:tcPr>
          <w:p w:rsidR="002B70FC" w:rsidRPr="006548EC" w:rsidRDefault="001C37FF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25</w:t>
            </w:r>
          </w:p>
        </w:tc>
        <w:tc>
          <w:tcPr>
            <w:tcW w:w="1276" w:type="dxa"/>
          </w:tcPr>
          <w:p w:rsidR="002B70FC" w:rsidRPr="006548EC" w:rsidRDefault="0067572F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rFonts w:eastAsia="Calibri"/>
              </w:rPr>
              <w:t>48</w:t>
            </w:r>
          </w:p>
        </w:tc>
        <w:tc>
          <w:tcPr>
            <w:tcW w:w="4105" w:type="dxa"/>
          </w:tcPr>
          <w:p w:rsidR="002B70FC" w:rsidRPr="006548EC" w:rsidRDefault="001C37FF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color w:val="000000"/>
              </w:rPr>
              <w:t>Содержание дополнено теоретическими и практическими занятиями для более де</w:t>
            </w:r>
            <w:r w:rsidR="0067572F" w:rsidRPr="006548EC">
              <w:rPr>
                <w:color w:val="000000"/>
              </w:rPr>
              <w:t xml:space="preserve">тального изучения ГОСТов и ЕСКД, отработки навыка выполнения рабочих чертежей машиностроительных деталей, а </w:t>
            </w:r>
            <w:proofErr w:type="gramStart"/>
            <w:r w:rsidR="0067572F" w:rsidRPr="006548EC">
              <w:rPr>
                <w:color w:val="000000"/>
              </w:rPr>
              <w:t>так же</w:t>
            </w:r>
            <w:proofErr w:type="gramEnd"/>
            <w:r w:rsidR="0067572F" w:rsidRPr="006548EC">
              <w:rPr>
                <w:color w:val="000000"/>
              </w:rPr>
              <w:t xml:space="preserve"> сборочных чертежей.</w:t>
            </w:r>
          </w:p>
        </w:tc>
      </w:tr>
      <w:tr w:rsidR="001C37FF" w:rsidRPr="006548EC" w:rsidTr="001C37FF">
        <w:tc>
          <w:tcPr>
            <w:tcW w:w="2193" w:type="dxa"/>
          </w:tcPr>
          <w:p w:rsidR="001C37FF" w:rsidRPr="006548EC" w:rsidRDefault="001C37FF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Раздел 5.</w:t>
            </w:r>
          </w:p>
          <w:p w:rsidR="001C37FF" w:rsidRPr="006548EC" w:rsidRDefault="001C37FF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Чертежи по</w:t>
            </w:r>
          </w:p>
          <w:p w:rsidR="001C37FF" w:rsidRPr="006548EC" w:rsidRDefault="001C37FF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  <w:r w:rsidRPr="006548EC">
              <w:rPr>
                <w:color w:val="000000"/>
              </w:rPr>
              <w:t>специальности.</w:t>
            </w:r>
          </w:p>
          <w:p w:rsidR="001C37FF" w:rsidRPr="006548EC" w:rsidRDefault="001C37FF" w:rsidP="001C37FF">
            <w:pPr>
              <w:pStyle w:val="afd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1351" w:type="dxa"/>
          </w:tcPr>
          <w:p w:rsidR="001C37FF" w:rsidRPr="006548EC" w:rsidRDefault="001C37FF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  <w:lang w:val="en-US"/>
              </w:rPr>
            </w:pPr>
            <w:r w:rsidRPr="006548EC">
              <w:rPr>
                <w:rFonts w:eastAsia="Calibri"/>
                <w:lang w:val="en-US"/>
              </w:rPr>
              <w:t>18</w:t>
            </w:r>
          </w:p>
        </w:tc>
        <w:tc>
          <w:tcPr>
            <w:tcW w:w="1276" w:type="dxa"/>
          </w:tcPr>
          <w:p w:rsidR="001C37FF" w:rsidRPr="006548EC" w:rsidRDefault="0067572F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rFonts w:eastAsia="Calibri"/>
              </w:rPr>
            </w:pPr>
            <w:r w:rsidRPr="006548EC">
              <w:rPr>
                <w:rFonts w:eastAsia="Calibri"/>
              </w:rPr>
              <w:t>0</w:t>
            </w:r>
          </w:p>
        </w:tc>
        <w:tc>
          <w:tcPr>
            <w:tcW w:w="4105" w:type="dxa"/>
          </w:tcPr>
          <w:p w:rsidR="001C37FF" w:rsidRPr="006548EC" w:rsidRDefault="0067572F" w:rsidP="001C37F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both"/>
              <w:rPr>
                <w:color w:val="000000"/>
              </w:rPr>
            </w:pPr>
            <w:r w:rsidRPr="006548EC">
              <w:rPr>
                <w:color w:val="000000"/>
              </w:rPr>
              <w:t xml:space="preserve">Содержание раздела отсутствует по решению ЦК </w:t>
            </w:r>
            <w:r w:rsidRPr="006548EC">
              <w:rPr>
                <w:rFonts w:eastAsia="Calibri"/>
              </w:rPr>
              <w:t>ОПОП технического профиля.</w:t>
            </w:r>
          </w:p>
        </w:tc>
      </w:tr>
    </w:tbl>
    <w:p w:rsidR="002B70FC" w:rsidRPr="006548EC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0"/>
        <w:contextualSpacing/>
        <w:jc w:val="both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sectPr w:rsidR="002B70FC" w:rsidRPr="006548EC" w:rsidSect="00EB7CB4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70FC" w:rsidRDefault="002B70FC" w:rsidP="002B70FC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  <w:lastRenderedPageBreak/>
        <w:t>Тематический план и содержание учебной дисциплины</w:t>
      </w:r>
    </w:p>
    <w:p w:rsidR="002B70FC" w:rsidRPr="00063F85" w:rsidRDefault="002B70FC" w:rsidP="002B70FC">
      <w:pPr>
        <w:pStyle w:val="ac"/>
        <w:ind w:left="420" w:right="-2"/>
        <w:jc w:val="right"/>
      </w:pPr>
      <w:r w:rsidRPr="00063F85">
        <w:t>Таблица 2.2</w:t>
      </w:r>
    </w:p>
    <w:p w:rsidR="002B70FC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129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06"/>
        <w:gridCol w:w="7746"/>
        <w:gridCol w:w="1635"/>
        <w:gridCol w:w="1173"/>
        <w:gridCol w:w="563"/>
        <w:gridCol w:w="530"/>
        <w:gridCol w:w="542"/>
        <w:gridCol w:w="576"/>
        <w:gridCol w:w="536"/>
      </w:tblGrid>
      <w:tr w:rsidR="002B70FC" w:rsidRPr="0002622A" w:rsidTr="00EB7CB4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тем; содержание учебного материала и формы организации деятельности обучающихся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ПК/ОК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объем часов</w:t>
            </w: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</w:t>
            </w: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C1AE5" w:rsidRPr="0002622A" w:rsidTr="00A1104D">
        <w:trPr>
          <w:trHeight w:val="268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1AE5" w:rsidRPr="009C1AE5" w:rsidRDefault="009C1AE5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C1A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курс 3 семестр</w:t>
            </w: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1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C0C0C0"/>
                <w:lang w:eastAsia="ru-RU"/>
              </w:rPr>
              <w:t>Геометрическое</w:t>
            </w: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черчение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сведения по оформлению чертежей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Предмет, задачи и содержание учебной дисциплины Инженерная графика. Основные понятия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Линии чертежа по ГОСТ 2.303-68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Форматы чертежей. ГОСТ 2.301-68.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Масштабы. ГОСТ 2.302-68.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Нанесение размеров на чертежах. ГОСТ 2.307-68.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1. Выполнить основные линии чертежа в соответствии с ГОСТ 2.303-68.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2,3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 стандартных шрифтах и конструкции букв и цифр. ГОСТ 2.304-81.</w:t>
            </w:r>
          </w:p>
          <w:p w:rsidR="002B70FC" w:rsidRPr="0002622A" w:rsidRDefault="006E2593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 № 2. </w:t>
            </w:r>
            <w:r w:rsidR="002B70FC"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Вычертить прописные и строчные буквы алфавита и цифры нормальным чертежным шрифтом типа Б без наклона.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3. Выполнить титульный лист для альбома графических работ в соответствии с ГОСТ 2.304-81.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Закончить выполнение чертежа титульного листа альбома графических работ по ГОСТ 2.304-81.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Геометрические построения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Уклон и конусность на технических деталях, правила их определения, построения по заданной величине и обозначение. Деление окружности на равные части.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Тема 1.3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Правила вычерчивания контуров технических деталей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4. Выполнить чертеж технической детали с построением и обозначением уклона и конусности, с построением сопряжений и лекальных кривых.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Проекционное черчение (основы начертательной геометрии)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 проекций, проекция точки, отрезка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проецирования, типы проекций и их свойства.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Комплексный чертеж, понятие об эпюре Монжа. Выполнить комплексный чертеж точки по координатам.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" w:name="_GoBack"/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Плоскость</w:t>
            </w:r>
            <w:bookmarkEnd w:id="4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Проекции точек и прямых, принадлежащих плоскости. 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5. Построение точки пересечения прямой и плоскости.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Взаимное расположение плоскостей на комплексном чертеже. Плоскости общего и частного положения. 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6. Построение линии пересечения двух плоскостей.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преобразования плоскостей: способ вращения, способ перемены плоскостей проекций, способ совмещения. 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7. Нахождение натуральной величины плоской фигур способами перемены плоскостей проекций и совмещения.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Поверхности и тела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Многогранники. Тела вращения.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8. Построение комплексных чертежей геометрических тел: призмы, пирамиды, цилиндра и конуса. 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Аксонометрические проекции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аксонометрических проекций: прямоугольные и </w:t>
            </w:r>
            <w:proofErr w:type="spellStart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фронтальны</w:t>
            </w:r>
            <w:proofErr w:type="spellEnd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Положения осей, показатели искажения. Построение изображений плоских фигур в различных видах аксонометрических проекций.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ПЗ 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Проецирование геометрических тел (призмы, пирамиды, цилиндра, конуса, шара и тора) на три плоскости проекции. 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9. Построение аксонометрических проекций геометрических тел: призмы, пирамиды, цилиндра и конуса.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проекций точек, принадлежащих поверхностям. Особые линии на поверхностях вращения: параллели, меридианы, экватор.</w:t>
            </w:r>
          </w:p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ГР № 9. Нахождение проекции точек и линии, принадлежащих поверхности конкретного геометрического тела.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Сечение геометрических тел плоскостями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10. Построение линии пересечения призмы плоскостью. Построение натуральной величины фигуры сечения.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4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10. Построении развертки усеченной призмы.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:rsidR="002B70FC" w:rsidRPr="0002622A" w:rsidRDefault="002B70FC" w:rsidP="00EB7CB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2B70FC" w:rsidRPr="0002622A" w:rsidRDefault="002B70FC" w:rsidP="00EB7CB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2B70FC" w:rsidRPr="0002622A" w:rsidRDefault="002B70FC" w:rsidP="00EB7CB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10. Построение аксонометрической проекцию усеченной призмы.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Взаимное пересечение поверхностей тел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линии пересечения поверхностей многогранника с телом вращения. Построить линии пересечения конуса и треугольной призмы.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линии пересечения поверхностей способом вспомогательных сфер. Построить линии пересечения усеченных конусов.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2.7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Проекции моделей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11. Построение комплексного чертежа модели по аксонометрической проекции.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2A79" w:rsidRPr="0002622A" w:rsidTr="00962A79">
        <w:trPr>
          <w:trHeight w:val="268"/>
        </w:trPr>
        <w:tc>
          <w:tcPr>
            <w:tcW w:w="0" w:type="auto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2A79" w:rsidRPr="0002622A" w:rsidRDefault="00962A79" w:rsidP="00962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 курс 4</w:t>
            </w:r>
            <w:r w:rsidR="004833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C1A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семестр</w:t>
            </w: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3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9511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Техническое рисование и элементы технического конструирования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3.1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Плоские фигуры и геометрические тела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рисунок плоских фигур и геометрических тел.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Тема 3.2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Технический рисунок модели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Построение технического рисунка с натуры. Построение комплексного чертежа модели (по двум проекциям построение третьей).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50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12. Построение технического рисунка модели по комплексному чертежу.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 4</w:t>
            </w:r>
          </w:p>
        </w:tc>
        <w:tc>
          <w:tcPr>
            <w:tcW w:w="0" w:type="auto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Машиностроительное черчение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67572F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Правила разработки и оформления конструкторской документации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4.1.1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изделий. ГОСТ 2.101-68.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конструкторских документов. ГОСТ 2.102-68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надписи на машиностроительных чертежах. ГОСТ 2.104-68, ГОСТ 2.201-80, ГОСТ 2.103-68.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анализ ГОСТов.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2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Изображения: виды, разрезы, сечения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64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4.2.1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виды. ГОСТ 2.305-68. Местные виды.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Разрезы. Обозначение разрезов.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Простые разрезы – вертикальные и горизонтальные.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13. Выполнить простой разрез детали.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26, 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Сложные разрезы – ступенчатый и ломаный. Наклонный и местный разрезы.</w:t>
            </w:r>
          </w:p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Сечения.</w:t>
            </w:r>
          </w:p>
          <w:p w:rsidR="002B70FC" w:rsidRPr="0002622A" w:rsidRDefault="002B70FC" w:rsidP="00EB7CB4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14. Построение третьего вида модели по двум заданным. Выполнение необходимых простых разрезов и аксонометрической проекции с вырезом четверти.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Винтовые поверхности и изделия с резьбой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176E22" w:rsidRDefault="00176E22" w:rsidP="0017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76E2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134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ПЗ 28</w:t>
            </w:r>
          </w:p>
          <w:p w:rsidR="002B70FC" w:rsidRPr="0002622A" w:rsidRDefault="002B70FC" w:rsidP="00EB7CB4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Изделия с винтовой поверхностью.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</w:t>
            </w:r>
            <w:proofErr w:type="spellStart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резьб</w:t>
            </w:r>
            <w:proofErr w:type="spellEnd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их обозначения. ГОСТ 2.311-68.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176E22" w:rsidP="0017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Тема 4.4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Разъемные соединения деталей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15. Вычертить крепежные соединения деталей винтом.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15. Вычертить крепежные соединения деталей болтом.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15. Вычертить крепежные соединения деталей шпилькой.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Неразъемные соединения деталей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15060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15060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32</w:t>
            </w:r>
            <w:r w:rsidR="00A80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16. Вычертить сварное соединение. Составить спецификацию.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  <w:r w:rsidR="00215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15060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15060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Выполнение рабочих чертежей деталей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380FC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380FC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4.6.1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требования к чертежу деталей.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нанесение размеров. ГОСТ 2.307-68.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Общие допуски. ГОСТ 2.308-79.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3503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350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E24D38" w:rsidP="003503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17</w:t>
            </w:r>
            <w:r w:rsidR="002B70FC"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Выполнить рабочий чертеж </w:t>
            </w:r>
            <w:r w:rsidR="00350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вала</w:t>
            </w:r>
            <w:r w:rsidR="002B70FC"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3503E1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6E22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E22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35, 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E22" w:rsidRPr="0002622A" w:rsidRDefault="00E24D38" w:rsidP="003503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18</w:t>
            </w:r>
            <w:r w:rsidR="003503E1"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Выполнить рабочий </w:t>
            </w:r>
            <w:r w:rsidR="003503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зубчатого колеса</w:t>
            </w:r>
            <w:r w:rsidR="003503E1"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3503E1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41, 42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3503E1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3503E1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6E22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E22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37, 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6E22" w:rsidRPr="0002622A" w:rsidRDefault="003503E1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1</w:t>
            </w:r>
            <w:r w:rsidR="00E24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Выполнить рабочий чертеж машиностроительной детали.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3503E1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43, 44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3503E1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3503E1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76E22" w:rsidRPr="0002622A" w:rsidRDefault="00176E2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Чертеж общего вида и сборочный чертеж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380FC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380FC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="006757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0FC" w:rsidRPr="0002622A" w:rsidTr="00EB7CB4">
        <w:trPr>
          <w:trHeight w:val="14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ПЗ 3</w:t>
            </w:r>
            <w:r w:rsidR="00A80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Конструкторская документация. ГОСТ 2.102-68. ГОСТ 2.118-73. ГОСТ 2.119-73. ГОСТ 2.120-73. Чертеж общего вида.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Прочитать чертеж общего вида.</w:t>
            </w:r>
          </w:p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Сборочный чертеж. Последовательность выполнения сборочного чертежа. Спецификация. Прочитать сборочный чертеж.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A80F5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80F5C" w:rsidRPr="0002622A" w:rsidTr="00EB7CB4">
        <w:trPr>
          <w:trHeight w:val="14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F5C" w:rsidRPr="0002622A" w:rsidRDefault="00A80F5C" w:rsidP="00A80F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ПЗ 40, 41</w:t>
            </w:r>
          </w:p>
          <w:p w:rsidR="00A80F5C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0F5C" w:rsidRPr="00A80F5C" w:rsidRDefault="00A80F5C" w:rsidP="00A80F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2</w:t>
            </w:r>
            <w:r w:rsidR="00E24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Выполнить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 зубчатой передачи</w:t>
            </w: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Составить спецификацию по сборочному чертежу.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0F5C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F5C" w:rsidRPr="0002622A" w:rsidRDefault="00A80F5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46, 47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F5C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F5C" w:rsidRPr="0002622A" w:rsidRDefault="00A80F5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F5C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F5C" w:rsidRPr="0002622A" w:rsidRDefault="00380FC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80F5C" w:rsidRPr="0002622A" w:rsidRDefault="00A80F5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EA0052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ПЗ 42, </w:t>
            </w:r>
            <w:r w:rsidR="00A80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A80F5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 № 2</w:t>
            </w:r>
            <w:r w:rsidR="00E24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B70FC"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Выполнить сборочный чертеж комплекса изделия. Составить спецификацию по сборочному чертежу.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EA0052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48, 49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EA0052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rPr>
          <w:trHeight w:val="72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Завершить выполнение сборочного чертежа комплекса изделия. Составить спецификацию по сборочному чертежу.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0FC" w:rsidRPr="0002622A" w:rsidTr="00EB7CB4">
        <w:trPr>
          <w:trHeight w:val="35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4.8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Чтение и </w:t>
            </w:r>
            <w:proofErr w:type="spellStart"/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деталирование</w:t>
            </w:r>
            <w:proofErr w:type="spellEnd"/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чертежей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 01-06</w:t>
            </w:r>
          </w:p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ПК 1.1-1.3, 2.1-2.4, 3.1. -3.4.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EA0052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EA0052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A00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ПЗ </w:t>
            </w:r>
            <w:r w:rsidR="00EA00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44, 45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E24D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№ 22</w:t>
            </w: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Выполнить </w:t>
            </w:r>
            <w:proofErr w:type="spellStart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деталирование</w:t>
            </w:r>
            <w:proofErr w:type="spellEnd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составных частей изделия (3 детали).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EA0052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50, 51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EA0052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EA0052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Закончить выполнение </w:t>
            </w:r>
            <w:proofErr w:type="spellStart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деталирования</w:t>
            </w:r>
            <w:proofErr w:type="spellEnd"/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составных частей изделия (3 детали).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Промежуточная аттестация в форме </w:t>
            </w:r>
            <w:r w:rsidRPr="000262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70FC" w:rsidRPr="0002622A" w:rsidRDefault="00AA3C4D" w:rsidP="00AA3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AA3C4D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AA3C4D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70FC" w:rsidRPr="0002622A" w:rsidTr="00EB7CB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Общий объем часов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70FC" w:rsidRPr="0002622A" w:rsidRDefault="002B70FC" w:rsidP="00EB7C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62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</w:tbl>
    <w:p w:rsidR="002B70FC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129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9E2E4F" w:rsidRPr="00656696" w:rsidRDefault="009E2E4F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129"/>
        <w:contextualSpacing/>
        <w:jc w:val="both"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483324" w:rsidRDefault="00483324" w:rsidP="00CF4BA7">
      <w:pPr>
        <w:pStyle w:val="ac"/>
        <w:numPr>
          <w:ilvl w:val="1"/>
          <w:numId w:val="8"/>
        </w:numPr>
        <w:tabs>
          <w:tab w:val="left" w:pos="1134"/>
        </w:tabs>
        <w:jc w:val="both"/>
        <w:rPr>
          <w:b/>
        </w:rPr>
      </w:pPr>
      <w:r w:rsidRPr="009E2E4F">
        <w:rPr>
          <w:b/>
        </w:rPr>
        <w:t>Особенности реализации программы с использованием электронного обучения и дистанционных образовательных технологий</w:t>
      </w:r>
    </w:p>
    <w:p w:rsidR="00C95164" w:rsidRPr="00063F85" w:rsidRDefault="00CF42CB" w:rsidP="00CF42CB">
      <w:pPr>
        <w:pStyle w:val="ac"/>
        <w:ind w:left="360" w:right="-2"/>
        <w:jc w:val="right"/>
      </w:pPr>
      <w:r>
        <w:t>Таблица 2.3</w:t>
      </w:r>
    </w:p>
    <w:p w:rsidR="00C95164" w:rsidRPr="009E2E4F" w:rsidRDefault="00C95164" w:rsidP="00C95164">
      <w:pPr>
        <w:pStyle w:val="ac"/>
        <w:tabs>
          <w:tab w:val="left" w:pos="1134"/>
        </w:tabs>
        <w:ind w:left="1004"/>
        <w:jc w:val="both"/>
        <w:rPr>
          <w:b/>
        </w:rPr>
      </w:pPr>
    </w:p>
    <w:tbl>
      <w:tblPr>
        <w:tblStyle w:val="a8"/>
        <w:tblW w:w="14317" w:type="dxa"/>
        <w:tblInd w:w="-5" w:type="dxa"/>
        <w:tblLook w:val="04A0" w:firstRow="1" w:lastRow="0" w:firstColumn="1" w:lastColumn="0" w:noHBand="0" w:noVBand="1"/>
      </w:tblPr>
      <w:tblGrid>
        <w:gridCol w:w="1531"/>
        <w:gridCol w:w="5528"/>
        <w:gridCol w:w="992"/>
        <w:gridCol w:w="6266"/>
      </w:tblGrid>
      <w:tr w:rsidR="00CC01E9" w:rsidRPr="00745D29" w:rsidTr="00CC01E9">
        <w:tc>
          <w:tcPr>
            <w:tcW w:w="7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1E9" w:rsidRPr="00845B1B" w:rsidRDefault="00CC01E9" w:rsidP="00A1104D">
            <w:pPr>
              <w:jc w:val="center"/>
              <w:rPr>
                <w:b/>
              </w:rPr>
            </w:pPr>
            <w:r w:rsidRPr="00845B1B">
              <w:rPr>
                <w:b/>
              </w:rPr>
              <w:t>Виды учебной работы при аудиторной форме</w:t>
            </w:r>
          </w:p>
        </w:tc>
        <w:tc>
          <w:tcPr>
            <w:tcW w:w="7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1E9" w:rsidRPr="00845B1B" w:rsidRDefault="00CC01E9" w:rsidP="00A1104D">
            <w:pPr>
              <w:jc w:val="center"/>
              <w:rPr>
                <w:b/>
              </w:rPr>
            </w:pPr>
            <w:r w:rsidRPr="00845B1B">
              <w:rPr>
                <w:b/>
              </w:rPr>
              <w:t>Виды учебной работы при применении дистанционных образовательных технологий</w:t>
            </w:r>
          </w:p>
        </w:tc>
      </w:tr>
      <w:tr w:rsidR="00CC01E9" w:rsidRPr="00745D29" w:rsidTr="00CC01E9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C01E9" w:rsidRPr="00845B1B" w:rsidRDefault="00CC01E9" w:rsidP="00CC01E9">
            <w:pPr>
              <w:spacing w:after="0" w:line="240" w:lineRule="auto"/>
              <w:jc w:val="center"/>
            </w:pPr>
            <w:r w:rsidRPr="00845B1B">
              <w:rPr>
                <w:b/>
                <w:bCs/>
                <w:color w:val="000000"/>
              </w:rPr>
              <w:t>Раздел 1 Геометрическое черчение</w:t>
            </w:r>
          </w:p>
        </w:tc>
      </w:tr>
      <w:tr w:rsidR="00CC01E9" w:rsidRPr="00745D29" w:rsidTr="00CC01E9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1E9" w:rsidRPr="00845B1B" w:rsidRDefault="00CC01E9" w:rsidP="00CC01E9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eastAsia="en-US"/>
              </w:rPr>
            </w:pPr>
            <w:r w:rsidRPr="00845B1B">
              <w:rPr>
                <w:b/>
                <w:lang w:eastAsia="en-US"/>
              </w:rPr>
              <w:t xml:space="preserve">Тема 1.1 </w:t>
            </w:r>
            <w:r w:rsidRPr="00845B1B">
              <w:rPr>
                <w:b/>
                <w:spacing w:val="5"/>
              </w:rPr>
              <w:t xml:space="preserve">Основные сведения по оформлению </w:t>
            </w:r>
            <w:r w:rsidRPr="00845B1B">
              <w:rPr>
                <w:b/>
              </w:rPr>
              <w:t>чертежей</w:t>
            </w:r>
          </w:p>
        </w:tc>
      </w:tr>
      <w:tr w:rsidR="00CC01E9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1E9" w:rsidRPr="00845B1B" w:rsidRDefault="00CC01E9" w:rsidP="00CC01E9">
            <w:pPr>
              <w:rPr>
                <w:lang w:eastAsia="en-US"/>
              </w:rPr>
            </w:pPr>
            <w:r w:rsidRPr="00845B1B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9" w:rsidRPr="00845B1B" w:rsidRDefault="000156E6" w:rsidP="00CC01E9">
            <w:r w:rsidRPr="00845B1B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01E9" w:rsidRPr="00845B1B" w:rsidRDefault="00CC01E9" w:rsidP="00CC01E9">
            <w:r w:rsidRPr="00845B1B">
              <w:t>Лекция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1E9" w:rsidRPr="00845B1B" w:rsidRDefault="000156E6" w:rsidP="00CC01E9">
            <w:r w:rsidRPr="00845B1B">
              <w:t>Веб-занятие (показ иллюстраций, видеоматериалов)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E5671D">
            <w:pPr>
              <w:rPr>
                <w:lang w:eastAsia="en-US"/>
              </w:rPr>
            </w:pPr>
            <w:r w:rsidRPr="00845B1B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E5671D">
            <w:r w:rsidRPr="00845B1B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E5671D">
            <w:r w:rsidRPr="00845B1B">
              <w:t>Лекция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E5671D">
            <w:r w:rsidRPr="00845B1B">
              <w:t>Веб-занятие (показ иллюстраций, видеоматериалов)</w:t>
            </w:r>
          </w:p>
        </w:tc>
      </w:tr>
      <w:tr w:rsidR="000156E6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6E6" w:rsidRPr="00845B1B" w:rsidRDefault="000156E6" w:rsidP="000156E6">
            <w:r w:rsidRPr="00845B1B">
              <w:lastRenderedPageBreak/>
              <w:t>ПЗ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6E6" w:rsidRPr="00845B1B" w:rsidRDefault="00AB6CEE" w:rsidP="000156E6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6E6" w:rsidRPr="00845B1B" w:rsidRDefault="000156E6" w:rsidP="000156E6">
            <w:r w:rsidRPr="00845B1B">
              <w:t>ПЗ 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6E6" w:rsidRPr="00845B1B" w:rsidRDefault="000156E6" w:rsidP="000156E6">
            <w:r w:rsidRPr="00845B1B">
              <w:t>Веб-занятие (использование интерактивной доски)</w:t>
            </w:r>
          </w:p>
        </w:tc>
      </w:tr>
      <w:tr w:rsidR="000156E6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6E6" w:rsidRPr="00845B1B" w:rsidRDefault="000156E6" w:rsidP="000156E6">
            <w:r w:rsidRPr="00845B1B">
              <w:t>ПЗ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6E6" w:rsidRPr="00845B1B" w:rsidRDefault="00AB6CEE" w:rsidP="000156E6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6E6" w:rsidRPr="00845B1B" w:rsidRDefault="000156E6" w:rsidP="000156E6">
            <w:r w:rsidRPr="00845B1B">
              <w:t>ПЗ 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6E6" w:rsidRPr="00845B1B" w:rsidRDefault="000156E6" w:rsidP="000156E6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0156E6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0156E6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0156E6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0156E6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0156E6" w:rsidRPr="00745D29" w:rsidTr="00CC01E9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6E6" w:rsidRPr="00845B1B" w:rsidRDefault="000156E6" w:rsidP="000156E6">
            <w:pPr>
              <w:jc w:val="center"/>
            </w:pPr>
            <w:r w:rsidRPr="00845B1B">
              <w:rPr>
                <w:b/>
              </w:rPr>
              <w:t xml:space="preserve">Тема 1.2 </w:t>
            </w:r>
            <w:r w:rsidRPr="00845B1B">
              <w:rPr>
                <w:b/>
                <w:spacing w:val="-1"/>
              </w:rPr>
              <w:t>Геометрические построения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CEE" w:rsidRPr="00845B1B" w:rsidRDefault="00AB6CEE" w:rsidP="001B1AD8">
            <w:r w:rsidRPr="00845B1B">
              <w:t xml:space="preserve">П3 </w:t>
            </w:r>
            <w:r w:rsidR="001B1AD8"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</w:rPr>
              <w:t xml:space="preserve">Тема 1.3 </w:t>
            </w:r>
            <w:r w:rsidRPr="00845B1B">
              <w:rPr>
                <w:b/>
                <w:spacing w:val="1"/>
              </w:rPr>
              <w:t>Правила вычерчивания контуров технических деталей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П3 </w:t>
            </w:r>
            <w:r w:rsidR="001B1AD8"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П3 </w:t>
            </w:r>
            <w:r w:rsidR="001B1AD8">
              <w:t>6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CC01E9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B6CEE" w:rsidRPr="00845B1B" w:rsidRDefault="00AB6CEE" w:rsidP="00AB6CE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eastAsia="en-US"/>
              </w:rPr>
            </w:pPr>
            <w:r w:rsidRPr="00845B1B">
              <w:rPr>
                <w:b/>
                <w:lang w:eastAsia="en-US"/>
              </w:rPr>
              <w:t xml:space="preserve">Раздел 2 </w:t>
            </w:r>
            <w:r w:rsidRPr="00845B1B">
              <w:rPr>
                <w:b/>
                <w:bCs/>
              </w:rPr>
              <w:t xml:space="preserve">Проекционное черчение (основы </w:t>
            </w:r>
            <w:r w:rsidRPr="00845B1B">
              <w:rPr>
                <w:b/>
                <w:bCs/>
                <w:spacing w:val="1"/>
              </w:rPr>
              <w:t>начертательной геометрии)</w:t>
            </w:r>
          </w:p>
        </w:tc>
      </w:tr>
      <w:tr w:rsidR="00AB6CEE" w:rsidRPr="00745D29" w:rsidTr="00CC01E9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CEE" w:rsidRPr="00845B1B" w:rsidRDefault="00AB6CEE" w:rsidP="00AB6CEE">
            <w:pPr>
              <w:pStyle w:val="ac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eastAsia="en-US"/>
              </w:rPr>
            </w:pPr>
            <w:r w:rsidRPr="00845B1B">
              <w:rPr>
                <w:b/>
                <w:lang w:eastAsia="en-US"/>
              </w:rPr>
              <w:t xml:space="preserve">Тема 2.1 </w:t>
            </w:r>
            <w:r w:rsidRPr="00845B1B">
              <w:rPr>
                <w:b/>
                <w:spacing w:val="-1"/>
              </w:rPr>
              <w:t>Метод проекций,</w:t>
            </w:r>
            <w:r w:rsidRPr="00845B1B">
              <w:rPr>
                <w:b/>
                <w:bCs/>
              </w:rPr>
              <w:t xml:space="preserve"> проекция точки, отрезка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1B1AD8">
            <w:r w:rsidRPr="00845B1B">
              <w:t xml:space="preserve">П3 </w:t>
            </w:r>
            <w:r w:rsidR="001B1AD8"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1B1AD8">
            <w:r w:rsidRPr="00845B1B">
              <w:t xml:space="preserve">П3 </w:t>
            </w:r>
            <w:r w:rsidR="001B1AD8">
              <w:t>7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2D4B5F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2.2 </w:t>
            </w:r>
            <w:r w:rsidRPr="00845B1B">
              <w:rPr>
                <w:b/>
              </w:rPr>
              <w:t>Плоскость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CEE" w:rsidRPr="00845B1B" w:rsidRDefault="00AB6CEE" w:rsidP="001B1AD8">
            <w:pPr>
              <w:rPr>
                <w:lang w:eastAsia="en-US"/>
              </w:rPr>
            </w:pPr>
            <w:r w:rsidRPr="00845B1B">
              <w:t xml:space="preserve">ПЗ </w:t>
            </w:r>
            <w:r w:rsidR="001B1AD8"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8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9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1B1AD8" w:rsidP="00AB6CEE">
            <w:r>
              <w:t>ПЗ 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10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2D4B5F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2.3 </w:t>
            </w:r>
            <w:r w:rsidRPr="00845B1B">
              <w:rPr>
                <w:b/>
              </w:rPr>
              <w:t>Поверхности и тела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Лекция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(показ иллюстраций, видеоматериалов)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2.4 </w:t>
            </w:r>
            <w:r w:rsidRPr="00845B1B">
              <w:rPr>
                <w:b/>
              </w:rPr>
              <w:t>Аксонометрические проекции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lastRenderedPageBreak/>
              <w:t xml:space="preserve">ПЗ </w:t>
            </w:r>
            <w:r w:rsidR="001B1AD8">
              <w:t>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12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2.5 </w:t>
            </w:r>
            <w:r w:rsidRPr="00845B1B">
              <w:rPr>
                <w:b/>
              </w:rPr>
              <w:t xml:space="preserve">Сечение геометрических тел </w:t>
            </w:r>
            <w:r w:rsidRPr="00845B1B">
              <w:rPr>
                <w:b/>
                <w:spacing w:val="-1"/>
              </w:rPr>
              <w:t>плоскостями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15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 xml:space="preserve">ПЗ </w:t>
            </w:r>
            <w:r w:rsidR="001B1AD8">
              <w:t>16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AB6CEE">
            <w:r w:rsidRPr="00845B1B">
              <w:t xml:space="preserve">ПЗ </w:t>
            </w:r>
            <w:r w:rsidR="001B1AD8">
              <w:t>1</w:t>
            </w:r>
            <w:r w:rsidRPr="00845B1B"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AB6CEE">
            <w:r w:rsidRPr="00845B1B">
              <w:t xml:space="preserve">ПЗ </w:t>
            </w:r>
            <w:r w:rsidR="001B1AD8">
              <w:t>1</w:t>
            </w:r>
            <w:r w:rsidRPr="00845B1B">
              <w:t>7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2.6 </w:t>
            </w:r>
            <w:r w:rsidRPr="00845B1B">
              <w:rPr>
                <w:b/>
              </w:rPr>
              <w:t xml:space="preserve">Взаимное пересечение поверхностей </w:t>
            </w:r>
            <w:r w:rsidRPr="00845B1B">
              <w:rPr>
                <w:b/>
                <w:spacing w:val="-3"/>
              </w:rPr>
              <w:t>тел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>ПЗ 1</w:t>
            </w:r>
            <w:r w:rsidR="001B1AD8"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1B1AD8">
            <w:r w:rsidRPr="00845B1B">
              <w:t>ПЗ 1</w:t>
            </w:r>
            <w:r w:rsidR="001B1AD8">
              <w:t>8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19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2.7 </w:t>
            </w:r>
            <w:r w:rsidRPr="00845B1B">
              <w:rPr>
                <w:b/>
              </w:rPr>
              <w:t>Проекции моделей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20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7E30C5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Раздел 3 </w:t>
            </w:r>
            <w:r w:rsidRPr="00845B1B">
              <w:rPr>
                <w:b/>
                <w:bCs/>
                <w:color w:val="000000"/>
                <w:spacing w:val="2"/>
              </w:rPr>
              <w:t xml:space="preserve">Техническое рисование и элементы </w:t>
            </w:r>
            <w:r w:rsidRPr="00845B1B">
              <w:rPr>
                <w:b/>
                <w:bCs/>
                <w:color w:val="000000"/>
                <w:spacing w:val="1"/>
              </w:rPr>
              <w:t>технического конструирования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3.1 </w:t>
            </w:r>
            <w:r w:rsidRPr="00845B1B">
              <w:rPr>
                <w:b/>
                <w:color w:val="000000"/>
                <w:spacing w:val="-2"/>
              </w:rPr>
              <w:t>Плоские фигуры и геометрические тела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3.2 </w:t>
            </w:r>
            <w:r w:rsidRPr="00845B1B">
              <w:rPr>
                <w:b/>
                <w:color w:val="000000"/>
                <w:spacing w:val="-2"/>
              </w:rPr>
              <w:t>Технический рисунок модели</w:t>
            </w:r>
          </w:p>
        </w:tc>
      </w:tr>
      <w:tr w:rsidR="002076AD" w:rsidRPr="00745D29" w:rsidTr="002076A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1B1AD8">
            <w:pPr>
              <w:rPr>
                <w:b/>
              </w:rPr>
            </w:pPr>
            <w:r w:rsidRPr="00845B1B">
              <w:t xml:space="preserve">ПЗ </w:t>
            </w:r>
            <w:r w:rsidR="001B1AD8">
              <w:t>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2076AD">
            <w:pPr>
              <w:rPr>
                <w:b/>
              </w:rPr>
            </w:pPr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1B1AD8">
            <w:pPr>
              <w:rPr>
                <w:b/>
              </w:rPr>
            </w:pPr>
            <w:r w:rsidRPr="00845B1B">
              <w:t xml:space="preserve">ПЗ </w:t>
            </w:r>
            <w:r w:rsidR="001B1AD8">
              <w:t>22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2076AD">
            <w:pPr>
              <w:rPr>
                <w:b/>
              </w:rPr>
            </w:pPr>
            <w:r w:rsidRPr="00845B1B">
              <w:t>Веб-занятие (использование интерактивной доски)</w:t>
            </w:r>
          </w:p>
        </w:tc>
      </w:tr>
      <w:tr w:rsidR="002076AD" w:rsidRPr="00745D29" w:rsidTr="002076AD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1B1AD8">
            <w:pPr>
              <w:rPr>
                <w:b/>
              </w:rPr>
            </w:pPr>
            <w:r w:rsidRPr="00845B1B">
              <w:t xml:space="preserve">ПЗ </w:t>
            </w:r>
            <w:r w:rsidR="001B1AD8">
              <w:t>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2076AD">
            <w:pPr>
              <w:rPr>
                <w:b/>
              </w:rPr>
            </w:pPr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1B1AD8">
            <w:pPr>
              <w:rPr>
                <w:b/>
              </w:rPr>
            </w:pPr>
            <w:r w:rsidRPr="00845B1B">
              <w:t xml:space="preserve">ПЗ </w:t>
            </w:r>
            <w:r w:rsidR="001B1AD8">
              <w:t>23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76AD" w:rsidRPr="00845B1B" w:rsidRDefault="002076AD" w:rsidP="002076AD">
            <w:pPr>
              <w:rPr>
                <w:b/>
              </w:rPr>
            </w:pPr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025A9C">
        <w:trPr>
          <w:trHeight w:val="378"/>
        </w:trPr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</w:rPr>
              <w:lastRenderedPageBreak/>
              <w:t xml:space="preserve">Раздел 4 </w:t>
            </w:r>
            <w:r w:rsidRPr="00845B1B">
              <w:rPr>
                <w:b/>
                <w:bCs/>
                <w:color w:val="000000"/>
                <w:spacing w:val="-3"/>
              </w:rPr>
              <w:t>Машиностроительное черчение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4.1 </w:t>
            </w:r>
            <w:r w:rsidRPr="00845B1B">
              <w:rPr>
                <w:b/>
              </w:rPr>
              <w:t>Правила разработки и оформления конструкторской документации</w:t>
            </w:r>
          </w:p>
        </w:tc>
      </w:tr>
      <w:tr w:rsidR="00AB6CEE" w:rsidRPr="00745D29" w:rsidTr="00E93557">
        <w:trPr>
          <w:trHeight w:val="630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Лекция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(показ иллюстраций, видеоматериалов)</w:t>
            </w:r>
          </w:p>
        </w:tc>
      </w:tr>
      <w:tr w:rsidR="00E5671D" w:rsidRPr="00745D29" w:rsidTr="00E5671D">
        <w:trPr>
          <w:trHeight w:val="41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24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4.2 </w:t>
            </w:r>
            <w:r w:rsidRPr="00845B1B">
              <w:rPr>
                <w:b/>
                <w:color w:val="000000"/>
                <w:spacing w:val="6"/>
              </w:rPr>
              <w:t>Изображения: виды, разрезы, сече</w:t>
            </w:r>
            <w:r w:rsidRPr="00845B1B">
              <w:rPr>
                <w:b/>
                <w:color w:val="000000"/>
                <w:spacing w:val="-7"/>
              </w:rPr>
              <w:t>ния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01213B">
            <w: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53D7A">
            <w:r>
              <w:t>Лекция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(показ иллюстраций, видеоматериалов)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25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26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27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4.3 </w:t>
            </w:r>
            <w:r w:rsidRPr="00845B1B">
              <w:rPr>
                <w:b/>
                <w:color w:val="000000"/>
                <w:spacing w:val="3"/>
              </w:rPr>
              <w:t xml:space="preserve">Винтовые поверхности и изделия с </w:t>
            </w:r>
            <w:r w:rsidRPr="00845B1B">
              <w:rPr>
                <w:b/>
                <w:color w:val="000000"/>
                <w:spacing w:val="-1"/>
              </w:rPr>
              <w:t>резьбой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01213B">
            <w: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AB6CEE">
            <w:r w:rsidRPr="00845B1B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153D7A">
            <w:r>
              <w:t>Лекция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E5671D" w:rsidP="00AB6CEE">
            <w:r w:rsidRPr="00845B1B">
              <w:t>Веб-занятие (показ иллюстраций, видеоматериалов)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4.4 </w:t>
            </w:r>
            <w:r w:rsidRPr="00845B1B">
              <w:rPr>
                <w:b/>
                <w:color w:val="000000"/>
              </w:rPr>
              <w:t>Разъемные соединения деталей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1B1AD8" w:rsidP="00153D7A">
            <w:r>
              <w:t>ПЗ 2</w:t>
            </w:r>
            <w:r w:rsidR="00153D7A" w:rsidRPr="00845B1B"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1B1AD8" w:rsidP="00153D7A">
            <w:r>
              <w:t>ПЗ 2</w:t>
            </w:r>
            <w:r w:rsidR="00153D7A" w:rsidRPr="00845B1B">
              <w:t>8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29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30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4.5 </w:t>
            </w:r>
            <w:r w:rsidRPr="00845B1B">
              <w:rPr>
                <w:b/>
              </w:rPr>
              <w:t>Неразъемные соединения деталей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31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31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lastRenderedPageBreak/>
              <w:t xml:space="preserve">Тема 4.6 </w:t>
            </w:r>
            <w:r w:rsidRPr="00845B1B">
              <w:rPr>
                <w:b/>
              </w:rPr>
              <w:t>Выполнение рабочих чертежей деталей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Лекция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(показ иллюстраций, видеоматериалов)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33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1B1AD8">
            <w:r w:rsidRPr="00845B1B">
              <w:t xml:space="preserve">ПЗ </w:t>
            </w:r>
            <w:r w:rsidR="001B1AD8">
              <w:t>33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36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1B1AD8">
            <w:r w:rsidRPr="00845B1B">
              <w:t xml:space="preserve">ПЗ </w:t>
            </w:r>
            <w:r w:rsidR="001B1AD8">
              <w:t>37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4.7 </w:t>
            </w:r>
            <w:r w:rsidRPr="00845B1B">
              <w:rPr>
                <w:b/>
                <w:color w:val="000000"/>
                <w:spacing w:val="-2"/>
              </w:rPr>
              <w:t>Чертеж общего вида и сборочный чер</w:t>
            </w:r>
            <w:r w:rsidRPr="00845B1B">
              <w:rPr>
                <w:b/>
                <w:color w:val="000000"/>
                <w:spacing w:val="-4"/>
              </w:rPr>
              <w:t>теж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C7438E">
            <w:r w:rsidRPr="00845B1B">
              <w:t xml:space="preserve">ПЗ </w:t>
            </w:r>
            <w:r w:rsidR="00C7438E">
              <w:t>38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C7438E">
            <w:r w:rsidRPr="00845B1B">
              <w:t xml:space="preserve">ПЗ </w:t>
            </w:r>
            <w:r w:rsidR="00C7438E">
              <w:t>38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C7438E" w:rsidP="004610F1">
            <w:r>
              <w:t xml:space="preserve">ПЗ </w:t>
            </w:r>
            <w:r w:rsidR="004610F1" w:rsidRPr="00845B1B">
              <w:t>3</w:t>
            </w:r>
            <w: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C7438E">
            <w:r w:rsidRPr="00845B1B">
              <w:t xml:space="preserve">ПЗ </w:t>
            </w:r>
            <w:r w:rsidR="00C7438E">
              <w:t>39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C7438E" w:rsidP="004610F1">
            <w:r>
              <w:t>ПЗ 40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C7438E">
            <w:r w:rsidRPr="00845B1B">
              <w:t xml:space="preserve">ПЗ </w:t>
            </w:r>
            <w:r w:rsidR="00C7438E">
              <w:t>40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C7438E" w:rsidP="004610F1">
            <w:r>
              <w:t>ПЗ 41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C7438E">
            <w:r w:rsidRPr="00845B1B">
              <w:t xml:space="preserve">ПЗ </w:t>
            </w:r>
            <w:r w:rsidR="00C7438E">
              <w:t>41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C7438E" w:rsidP="004610F1">
            <w:r>
              <w:t>ПЗ 42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C7438E">
            <w:r w:rsidRPr="00845B1B">
              <w:t xml:space="preserve">ПЗ </w:t>
            </w:r>
            <w:r w:rsidR="00C7438E">
              <w:t>42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AB6CEE" w:rsidRPr="00745D29" w:rsidTr="00A1104D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pPr>
              <w:jc w:val="center"/>
            </w:pPr>
            <w:r w:rsidRPr="00845B1B">
              <w:rPr>
                <w:b/>
                <w:lang w:eastAsia="en-US"/>
              </w:rPr>
              <w:t xml:space="preserve">Тема 4.8 </w:t>
            </w:r>
            <w:r w:rsidRPr="00845B1B">
              <w:rPr>
                <w:b/>
              </w:rPr>
              <w:t xml:space="preserve">Чтение и </w:t>
            </w:r>
            <w:proofErr w:type="spellStart"/>
            <w:r w:rsidRPr="00845B1B">
              <w:rPr>
                <w:b/>
              </w:rPr>
              <w:t>деталирование</w:t>
            </w:r>
            <w:proofErr w:type="spellEnd"/>
            <w:r w:rsidRPr="00845B1B">
              <w:rPr>
                <w:b/>
              </w:rPr>
              <w:t xml:space="preserve"> чертежей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C7438E">
            <w:r w:rsidRPr="00845B1B">
              <w:t xml:space="preserve">ПЗ </w:t>
            </w:r>
            <w:r w:rsidR="00C7438E">
              <w:t>43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C7438E">
            <w:r w:rsidRPr="00845B1B">
              <w:t xml:space="preserve">ПЗ </w:t>
            </w:r>
            <w:r w:rsidR="00C7438E">
              <w:t>43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Веб-занятие (использование интерактивной доски)</w:t>
            </w:r>
          </w:p>
        </w:tc>
      </w:tr>
      <w:tr w:rsidR="00E5671D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C7438E">
            <w:r w:rsidRPr="00845B1B">
              <w:t xml:space="preserve">ПЗ </w:t>
            </w:r>
            <w:r w:rsidR="00C7438E">
              <w:t>44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Выполнение чертежа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5671D" w:rsidP="00C7438E">
            <w:r w:rsidRPr="00845B1B">
              <w:t xml:space="preserve">ПЗ </w:t>
            </w:r>
            <w:r w:rsidR="00C7438E">
              <w:t>44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71D" w:rsidRPr="00845B1B" w:rsidRDefault="00E049E6" w:rsidP="00AB6CEE">
            <w:r w:rsidRPr="00845B1B">
              <w:t>Веб-занятие (</w:t>
            </w:r>
            <w:r w:rsidRPr="00845B1B">
              <w:rPr>
                <w:lang w:val="en-US"/>
              </w:rPr>
              <w:t>online-</w:t>
            </w:r>
            <w:r w:rsidRPr="00845B1B">
              <w:t>консультация)</w:t>
            </w:r>
          </w:p>
        </w:tc>
      </w:tr>
      <w:tr w:rsidR="00AB6CEE" w:rsidRPr="00745D29" w:rsidTr="00CC01E9"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897E4F" w:rsidP="00C7438E">
            <w:r w:rsidRPr="00845B1B">
              <w:t xml:space="preserve">ПЗ </w:t>
            </w:r>
            <w:r w:rsidR="00C7438E">
              <w:t>45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Тестирование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4610F1" w:rsidP="00C7438E">
            <w:r w:rsidRPr="00845B1B">
              <w:t xml:space="preserve">ПЗ </w:t>
            </w:r>
            <w:r w:rsidR="00C7438E">
              <w:t>45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CEE" w:rsidRPr="00845B1B" w:rsidRDefault="00AB6CEE" w:rsidP="00AB6CEE">
            <w:r w:rsidRPr="00845B1B">
              <w:t>Промежуточная аттестация (</w:t>
            </w:r>
            <w:r w:rsidRPr="00845B1B">
              <w:rPr>
                <w:lang w:val="en-US"/>
              </w:rPr>
              <w:t>online-</w:t>
            </w:r>
            <w:r w:rsidRPr="00845B1B">
              <w:t>тестирование)</w:t>
            </w:r>
          </w:p>
        </w:tc>
      </w:tr>
    </w:tbl>
    <w:p w:rsidR="00483324" w:rsidRPr="00FF50F1" w:rsidRDefault="00483324" w:rsidP="00483324"/>
    <w:p w:rsidR="00483324" w:rsidRDefault="00483324" w:rsidP="00483324"/>
    <w:p w:rsidR="00483324" w:rsidRPr="00FF50F1" w:rsidRDefault="00483324" w:rsidP="00483324">
      <w:pPr>
        <w:sectPr w:rsidR="00483324" w:rsidRPr="00FF50F1" w:rsidSect="00A1104D">
          <w:footerReference w:type="default" r:id="rId11"/>
          <w:footerReference w:type="first" r:id="rId12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2B70FC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kern w:val="24"/>
          <w:sz w:val="24"/>
          <w:szCs w:val="24"/>
          <w:lang w:eastAsia="ru-RU"/>
        </w:rPr>
      </w:pPr>
    </w:p>
    <w:p w:rsidR="0081673A" w:rsidRPr="0081673A" w:rsidRDefault="0081673A" w:rsidP="00CF4BA7">
      <w:pPr>
        <w:pStyle w:val="ac"/>
        <w:numPr>
          <w:ilvl w:val="1"/>
          <w:numId w:val="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  <w:r w:rsidRPr="0081673A">
        <w:rPr>
          <w:b/>
        </w:rPr>
        <w:t>Распределение дисциплины по УПМ</w:t>
      </w:r>
    </w:p>
    <w:tbl>
      <w:tblPr>
        <w:tblStyle w:val="a8"/>
        <w:tblpPr w:leftFromText="180" w:rightFromText="180" w:vertAnchor="text" w:horzAnchor="margin" w:tblpY="376"/>
        <w:tblW w:w="10201" w:type="dxa"/>
        <w:tblLayout w:type="fixed"/>
        <w:tblLook w:val="04A0" w:firstRow="1" w:lastRow="0" w:firstColumn="1" w:lastColumn="0" w:noHBand="0" w:noVBand="1"/>
      </w:tblPr>
      <w:tblGrid>
        <w:gridCol w:w="704"/>
        <w:gridCol w:w="6208"/>
        <w:gridCol w:w="1134"/>
        <w:gridCol w:w="993"/>
        <w:gridCol w:w="1162"/>
      </w:tblGrid>
      <w:tr w:rsidR="0081673A" w:rsidRPr="00E805DF" w:rsidTr="00CF42CB">
        <w:trPr>
          <w:tblHeader/>
        </w:trPr>
        <w:tc>
          <w:tcPr>
            <w:tcW w:w="704" w:type="dxa"/>
            <w:vMerge w:val="restart"/>
          </w:tcPr>
          <w:p w:rsidR="0081673A" w:rsidRPr="00E805DF" w:rsidRDefault="0081673A" w:rsidP="0081673A">
            <w:pPr>
              <w:rPr>
                <w:b/>
              </w:rPr>
            </w:pPr>
            <w:r w:rsidRPr="00E805DF">
              <w:rPr>
                <w:b/>
              </w:rPr>
              <w:t>№ п/п</w:t>
            </w:r>
          </w:p>
        </w:tc>
        <w:tc>
          <w:tcPr>
            <w:tcW w:w="6208" w:type="dxa"/>
            <w:vMerge w:val="restart"/>
          </w:tcPr>
          <w:p w:rsidR="0081673A" w:rsidRPr="00E805DF" w:rsidRDefault="0081673A" w:rsidP="0081673A">
            <w:pPr>
              <w:jc w:val="center"/>
              <w:rPr>
                <w:b/>
                <w:bCs/>
              </w:rPr>
            </w:pPr>
            <w:r w:rsidRPr="00E805DF">
              <w:rPr>
                <w:b/>
              </w:rPr>
              <w:t>Наименование УПМ второго курса обучения (информационные карты)</w:t>
            </w:r>
          </w:p>
        </w:tc>
        <w:tc>
          <w:tcPr>
            <w:tcW w:w="1134" w:type="dxa"/>
            <w:vMerge w:val="restart"/>
          </w:tcPr>
          <w:p w:rsidR="0081673A" w:rsidRPr="00E805DF" w:rsidRDefault="0081673A" w:rsidP="0081673A">
            <w:pPr>
              <w:jc w:val="center"/>
              <w:rPr>
                <w:b/>
                <w:bCs/>
              </w:rPr>
            </w:pPr>
            <w:r w:rsidRPr="00E805DF">
              <w:rPr>
                <w:b/>
                <w:bCs/>
              </w:rPr>
              <w:t>Месяц</w:t>
            </w:r>
          </w:p>
        </w:tc>
        <w:tc>
          <w:tcPr>
            <w:tcW w:w="2155" w:type="dxa"/>
            <w:gridSpan w:val="2"/>
          </w:tcPr>
          <w:p w:rsidR="0081673A" w:rsidRPr="00E805DF" w:rsidRDefault="0081673A" w:rsidP="0081673A">
            <w:pPr>
              <w:jc w:val="center"/>
              <w:rPr>
                <w:b/>
                <w:bCs/>
              </w:rPr>
            </w:pPr>
            <w:r w:rsidRPr="00E805DF">
              <w:rPr>
                <w:b/>
                <w:bCs/>
              </w:rPr>
              <w:t>Объем часов АР</w:t>
            </w:r>
          </w:p>
        </w:tc>
      </w:tr>
      <w:tr w:rsidR="0081673A" w:rsidRPr="00E805DF" w:rsidTr="00CF42CB">
        <w:trPr>
          <w:tblHeader/>
        </w:trPr>
        <w:tc>
          <w:tcPr>
            <w:tcW w:w="704" w:type="dxa"/>
            <w:vMerge/>
          </w:tcPr>
          <w:p w:rsidR="0081673A" w:rsidRPr="00E805DF" w:rsidRDefault="0081673A" w:rsidP="0081673A">
            <w:pPr>
              <w:jc w:val="center"/>
              <w:rPr>
                <w:b/>
                <w:bCs/>
              </w:rPr>
            </w:pPr>
          </w:p>
        </w:tc>
        <w:tc>
          <w:tcPr>
            <w:tcW w:w="6208" w:type="dxa"/>
            <w:vMerge/>
          </w:tcPr>
          <w:p w:rsidR="0081673A" w:rsidRPr="00E805DF" w:rsidRDefault="0081673A" w:rsidP="0081673A">
            <w:pPr>
              <w:jc w:val="center"/>
              <w:rPr>
                <w:b/>
              </w:rPr>
            </w:pPr>
          </w:p>
        </w:tc>
        <w:tc>
          <w:tcPr>
            <w:tcW w:w="1134" w:type="dxa"/>
            <w:vMerge/>
          </w:tcPr>
          <w:p w:rsidR="0081673A" w:rsidRPr="00E805DF" w:rsidRDefault="0081673A" w:rsidP="0081673A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/>
                <w:bCs/>
              </w:rPr>
            </w:pPr>
            <w:r w:rsidRPr="00E805DF">
              <w:rPr>
                <w:b/>
                <w:bCs/>
              </w:rPr>
              <w:t>3 сем.</w:t>
            </w: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/>
                <w:bCs/>
              </w:rPr>
            </w:pPr>
            <w:r w:rsidRPr="00E805DF">
              <w:rPr>
                <w:b/>
                <w:bCs/>
              </w:rPr>
              <w:t>4 сем.</w:t>
            </w:r>
          </w:p>
        </w:tc>
      </w:tr>
      <w:tr w:rsidR="0081673A" w:rsidRPr="00E805DF" w:rsidTr="00CF42CB">
        <w:trPr>
          <w:trHeight w:val="575"/>
        </w:trPr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11.1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Бригада по ремонту и обслуживанию механического оборудования ТПУ 30-102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сентябрь</w:t>
            </w: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11.2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Бригада по ремонту и обслуживанию механического оборудования участков отделки труб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сентябрь</w:t>
            </w: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</w:tr>
      <w:tr w:rsidR="0081673A" w:rsidRPr="00E805DF" w:rsidTr="00CF42CB">
        <w:trPr>
          <w:trHeight w:val="960"/>
        </w:trPr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12.1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 xml:space="preserve">Бригада по ремонту, обслуживанию и эксплуатации </w:t>
            </w:r>
            <w:proofErr w:type="spellStart"/>
            <w:r w:rsidRPr="00E805DF">
              <w:rPr>
                <w:bCs/>
              </w:rPr>
              <w:t>маслоаппаратуры</w:t>
            </w:r>
            <w:proofErr w:type="spellEnd"/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октябрь</w:t>
            </w: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12.2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Бригада электрогазосварщиков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октябрь</w:t>
            </w: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13.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Бригада по ремонту и обслуживанию электрооборудования ТПУ 30-102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ноябрь</w:t>
            </w: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14.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 xml:space="preserve"> Бригада по ремонту и обслуживанию электрооборудования участков отделки труб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декабрь</w:t>
            </w: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1162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15.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Бригада по ремонту и наладке технологической автоматики ТПЦ №8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январь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 w:rsidRPr="00E805DF">
              <w:rPr>
                <w:bCs/>
              </w:rPr>
              <w:t>8</w:t>
            </w: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16.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 xml:space="preserve">Бригада по ремонту и обслуживанию газового, печного и вентиляционного оборудования ТПЦ №8 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февраль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17.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Бригада по ремонту и обслуживанию коммуникационного оборудования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март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81673A" w:rsidRPr="00E805DF" w:rsidTr="00CF42CB">
        <w:trPr>
          <w:trHeight w:val="600"/>
        </w:trPr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18.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 xml:space="preserve">Бригада по ремонту и обслуживанию электрооборудования главных приводов ТПУ 30-102 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 xml:space="preserve">апрель 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19.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Бригада по ремонту и обслуживанию электрооборудования ВЧУ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май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20.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Группа обеспечения производства; Хозяйственное обслуживание цеха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июнь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</w:tr>
      <w:tr w:rsidR="0081673A" w:rsidRPr="00E805DF" w:rsidTr="00CF42CB">
        <w:tc>
          <w:tcPr>
            <w:tcW w:w="704" w:type="dxa"/>
          </w:tcPr>
          <w:p w:rsidR="0081673A" w:rsidRPr="00E805DF" w:rsidRDefault="0081673A" w:rsidP="0081673A">
            <w:pPr>
              <w:rPr>
                <w:bCs/>
              </w:rPr>
            </w:pPr>
            <w:r w:rsidRPr="00E805DF">
              <w:rPr>
                <w:bCs/>
              </w:rPr>
              <w:t>21.</w:t>
            </w:r>
          </w:p>
        </w:tc>
        <w:tc>
          <w:tcPr>
            <w:tcW w:w="6208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rPr>
                <w:bCs/>
              </w:rPr>
            </w:pPr>
            <w:r w:rsidRPr="00E805DF">
              <w:rPr>
                <w:bCs/>
              </w:rPr>
              <w:t>Учебная практика</w:t>
            </w:r>
          </w:p>
        </w:tc>
        <w:tc>
          <w:tcPr>
            <w:tcW w:w="1134" w:type="dxa"/>
          </w:tcPr>
          <w:p w:rsidR="0081673A" w:rsidRPr="00E805DF" w:rsidRDefault="0081673A" w:rsidP="0081673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E805DF">
              <w:rPr>
                <w:bCs/>
              </w:rPr>
              <w:t>июнь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</w:p>
        </w:tc>
      </w:tr>
      <w:tr w:rsidR="0081673A" w:rsidRPr="00E805DF" w:rsidTr="00CF42CB">
        <w:tc>
          <w:tcPr>
            <w:tcW w:w="704" w:type="dxa"/>
            <w:vAlign w:val="center"/>
          </w:tcPr>
          <w:p w:rsidR="0081673A" w:rsidRPr="00E805DF" w:rsidRDefault="0081673A" w:rsidP="0081673A">
            <w:pPr>
              <w:rPr>
                <w:bCs/>
              </w:rPr>
            </w:pPr>
          </w:p>
        </w:tc>
        <w:tc>
          <w:tcPr>
            <w:tcW w:w="6208" w:type="dxa"/>
            <w:vAlign w:val="center"/>
          </w:tcPr>
          <w:p w:rsidR="0081673A" w:rsidRPr="00E805DF" w:rsidRDefault="0081673A" w:rsidP="0081673A">
            <w:pPr>
              <w:ind w:left="1416"/>
              <w:jc w:val="right"/>
              <w:rPr>
                <w:b/>
                <w:bCs/>
              </w:rPr>
            </w:pPr>
            <w:r w:rsidRPr="00E805DF">
              <w:rPr>
                <w:b/>
                <w:bCs/>
              </w:rPr>
              <w:t>Итого</w:t>
            </w:r>
          </w:p>
        </w:tc>
        <w:tc>
          <w:tcPr>
            <w:tcW w:w="1134" w:type="dxa"/>
            <w:vAlign w:val="center"/>
          </w:tcPr>
          <w:p w:rsidR="0081673A" w:rsidRPr="00E805DF" w:rsidRDefault="0081673A" w:rsidP="0081673A">
            <w:pPr>
              <w:rPr>
                <w:bCs/>
              </w:rPr>
            </w:pPr>
          </w:p>
        </w:tc>
        <w:tc>
          <w:tcPr>
            <w:tcW w:w="993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1162" w:type="dxa"/>
          </w:tcPr>
          <w:p w:rsidR="0081673A" w:rsidRPr="00E805DF" w:rsidRDefault="0081673A" w:rsidP="0081673A">
            <w:pPr>
              <w:jc w:val="center"/>
              <w:rPr>
                <w:bCs/>
              </w:rPr>
            </w:pPr>
            <w:r w:rsidRPr="00E805DF">
              <w:rPr>
                <w:bCs/>
              </w:rPr>
              <w:t>5</w:t>
            </w:r>
            <w:r>
              <w:rPr>
                <w:bCs/>
              </w:rPr>
              <w:t>8</w:t>
            </w:r>
          </w:p>
        </w:tc>
      </w:tr>
    </w:tbl>
    <w:p w:rsidR="0081673A" w:rsidRPr="004D4B58" w:rsidRDefault="0081673A" w:rsidP="008167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129"/>
        <w:contextualSpacing/>
        <w:jc w:val="right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sectPr w:rsidR="0081673A" w:rsidRPr="004D4B58" w:rsidSect="00EB7CB4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Таблица 2.</w:t>
      </w:r>
      <w:r w:rsidR="00CF42CB"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  <w:t>4</w:t>
      </w:r>
    </w:p>
    <w:p w:rsidR="002B70FC" w:rsidRPr="004D4B58" w:rsidRDefault="002B70FC" w:rsidP="0081673A">
      <w:pPr>
        <w:pStyle w:val="ac"/>
        <w:numPr>
          <w:ilvl w:val="0"/>
          <w:numId w:val="3"/>
        </w:numPr>
        <w:tabs>
          <w:tab w:val="left" w:pos="1185"/>
          <w:tab w:val="left" w:pos="2535"/>
        </w:tabs>
        <w:jc w:val="both"/>
        <w:rPr>
          <w:b/>
        </w:rPr>
      </w:pPr>
      <w:bookmarkStart w:id="5" w:name="_Toc490825773"/>
      <w:bookmarkStart w:id="6" w:name="_Toc512500632"/>
      <w:r w:rsidRPr="004D4B58">
        <w:rPr>
          <w:b/>
        </w:rPr>
        <w:lastRenderedPageBreak/>
        <w:t>УСЛОВИЯ РЕАЛИЗАЦИИ ПРОГРАММЫ УЧЕБНОЙ ДИСЦИПЛИНЫ</w:t>
      </w:r>
      <w:bookmarkEnd w:id="5"/>
      <w:bookmarkEnd w:id="6"/>
    </w:p>
    <w:p w:rsidR="002B70FC" w:rsidRDefault="002B70FC" w:rsidP="002B70FC">
      <w:pPr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E24D38" w:rsidRPr="00E805DF" w:rsidRDefault="00E24D38" w:rsidP="00E24D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Кабинет: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22168569"/>
          <w:placeholder>
            <w:docPart w:val="97E95EC3C5EB470C8716C0D4D545A3B6"/>
          </w:placeholder>
          <w:text/>
        </w:sdtPr>
        <w:sdtContent>
          <w:r w:rsidRPr="00E805DF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Инженерной графики</w:t>
          </w:r>
        </w:sdtContent>
      </w:sdt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Оборудование: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alias w:val="из примерной программы"/>
          <w:tag w:val="мат-тех.обеспечение"/>
          <w:id w:val="-619225233"/>
          <w:placeholder>
            <w:docPart w:val="B2569BE085714B69928C06D733254DA7"/>
          </w:placeholder>
          <w:text w:multiLine="1"/>
        </w:sdtPr>
        <w:sdtContent>
          <w:r w:rsidRPr="00E805DF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рабочие места по количеству обучающихся, рабочее место преподавателя, комплект учебно-наглядных пособий, дидактический наглядный материал</w:t>
          </w:r>
          <w:r w:rsidR="008C3E43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.</w:t>
          </w:r>
        </w:sdtContent>
      </w:sdt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>Технические средства обучения:</w:t>
      </w:r>
      <w:r w:rsidRPr="00E805DF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 xml:space="preserve"> </w:t>
      </w:r>
      <w:sdt>
        <w:sdtPr>
          <w:rPr>
            <w:rFonts w:ascii="Times New Roman" w:eastAsia="Calibri" w:hAnsi="Times New Roman" w:cs="Times New Roman"/>
            <w:sz w:val="24"/>
            <w:szCs w:val="24"/>
            <w:lang w:eastAsia="ru-RU"/>
          </w:rPr>
          <w:id w:val="5392573"/>
          <w:placeholder>
            <w:docPart w:val="97E95EC3C5EB470C8716C0D4D545A3B6"/>
          </w:placeholder>
          <w:text w:multiLine="1"/>
        </w:sdtPr>
        <w:sdtContent>
          <w:r w:rsidRPr="00E805DF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персональный компьютер, лицензионное программное обеспечение, мультимедийный проектор, экран, чертежные инструменты</w:t>
          </w:r>
          <w:r w:rsidR="008C3E43">
            <w:rPr>
              <w:rFonts w:ascii="Times New Roman" w:eastAsia="Calibri" w:hAnsi="Times New Roman" w:cs="Times New Roman"/>
              <w:sz w:val="24"/>
              <w:szCs w:val="24"/>
              <w:lang w:eastAsia="ru-RU"/>
            </w:rPr>
            <w:t>.</w:t>
          </w:r>
        </w:sdtContent>
      </w:sdt>
    </w:p>
    <w:p w:rsidR="007A5761" w:rsidRPr="007A5761" w:rsidRDefault="007A5761" w:rsidP="007A5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5761">
        <w:rPr>
          <w:rFonts w:ascii="Times New Roman" w:eastAsia="Calibri" w:hAnsi="Times New Roman" w:cs="Times New Roman"/>
          <w:sz w:val="24"/>
          <w:szCs w:val="24"/>
          <w:lang w:eastAsia="ru-RU"/>
        </w:rPr>
        <w:t>Технические средства обучения с применением электронного обучения, дистанционных образовательных технологий:</w:t>
      </w:r>
    </w:p>
    <w:p w:rsidR="007A5761" w:rsidRPr="007A5761" w:rsidRDefault="007A5761" w:rsidP="007A5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5761">
        <w:rPr>
          <w:rFonts w:ascii="Times New Roman" w:eastAsia="Calibri" w:hAnsi="Times New Roman" w:cs="Times New Roman"/>
          <w:sz w:val="24"/>
          <w:szCs w:val="24"/>
          <w:lang w:eastAsia="ru-RU"/>
        </w:rPr>
        <w:t>- персональный компьютер или мобильное устройство связи;</w:t>
      </w:r>
    </w:p>
    <w:p w:rsidR="007A5761" w:rsidRPr="007A5761" w:rsidRDefault="007A5761" w:rsidP="007A5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5761">
        <w:rPr>
          <w:rFonts w:ascii="Times New Roman" w:eastAsia="Calibri" w:hAnsi="Times New Roman" w:cs="Times New Roman"/>
          <w:sz w:val="24"/>
          <w:szCs w:val="24"/>
          <w:lang w:eastAsia="ru-RU"/>
        </w:rPr>
        <w:t>- доступ к сети Интернет;</w:t>
      </w:r>
    </w:p>
    <w:p w:rsidR="007A5761" w:rsidRPr="007A5761" w:rsidRDefault="007A5761" w:rsidP="007A5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5761">
        <w:rPr>
          <w:rFonts w:ascii="Times New Roman" w:eastAsia="Calibri" w:hAnsi="Times New Roman" w:cs="Times New Roman"/>
          <w:sz w:val="24"/>
          <w:szCs w:val="24"/>
          <w:lang w:eastAsia="ru-RU"/>
        </w:rPr>
        <w:t>- наличие электронной почты у преподавателей и студентов;</w:t>
      </w:r>
    </w:p>
    <w:p w:rsidR="007A5761" w:rsidRDefault="007A5761" w:rsidP="007A5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A5761">
        <w:rPr>
          <w:rFonts w:ascii="Times New Roman" w:eastAsia="Calibri" w:hAnsi="Times New Roman" w:cs="Times New Roman"/>
          <w:sz w:val="24"/>
          <w:szCs w:val="24"/>
          <w:lang w:eastAsia="ru-RU"/>
        </w:rPr>
        <w:t>- программное обеспечение для проведения видеоконференций.</w:t>
      </w:r>
    </w:p>
    <w:p w:rsidR="002B70FC" w:rsidRPr="00E805DF" w:rsidRDefault="002B70FC" w:rsidP="007A57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09" w:firstLine="919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 xml:space="preserve"> </w:t>
      </w:r>
    </w:p>
    <w:p w:rsidR="002B70FC" w:rsidRPr="00E805DF" w:rsidRDefault="002B70FC" w:rsidP="002B70FC">
      <w:pPr>
        <w:numPr>
          <w:ilvl w:val="1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/>
          <w:bCs/>
          <w:kern w:val="24"/>
          <w:sz w:val="24"/>
          <w:szCs w:val="24"/>
          <w:lang w:eastAsia="ru-RU"/>
        </w:rPr>
        <w:t>Информационное обеспечение реализации программы</w:t>
      </w:r>
    </w:p>
    <w:p w:rsidR="002B70FC" w:rsidRPr="00E805DF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  <w:r w:rsidRPr="00E805DF"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  <w:tab/>
        <w:t xml:space="preserve">Для реализации программы используются следующие печатные и электронные ресурсы. </w:t>
      </w:r>
    </w:p>
    <w:p w:rsidR="002B70FC" w:rsidRPr="0078301D" w:rsidRDefault="002B70FC" w:rsidP="002B70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3.2.1. Основные источники</w:t>
      </w:r>
    </w:p>
    <w:p w:rsidR="002B70FC" w:rsidRPr="0078301D" w:rsidRDefault="002B70FC" w:rsidP="002B70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3.2.1.1. </w:t>
      </w:r>
      <w:r w:rsidR="002F0850" w:rsidRPr="002F085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Печатные издания</w:t>
      </w:r>
      <w:r w:rsidRPr="00783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342DD6" w:rsidRDefault="00342DD6" w:rsidP="00CF4BA7">
      <w:pPr>
        <w:numPr>
          <w:ilvl w:val="0"/>
          <w:numId w:val="6"/>
        </w:numPr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2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Мефодьева, </w:t>
      </w:r>
      <w:r w:rsid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 Я. Основы инженерной графики</w:t>
      </w:r>
      <w:r w:rsidRPr="00342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учебное пособие для СПО / Л. Я. Мефодьев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— Саратов</w:t>
      </w:r>
      <w:r w:rsidRPr="00342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Профобразование, 2021. — 93 c. — ISBN 978-5-4488-1187-6</w:t>
      </w:r>
    </w:p>
    <w:p w:rsidR="002B70FC" w:rsidRDefault="002B70FC" w:rsidP="00CF4BA7">
      <w:pPr>
        <w:numPr>
          <w:ilvl w:val="0"/>
          <w:numId w:val="6"/>
        </w:numPr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83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Горельская</w:t>
      </w:r>
      <w:proofErr w:type="spellEnd"/>
      <w:r w:rsidRPr="00783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Л.В. Инженерная графика: учеб. пособие для СПО</w:t>
      </w:r>
      <w:r w:rsid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3573" w:rsidRP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 </w:t>
      </w:r>
      <w:r w:rsid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Л.В.</w:t>
      </w:r>
      <w:r w:rsid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Горельская</w:t>
      </w:r>
      <w:proofErr w:type="spellEnd"/>
      <w:r w:rsidRPr="00783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Pr="00783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Саратов: Профобразование, 2020.</w:t>
      </w:r>
      <w:r w:rsidR="00342D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83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183 c.</w:t>
      </w:r>
      <w:r w:rsid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F3573" w:rsidRP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ISBN 978-5-4488-0689-6</w:t>
      </w:r>
    </w:p>
    <w:p w:rsidR="00CF3573" w:rsidRPr="0078301D" w:rsidRDefault="00CF3573" w:rsidP="00CF4BA7">
      <w:pPr>
        <w:numPr>
          <w:ilvl w:val="0"/>
          <w:numId w:val="6"/>
        </w:numPr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Золотарева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Н.Л. </w:t>
      </w:r>
      <w:r w:rsidRP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Инженерная </w:t>
      </w:r>
      <w:r w:rsidR="000118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графика: виды, разрезы, сечения</w:t>
      </w:r>
      <w:r w:rsidRP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учебн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ое пособие для СПО / </w:t>
      </w:r>
      <w:r w:rsidRP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Л. Золота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рева, Л.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Менченко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Саратов</w:t>
      </w:r>
      <w:r w:rsidRPr="00CF35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Профобразование, 2021. — 112 c. — ISBN 978-5-4488-1108-1</w:t>
      </w:r>
    </w:p>
    <w:p w:rsidR="00F64960" w:rsidRDefault="00F64960" w:rsidP="00CF4BA7">
      <w:pPr>
        <w:numPr>
          <w:ilvl w:val="0"/>
          <w:numId w:val="6"/>
        </w:numPr>
        <w:spacing w:after="0"/>
        <w:ind w:left="0"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Семенова Н. В. Инженерная график</w:t>
      </w:r>
      <w:r w:rsidRPr="00F64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учебное пособие для СПО / Н. В. Семенова,</w:t>
      </w:r>
      <w:r w:rsidR="00B232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В. Баранова</w:t>
      </w:r>
      <w:r w:rsidRPr="00F64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под редакцией Н. Х. </w:t>
      </w:r>
      <w:proofErr w:type="spellStart"/>
      <w:r w:rsidRPr="00F64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Понетаевой</w:t>
      </w:r>
      <w:proofErr w:type="spellEnd"/>
      <w:r w:rsidRPr="00F64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-е изд. — Саратов, Екатеринбург</w:t>
      </w:r>
      <w:r w:rsidRPr="00F649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Профобразование, Уральский федеральный университет, 2019. — 86 c. — ISBN 978-5-4488-0501-1, 978-5-7996-2860-4</w:t>
      </w:r>
    </w:p>
    <w:p w:rsidR="00B232C8" w:rsidRPr="004C6FB8" w:rsidRDefault="002F0850" w:rsidP="004C6FB8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3.2.1.2. </w:t>
      </w:r>
      <w:r w:rsidRPr="002F085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Электронные ресурсы:</w:t>
      </w:r>
    </w:p>
    <w:p w:rsidR="00B232C8" w:rsidRPr="00141936" w:rsidRDefault="004C6FB8" w:rsidP="00B232C8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Горельская</w:t>
      </w:r>
      <w:proofErr w:type="spellEnd"/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Л. В. Инженерная графика: учебное пособие для СПО / Л. В. </w:t>
      </w:r>
      <w:proofErr w:type="spellStart"/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Горельская</w:t>
      </w:r>
      <w:proofErr w:type="spellEnd"/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 В. Кострюков, С. И. Павлов. — Саратов: Профобразование, 2020. — 183 c. — ISBN 978-5-4488-0689-6. — Текст: электронный // Электронно-библиотечная система IPR BOOKS: [сайт]. — URL: </w:t>
      </w:r>
      <w:hyperlink r:id="rId13" w:history="1">
        <w:r w:rsidR="00B232C8" w:rsidRPr="00141936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http://www.iprbookshop.ru/91870.html</w:t>
        </w:r>
      </w:hyperlink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</w:t>
      </w:r>
      <w:r w:rsidR="00141936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я: 09.11.2020)</w:t>
      </w:r>
    </w:p>
    <w:p w:rsidR="00016214" w:rsidRPr="00141936" w:rsidRDefault="004C6FB8" w:rsidP="004C6FB8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Семенова, Н. В. Инженерная графика: учебное пособие для СПО / Н. В. Семенова, Л. В. Баранова; под редакцией Н. Х. </w:t>
      </w:r>
      <w:proofErr w:type="spellStart"/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Понетаевой</w:t>
      </w:r>
      <w:proofErr w:type="spellEnd"/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2-е изд. — Саратов, Екатеринбург: Профобразование, Уральский федеральный университет, 2019. — 86 c. — ISBN 978-5-4488-0501-1, 978-5-7996-2860-4. — Текст: электронный // Электронно-библиотечная система IPR BOOKS: [сайт]. — URL: </w:t>
      </w:r>
      <w:hyperlink r:id="rId14" w:history="1">
        <w:r w:rsidR="00B232C8" w:rsidRPr="00141936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http://www.iprbookshop.ru/87803.html</w:t>
        </w:r>
      </w:hyperlink>
      <w:r w:rsidR="00B232C8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(дата обращения: 09.11.2020)</w:t>
      </w:r>
    </w:p>
    <w:p w:rsidR="00016214" w:rsidRDefault="004C6FB8" w:rsidP="00016214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16214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41936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Золотарева Н.Л. </w:t>
      </w:r>
      <w:r w:rsidR="00016214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Инженерная графика: виды, разрезы, сече</w:t>
      </w:r>
      <w:r w:rsidR="00141936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ния : учебное пособие для СПО /</w:t>
      </w:r>
      <w:r w:rsidR="00016214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 Л. Золотарева, Л. В. </w:t>
      </w:r>
      <w:proofErr w:type="spellStart"/>
      <w:r w:rsidR="00016214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Менченко</w:t>
      </w:r>
      <w:proofErr w:type="spellEnd"/>
      <w:r w:rsidR="00016214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Саратов : Профобразование, 2021. — 112 c. </w:t>
      </w:r>
      <w:r w:rsidR="00016214"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— ISBN 978-5-4488-1108-1. — Текст : электронный // Электронно-библиотечная система IPR BOOKS : [сайт]. — URL: https://www.iprbookshop.ru/104696.html (дата обращения: 23.06.2021)</w:t>
      </w:r>
    </w:p>
    <w:p w:rsidR="004C6FB8" w:rsidRPr="00141936" w:rsidRDefault="004C6FB8" w:rsidP="004C6FB8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Мефодьева</w:t>
      </w:r>
      <w:r w:rsidRPr="004C6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 Я. Основы инженерной графики : учебное пособие для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/ Л. Я. Мефодьева. — Саратов</w:t>
      </w:r>
      <w:r w:rsidRPr="004C6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Профобразование, 2021. — 93 c. — ISBN 978-5-4488-1187-6. — Текст : электронный // Электронно-библиотечная система IPR BOOKS : [сайт]. — URL: </w:t>
      </w:r>
      <w:hyperlink r:id="rId15" w:history="1">
        <w:r w:rsidRPr="001A0BC8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https://www.iprbookshop.ru/106628.html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C6F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(дата обращения: 23.06.2021)</w:t>
      </w:r>
    </w:p>
    <w:p w:rsidR="002B70FC" w:rsidRPr="0078301D" w:rsidRDefault="002F0850" w:rsidP="002B70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3.2.1.3</w:t>
      </w:r>
      <w:r w:rsidR="002B70FC" w:rsidRPr="00783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ЭУМК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2B70FC" w:rsidRPr="006526BF" w:rsidRDefault="002B70FC" w:rsidP="00CF4BA7">
      <w:pPr>
        <w:pStyle w:val="ac"/>
        <w:numPr>
          <w:ilvl w:val="0"/>
          <w:numId w:val="20"/>
        </w:numPr>
        <w:ind w:left="0" w:firstLine="709"/>
        <w:jc w:val="both"/>
        <w:textAlignment w:val="baseline"/>
        <w:rPr>
          <w:rFonts w:eastAsia="Times New Roman"/>
          <w:color w:val="000000"/>
        </w:rPr>
      </w:pPr>
      <w:r w:rsidRPr="006526BF">
        <w:rPr>
          <w:rFonts w:eastAsia="Times New Roman"/>
          <w:color w:val="000000"/>
        </w:rPr>
        <w:t>М</w:t>
      </w:r>
      <w:r w:rsidR="00141936" w:rsidRPr="006526BF">
        <w:rPr>
          <w:rFonts w:eastAsia="Times New Roman"/>
          <w:color w:val="000000"/>
        </w:rPr>
        <w:t>уравьев С.Н. Инженерная графика: у</w:t>
      </w:r>
      <w:r w:rsidRPr="006526BF">
        <w:rPr>
          <w:rFonts w:eastAsia="Times New Roman"/>
          <w:color w:val="000000"/>
        </w:rPr>
        <w:t xml:space="preserve">чебник для </w:t>
      </w:r>
      <w:r w:rsidR="00141936" w:rsidRPr="006526BF">
        <w:rPr>
          <w:rFonts w:eastAsia="Times New Roman"/>
          <w:color w:val="000000"/>
        </w:rPr>
        <w:t>СПО / С.Н. Муравьев</w:t>
      </w:r>
      <w:r w:rsidRPr="006526BF">
        <w:rPr>
          <w:rFonts w:eastAsia="Times New Roman"/>
          <w:color w:val="000000"/>
        </w:rPr>
        <w:t>.</w:t>
      </w:r>
      <w:r w:rsidR="00141936" w:rsidRPr="006526BF">
        <w:rPr>
          <w:rFonts w:eastAsia="Times New Roman"/>
          <w:color w:val="000000"/>
        </w:rPr>
        <w:t xml:space="preserve"> </w:t>
      </w:r>
      <w:r w:rsidR="00141936" w:rsidRPr="006526BF">
        <w:rPr>
          <w:bCs/>
        </w:rPr>
        <w:t xml:space="preserve">— </w:t>
      </w:r>
      <w:r w:rsidRPr="006526BF">
        <w:rPr>
          <w:rFonts w:eastAsia="Times New Roman"/>
          <w:color w:val="000000"/>
        </w:rPr>
        <w:t xml:space="preserve"> М.: Издательский центр «Академия», 2017</w:t>
      </w:r>
      <w:r w:rsidR="00E37A98" w:rsidRPr="006526BF">
        <w:rPr>
          <w:rFonts w:eastAsia="Times New Roman"/>
          <w:color w:val="000000"/>
        </w:rPr>
        <w:t>.</w:t>
      </w:r>
      <w:r w:rsidR="00C768C2" w:rsidRPr="006526BF">
        <w:rPr>
          <w:rFonts w:eastAsia="Times New Roman"/>
          <w:color w:val="000000"/>
        </w:rPr>
        <w:t xml:space="preserve"> — URL: </w:t>
      </w:r>
      <w:hyperlink r:id="rId16" w:history="1">
        <w:r w:rsidR="00C768C2" w:rsidRPr="006526BF">
          <w:rPr>
            <w:rStyle w:val="a7"/>
            <w:rFonts w:eastAsia="Times New Roman"/>
          </w:rPr>
          <w:t>https://elearning.academia-moscow.ru</w:t>
        </w:r>
      </w:hyperlink>
      <w:r w:rsidR="00C768C2" w:rsidRPr="006526BF">
        <w:rPr>
          <w:rFonts w:eastAsia="Times New Roman"/>
          <w:color w:val="000000"/>
        </w:rPr>
        <w:t xml:space="preserve"> (дата обращения: 27.08.2021)</w:t>
      </w:r>
    </w:p>
    <w:p w:rsidR="002B70FC" w:rsidRPr="0078301D" w:rsidRDefault="002B70FC" w:rsidP="002B70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3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3.2.2. Дополнительные источники</w:t>
      </w:r>
    </w:p>
    <w:p w:rsidR="000118BA" w:rsidRDefault="002B70FC" w:rsidP="000118BA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83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3.2.2.1. </w:t>
      </w:r>
      <w:r w:rsidR="000118BA" w:rsidRPr="00011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Печатные издания:</w:t>
      </w:r>
    </w:p>
    <w:p w:rsidR="004C6FB8" w:rsidRDefault="004C6FB8" w:rsidP="000118B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6F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Ваншина</w:t>
      </w:r>
      <w:proofErr w:type="spellEnd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Е. А. Инженерная графика: практикум для СПО / Е. А. </w:t>
      </w:r>
      <w:proofErr w:type="spellStart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Ваншина</w:t>
      </w:r>
      <w:proofErr w:type="spellEnd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 В. Кострюков, Ю. В. </w:t>
      </w:r>
      <w:proofErr w:type="spellStart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Семагина</w:t>
      </w:r>
      <w:proofErr w:type="spellEnd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Саратов: Профобразование, 2020. — 1</w:t>
      </w:r>
      <w:r w:rsidR="006526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94 c. — ISBN 978-5-4488-0693-3</w:t>
      </w:r>
    </w:p>
    <w:p w:rsidR="004C6FB8" w:rsidRDefault="004C6FB8" w:rsidP="004C6FB8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Муравьев С.Н. Инженерная графика: учеб. для студ. учреждений СПО / С.Н. Муравьев, Ф.И. </w:t>
      </w:r>
      <w:proofErr w:type="spellStart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Пуйческу</w:t>
      </w:r>
      <w:proofErr w:type="spellEnd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Н.А. Чванова. – 2-е изд., стер. – М.: Издательский центр «Академия», 2018. – 320 с. </w:t>
      </w:r>
      <w:r w:rsidR="00CF4BA7"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ISBN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978-5-4468-6444-7</w:t>
      </w:r>
    </w:p>
    <w:p w:rsidR="004C6FB8" w:rsidRPr="006526BF" w:rsidRDefault="004C6FB8" w:rsidP="006526BF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Штейнбах</w:t>
      </w:r>
      <w:proofErr w:type="spellEnd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О. Л. Инженерная графика : учебное пособие для СПО / О. Л. </w:t>
      </w:r>
      <w:proofErr w:type="spellStart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Штейнбах</w:t>
      </w:r>
      <w:proofErr w:type="spellEnd"/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Саратов : Профобразование, 2021. — 100 c. — ISBN 978-5-4488-1174-6</w:t>
      </w:r>
    </w:p>
    <w:p w:rsidR="000118BA" w:rsidRDefault="006526BF" w:rsidP="000118B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Самойлова Е. М. Инженерная компьютерная графика: учебное пособие для СПО / Е. М. Самойлова, М. В. Виноградов. — Саратов: Профобразование, Ай Пи Ар Медиа, 2019. — 108 c.</w:t>
      </w:r>
      <w:r w:rsid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42211"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— ISBN 978-5-4488-0428-1, 978-5-4497-0228-9</w:t>
      </w:r>
    </w:p>
    <w:p w:rsidR="000118BA" w:rsidRPr="000118BA" w:rsidRDefault="006526BF" w:rsidP="006526BF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Боголюбов С.К. Инженерная графика: учебник для средне специальных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учебных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заведений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С.К. Боголюбов. – 3-е изд. </w:t>
      </w:r>
      <w:proofErr w:type="spellStart"/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испр</w:t>
      </w:r>
      <w:proofErr w:type="spellEnd"/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. и подп. – М.: Машиностроение, 2009.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392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</w:t>
      </w:r>
      <w:r w:rsidR="00CF4BA7"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ISBN</w:t>
      </w:r>
      <w:r w:rsidR="00642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5-</w:t>
      </w:r>
      <w:r w:rsidR="00642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217-0232</w:t>
      </w:r>
      <w:r w:rsidRPr="00141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6422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-9</w:t>
      </w:r>
    </w:p>
    <w:p w:rsidR="000118BA" w:rsidRPr="00642211" w:rsidRDefault="00642211" w:rsidP="000118B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Миронов Б.Г., Инженерная графика: учебник для 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Б.Г. </w:t>
      </w:r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Миронов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Е.С. Панфилова.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 6</w:t>
      </w:r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-е </w:t>
      </w:r>
      <w:proofErr w:type="spellStart"/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изд</w:t>
      </w:r>
      <w:proofErr w:type="spellEnd"/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– М.: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Издательский центр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Академия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2013. </w:t>
      </w:r>
      <w:r w:rsidRPr="006422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— 128 с. </w:t>
      </w:r>
      <w:r w:rsidR="00CF4BA7"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221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ISBN 978-5-4468-0090-2.</w:t>
      </w:r>
      <w:r w:rsidR="000118BA"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118BA" w:rsidRPr="000118BA" w:rsidRDefault="00642211" w:rsidP="000118B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C43F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Бродский А.М., </w:t>
      </w:r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Инженерная графика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(м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еталлообработка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: учебник для СПО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А.М. Бродский,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Э.</w:t>
      </w:r>
      <w:r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М.Фазлулин</w:t>
      </w:r>
      <w:proofErr w:type="spellEnd"/>
      <w:r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В.А.Хапдинов</w:t>
      </w:r>
      <w:proofErr w:type="spellEnd"/>
      <w:r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. —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8-е изд., стер. —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М.: Изда</w:t>
      </w:r>
      <w:r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тельский центр «Академия», 2012. —400 с. </w:t>
      </w:r>
      <w:r w:rsidR="00CF4BA7"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ISBN 978-5-7695-8912-6</w:t>
      </w:r>
    </w:p>
    <w:p w:rsidR="000118BA" w:rsidRPr="000118BA" w:rsidRDefault="00642211" w:rsidP="000118BA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="00C43F0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0118BA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Куприков М.Ю. Инженерная графика: уче</w:t>
      </w:r>
      <w:r w:rsid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бник для СПО </w:t>
      </w:r>
      <w:r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М.Ю.</w:t>
      </w:r>
      <w:r w:rsidR="00CF4BA7" w:rsidRP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4BA7" w:rsidRP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Куприков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>, Л.В. Маркин.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>– М.: Дрофа, 2011</w:t>
      </w:r>
      <w:r w:rsidR="000118B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―495 с. </w:t>
      </w:r>
      <w:r w:rsidR="00CF4BA7" w:rsidRPr="00642211">
        <w:rPr>
          <w:rFonts w:ascii="Times New Roman" w:eastAsia="Times New Roman" w:hAnsi="Times New Roman" w:cs="Times New Roman"/>
          <w:color w:val="000000"/>
          <w:sz w:val="24"/>
          <w:szCs w:val="24"/>
        </w:rPr>
        <w:t>—</w:t>
      </w:r>
      <w:r w:rsid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F4BA7" w:rsidRPr="00CF4BA7">
        <w:rPr>
          <w:rFonts w:ascii="Times New Roman" w:eastAsia="Times New Roman" w:hAnsi="Times New Roman" w:cs="Times New Roman"/>
          <w:color w:val="000000"/>
          <w:sz w:val="24"/>
          <w:szCs w:val="24"/>
        </w:rPr>
        <w:t>ISBN 978-5-358-10083-1</w:t>
      </w:r>
    </w:p>
    <w:p w:rsidR="000118BA" w:rsidRPr="000118BA" w:rsidRDefault="000118BA" w:rsidP="000118BA">
      <w:pPr>
        <w:spacing w:after="0"/>
        <w:ind w:left="72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118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3.2.2.2. Электронные ресурсы:</w:t>
      </w:r>
    </w:p>
    <w:p w:rsidR="000118BA" w:rsidRPr="000118BA" w:rsidRDefault="000118BA" w:rsidP="000118BA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Znanium.com: электронно-библиотечная система / Научно-издательский центр ИНФРА-М. – Москва, 2011. – URL: http://znanium.com (дата обращения: 03.08.2021) — Режим доступа: для </w:t>
      </w:r>
      <w:proofErr w:type="spellStart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авторизир</w:t>
      </w:r>
      <w:proofErr w:type="spellEnd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пользователей</w:t>
      </w:r>
    </w:p>
    <w:p w:rsidR="000118BA" w:rsidRPr="000118BA" w:rsidRDefault="000118BA" w:rsidP="000118BA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Электронная библиотека «Академия» / Издательский центр «Академия». – Москва, 2014. – URL: https://www.academia-moscow.ru/ (дата обращения: 27.08.2021) — Режим доступа: для </w:t>
      </w:r>
      <w:proofErr w:type="spellStart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авторизир</w:t>
      </w:r>
      <w:proofErr w:type="spellEnd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пользователей</w:t>
      </w:r>
    </w:p>
    <w:p w:rsidR="000118BA" w:rsidRPr="000118BA" w:rsidRDefault="000118BA" w:rsidP="000118BA">
      <w:pPr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Электронно-библиотечная система </w:t>
      </w:r>
      <w:proofErr w:type="spellStart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IPRBooks</w:t>
      </w:r>
      <w:proofErr w:type="spellEnd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/ Группа компаний IPR MEDIA. – Саратов, 2018. – URL: http://www.iprbookshop.ru/ (дата обращения: 27.08.2021) — Режим доступа: для </w:t>
      </w:r>
      <w:proofErr w:type="spellStart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авторизир</w:t>
      </w:r>
      <w:proofErr w:type="spellEnd"/>
      <w:r w:rsidRPr="000118B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 пользователей</w:t>
      </w:r>
    </w:p>
    <w:p w:rsidR="002B70FC" w:rsidRDefault="002B70FC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671EA5" w:rsidRDefault="00671EA5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671EA5" w:rsidRDefault="00671EA5" w:rsidP="002B70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720" w:right="-285"/>
        <w:contextualSpacing/>
        <w:jc w:val="both"/>
        <w:rPr>
          <w:rFonts w:ascii="Times New Roman" w:eastAsia="Calibri" w:hAnsi="Times New Roman" w:cs="Times New Roman"/>
          <w:bCs/>
          <w:kern w:val="24"/>
          <w:sz w:val="24"/>
          <w:szCs w:val="24"/>
          <w:lang w:eastAsia="ru-RU"/>
        </w:rPr>
      </w:pPr>
    </w:p>
    <w:p w:rsidR="002B70FC" w:rsidRPr="0078301D" w:rsidRDefault="002B70FC" w:rsidP="002B70FC">
      <w:pPr>
        <w:pStyle w:val="ac"/>
        <w:keepNext/>
        <w:autoSpaceDE w:val="0"/>
        <w:autoSpaceDN w:val="0"/>
        <w:spacing w:line="360" w:lineRule="auto"/>
        <w:outlineLvl w:val="0"/>
        <w:rPr>
          <w:b/>
        </w:rPr>
      </w:pPr>
      <w:bookmarkStart w:id="7" w:name="_Toc490825774"/>
      <w:bookmarkStart w:id="8" w:name="_Toc512500633"/>
      <w:r>
        <w:rPr>
          <w:b/>
        </w:rPr>
        <w:t>4.</w:t>
      </w:r>
      <w:r w:rsidRPr="0078301D">
        <w:rPr>
          <w:b/>
        </w:rPr>
        <w:t>КОНТРОЛЬ И ОЦЕНКА РЕЗУЛЬТАТОВ ОСВОЕНИЯ УЧЕБНОЙ ДИСЦИПЛИНЫ</w:t>
      </w:r>
      <w:bookmarkEnd w:id="7"/>
      <w:bookmarkEnd w:id="8"/>
    </w:p>
    <w:p w:rsidR="002B70FC" w:rsidRPr="00E805DF" w:rsidRDefault="002B70FC" w:rsidP="002B70FC">
      <w:pPr>
        <w:spacing w:after="0" w:line="240" w:lineRule="auto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078"/>
        <w:gridCol w:w="3077"/>
        <w:gridCol w:w="3190"/>
      </w:tblGrid>
      <w:tr w:rsidR="002B70FC" w:rsidRPr="00E805DF" w:rsidTr="00EB7CB4">
        <w:trPr>
          <w:tblHeader/>
        </w:trPr>
        <w:tc>
          <w:tcPr>
            <w:tcW w:w="3332" w:type="dxa"/>
          </w:tcPr>
          <w:p w:rsidR="002B70FC" w:rsidRPr="005B592B" w:rsidRDefault="002B70FC" w:rsidP="00EB7CB4">
            <w:pPr>
              <w:jc w:val="center"/>
              <w:rPr>
                <w:b/>
                <w:bCs/>
              </w:rPr>
            </w:pPr>
            <w:r w:rsidRPr="00E805DF">
              <w:rPr>
                <w:b/>
                <w:bCs/>
              </w:rPr>
              <w:t>Результаты обучения</w:t>
            </w:r>
          </w:p>
        </w:tc>
        <w:tc>
          <w:tcPr>
            <w:tcW w:w="3332" w:type="dxa"/>
          </w:tcPr>
          <w:p w:rsidR="002B70FC" w:rsidRPr="00E805DF" w:rsidRDefault="002B70FC" w:rsidP="00EB7CB4">
            <w:pPr>
              <w:jc w:val="center"/>
            </w:pPr>
            <w:r w:rsidRPr="00E805DF">
              <w:rPr>
                <w:b/>
                <w:bCs/>
              </w:rPr>
              <w:t>Критерии оценки</w:t>
            </w:r>
          </w:p>
        </w:tc>
        <w:tc>
          <w:tcPr>
            <w:tcW w:w="3333" w:type="dxa"/>
          </w:tcPr>
          <w:p w:rsidR="002B70FC" w:rsidRPr="00E805DF" w:rsidRDefault="002B70FC" w:rsidP="00EB7CB4">
            <w:pPr>
              <w:jc w:val="center"/>
            </w:pPr>
            <w:r w:rsidRPr="00E805DF">
              <w:rPr>
                <w:b/>
                <w:bCs/>
              </w:rPr>
              <w:t>Методы оценки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rPr>
                <w:b/>
              </w:rPr>
              <w:t>Знания:</w:t>
            </w:r>
            <w:r w:rsidRPr="00E805DF">
              <w:t xml:space="preserve"> законы, методы и приемы проекционного черчения</w:t>
            </w:r>
          </w:p>
        </w:tc>
        <w:tc>
          <w:tcPr>
            <w:tcW w:w="3332" w:type="dxa"/>
          </w:tcPr>
          <w:p w:rsidR="002B70FC" w:rsidRDefault="002B70FC" w:rsidP="00EB7CB4">
            <w:r>
              <w:t>- называет</w:t>
            </w:r>
            <w:r w:rsidRPr="00E805DF">
              <w:t xml:space="preserve"> вид</w:t>
            </w:r>
            <w:r>
              <w:t>ы проекций,</w:t>
            </w:r>
          </w:p>
          <w:p w:rsidR="002B70FC" w:rsidRPr="00E805DF" w:rsidRDefault="002B70FC" w:rsidP="00EB7CB4">
            <w:r>
              <w:t xml:space="preserve">- перечисляет </w:t>
            </w:r>
            <w:r w:rsidRPr="00E805DF">
              <w:t>закон</w:t>
            </w:r>
            <w:r>
              <w:t>ы и методы</w:t>
            </w:r>
            <w:r w:rsidRPr="00E805DF">
              <w:t xml:space="preserve"> проекционного черчения</w:t>
            </w:r>
          </w:p>
        </w:tc>
        <w:tc>
          <w:tcPr>
            <w:tcW w:w="3333" w:type="dxa"/>
          </w:tcPr>
          <w:p w:rsidR="002B70FC" w:rsidRPr="00E805DF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работ;</w:t>
            </w:r>
          </w:p>
          <w:p w:rsidR="002B70FC" w:rsidRPr="00E805DF" w:rsidRDefault="002B70FC" w:rsidP="00EB7CB4">
            <w:r w:rsidRPr="00E805DF"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>правила выполнения и чтения конструкторской</w:t>
            </w:r>
            <w:r>
              <w:t xml:space="preserve"> и технологической документации</w:t>
            </w:r>
          </w:p>
        </w:tc>
        <w:tc>
          <w:tcPr>
            <w:tcW w:w="3332" w:type="dxa"/>
          </w:tcPr>
          <w:p w:rsidR="002B70FC" w:rsidRPr="00E805DF" w:rsidRDefault="002B70FC" w:rsidP="00EB7CB4">
            <w:r>
              <w:t>- в</w:t>
            </w:r>
            <w:r w:rsidRPr="00E805DF">
              <w:t>оспроизводит порядок чтения конструкторской и технологической документации;</w:t>
            </w:r>
          </w:p>
          <w:p w:rsidR="002B70FC" w:rsidRPr="00E805DF" w:rsidRDefault="002B70FC" w:rsidP="00EB7CB4">
            <w:r>
              <w:t>- перечисляет</w:t>
            </w:r>
            <w:r w:rsidRPr="00E805DF">
              <w:t xml:space="preserve"> правила выполнения и оформления конструкторской</w:t>
            </w:r>
            <w:r>
              <w:t xml:space="preserve"> и технологической документации</w:t>
            </w:r>
          </w:p>
        </w:tc>
        <w:tc>
          <w:tcPr>
            <w:tcW w:w="3333" w:type="dxa"/>
          </w:tcPr>
          <w:p w:rsidR="002B70FC" w:rsidRPr="00E805DF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работ;</w:t>
            </w:r>
          </w:p>
          <w:p w:rsidR="002B70FC" w:rsidRPr="00E805DF" w:rsidRDefault="002B70FC" w:rsidP="00EB7CB4">
            <w:r w:rsidRPr="00E805DF"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>правила оформления чертежей</w:t>
            </w:r>
          </w:p>
        </w:tc>
        <w:tc>
          <w:tcPr>
            <w:tcW w:w="3332" w:type="dxa"/>
          </w:tcPr>
          <w:p w:rsidR="002B70FC" w:rsidRPr="00E805DF" w:rsidRDefault="002B70FC" w:rsidP="00EB7CB4">
            <w:r w:rsidRPr="00E805DF">
              <w:t>оформл</w:t>
            </w:r>
            <w:r>
              <w:t>яет</w:t>
            </w:r>
            <w:r w:rsidRPr="00E805DF">
              <w:t xml:space="preserve"> чертеж</w:t>
            </w:r>
            <w:r>
              <w:t xml:space="preserve">и в соответствии с </w:t>
            </w:r>
            <w:r w:rsidRPr="00E805DF">
              <w:t xml:space="preserve">правилами </w:t>
            </w:r>
          </w:p>
        </w:tc>
        <w:tc>
          <w:tcPr>
            <w:tcW w:w="3333" w:type="dxa"/>
          </w:tcPr>
          <w:p w:rsidR="002B70FC" w:rsidRPr="00E805DF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работ;</w:t>
            </w:r>
          </w:p>
          <w:p w:rsidR="002B70FC" w:rsidRPr="00E805DF" w:rsidRDefault="002B70FC" w:rsidP="00EB7CB4">
            <w:r w:rsidRPr="00E805DF"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>геометрические построения и правила в</w:t>
            </w:r>
            <w:r>
              <w:t>ычерчивания технических деталей</w:t>
            </w:r>
          </w:p>
        </w:tc>
        <w:tc>
          <w:tcPr>
            <w:tcW w:w="3332" w:type="dxa"/>
          </w:tcPr>
          <w:p w:rsidR="002B70FC" w:rsidRPr="00E805DF" w:rsidRDefault="002B70FC" w:rsidP="00EB7CB4">
            <w:r>
              <w:t>п</w:t>
            </w:r>
            <w:r w:rsidRPr="00E805DF">
              <w:t>еречисляет правила вычерчивания технических деталей и геометрические построения</w:t>
            </w:r>
          </w:p>
        </w:tc>
        <w:tc>
          <w:tcPr>
            <w:tcW w:w="3333" w:type="dxa"/>
          </w:tcPr>
          <w:p w:rsidR="002B70FC" w:rsidRPr="00E805DF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работ;</w:t>
            </w:r>
          </w:p>
          <w:p w:rsidR="002B70FC" w:rsidRPr="00E805DF" w:rsidRDefault="002B70FC" w:rsidP="00EB7CB4">
            <w:r w:rsidRPr="00E805DF"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 xml:space="preserve">способы графического представления технологического оборудования и выполнения </w:t>
            </w:r>
            <w:r>
              <w:t>технологических схем</w:t>
            </w:r>
          </w:p>
        </w:tc>
        <w:tc>
          <w:tcPr>
            <w:tcW w:w="3332" w:type="dxa"/>
          </w:tcPr>
          <w:p w:rsidR="002B70FC" w:rsidRPr="00E805DF" w:rsidRDefault="002B70FC" w:rsidP="00EB7CB4">
            <w:r>
              <w:t>называет</w:t>
            </w:r>
            <w:r w:rsidRPr="00E805DF">
              <w:t xml:space="preserve"> способ</w:t>
            </w:r>
            <w:r>
              <w:t>ы</w:t>
            </w:r>
            <w:r w:rsidRPr="00E805DF">
              <w:t xml:space="preserve"> графического представления технологического оборудования и выполнения технологических схем</w:t>
            </w:r>
          </w:p>
        </w:tc>
        <w:tc>
          <w:tcPr>
            <w:tcW w:w="3333" w:type="dxa"/>
          </w:tcPr>
          <w:p w:rsidR="002B70FC" w:rsidRPr="00E805DF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работ;</w:t>
            </w:r>
          </w:p>
          <w:p w:rsidR="002B70FC" w:rsidRPr="00E805DF" w:rsidRDefault="002B70FC" w:rsidP="00EB7CB4">
            <w:pPr>
              <w:rPr>
                <w:b/>
              </w:rPr>
            </w:pPr>
            <w:r w:rsidRPr="00E805DF"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 xml:space="preserve">требования стандартов Единой системы конструкторской документации (ЕСКД) и Единой системы </w:t>
            </w:r>
            <w:r w:rsidRPr="00E805DF">
              <w:lastRenderedPageBreak/>
              <w:t>технологической документации (ЕСТД) к оформлению и составлению чертежей и схем</w:t>
            </w:r>
          </w:p>
        </w:tc>
        <w:tc>
          <w:tcPr>
            <w:tcW w:w="3332" w:type="dxa"/>
          </w:tcPr>
          <w:p w:rsidR="002B70FC" w:rsidRPr="00E805DF" w:rsidRDefault="002B70FC" w:rsidP="00EB7CB4">
            <w:r>
              <w:lastRenderedPageBreak/>
              <w:t>п</w:t>
            </w:r>
            <w:r w:rsidRPr="00E805DF">
              <w:t xml:space="preserve">еречисляет требования стандартов Единой системы конструкторской документации (ЕСКД) и Единой системы </w:t>
            </w:r>
            <w:r w:rsidRPr="00E805DF">
              <w:lastRenderedPageBreak/>
              <w:t>технологической документации (ЕСТД) к оформлению и составлению чертежей и схем</w:t>
            </w:r>
          </w:p>
        </w:tc>
        <w:tc>
          <w:tcPr>
            <w:tcW w:w="3333" w:type="dxa"/>
          </w:tcPr>
          <w:p w:rsidR="002B70FC" w:rsidRPr="00E805DF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lastRenderedPageBreak/>
              <w:t>- оценка выполнения практических работ;</w:t>
            </w:r>
          </w:p>
          <w:p w:rsidR="002B70FC" w:rsidRPr="00E805DF" w:rsidRDefault="002B70FC" w:rsidP="00EB7CB4">
            <w:r w:rsidRPr="00E805DF"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rPr>
                <w:b/>
              </w:rPr>
              <w:lastRenderedPageBreak/>
              <w:t>Умения:</w:t>
            </w:r>
            <w:r w:rsidRPr="00E805DF">
              <w:t xml:space="preserve"> выполнять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332" w:type="dxa"/>
          </w:tcPr>
          <w:p w:rsidR="002B70FC" w:rsidRPr="005B592B" w:rsidRDefault="002B70FC" w:rsidP="00EB7CB4">
            <w:pPr>
              <w:contextualSpacing/>
              <w:rPr>
                <w:bCs/>
              </w:rPr>
            </w:pPr>
            <w:r w:rsidRPr="00543DC2">
              <w:t>выполня</w:t>
            </w:r>
            <w:r>
              <w:t>е</w:t>
            </w:r>
            <w:r w:rsidRPr="00543DC2">
              <w:t>т графические изображения технологического оборудования и технологических схем в ручной и машинной графике</w:t>
            </w:r>
          </w:p>
        </w:tc>
        <w:tc>
          <w:tcPr>
            <w:tcW w:w="3333" w:type="dxa"/>
          </w:tcPr>
          <w:p w:rsidR="002B70FC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</w:t>
            </w:r>
            <w:r>
              <w:rPr>
                <w:bCs/>
              </w:rPr>
              <w:t xml:space="preserve"> по</w:t>
            </w:r>
            <w:r w:rsidRPr="00E805DF">
              <w:rPr>
                <w:bCs/>
              </w:rPr>
              <w:t xml:space="preserve"> раздел</w:t>
            </w:r>
            <w:r>
              <w:rPr>
                <w:bCs/>
              </w:rPr>
              <w:t>ам</w:t>
            </w:r>
            <w:r w:rsidRPr="00E805DF">
              <w:rPr>
                <w:bCs/>
              </w:rPr>
              <w:t xml:space="preserve"> «Машиностроительное черчение»</w:t>
            </w:r>
            <w:r>
              <w:rPr>
                <w:bCs/>
              </w:rPr>
              <w:t xml:space="preserve">, </w:t>
            </w:r>
            <w:r w:rsidRPr="00E805DF">
              <w:rPr>
                <w:bCs/>
              </w:rPr>
              <w:t>«Общие сведения о конструкторской документации»;</w:t>
            </w:r>
          </w:p>
          <w:p w:rsidR="002B70FC" w:rsidRPr="00E805DF" w:rsidRDefault="002B70FC" w:rsidP="00EB7CB4">
            <w:pPr>
              <w:contextualSpacing/>
              <w:jc w:val="both"/>
              <w:rPr>
                <w:bCs/>
                <w:highlight w:val="yellow"/>
              </w:rPr>
            </w:pPr>
            <w:r>
              <w:rPr>
                <w:bCs/>
              </w:rPr>
              <w:t>- оценка выполнения тестовых заданий;</w:t>
            </w:r>
          </w:p>
          <w:p w:rsidR="002B70FC" w:rsidRPr="00E805DF" w:rsidRDefault="002B70FC" w:rsidP="00EB7CB4">
            <w:r w:rsidRPr="00E805DF"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>выполнять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332" w:type="dxa"/>
          </w:tcPr>
          <w:p w:rsidR="002B70FC" w:rsidRPr="005B592B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t>выполня</w:t>
            </w:r>
            <w:r>
              <w:t>е</w:t>
            </w:r>
            <w:r w:rsidRPr="00E805DF">
              <w:t>т комплексные чертежи геометрических тел и проекции точек, лежащих на их поверхности, в ручной и машинной графике</w:t>
            </w:r>
          </w:p>
        </w:tc>
        <w:tc>
          <w:tcPr>
            <w:tcW w:w="3333" w:type="dxa"/>
          </w:tcPr>
          <w:p w:rsidR="002B70FC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</w:t>
            </w:r>
            <w:r>
              <w:rPr>
                <w:bCs/>
              </w:rPr>
              <w:t xml:space="preserve"> по разделам </w:t>
            </w:r>
            <w:r w:rsidRPr="00543DC2">
              <w:rPr>
                <w:bCs/>
              </w:rPr>
              <w:t>«Геометрическое черчение», «Проекционное черчение» «Основные сведения о конструкторской документации»</w:t>
            </w:r>
            <w:r w:rsidRPr="00E805DF">
              <w:rPr>
                <w:bCs/>
              </w:rPr>
              <w:t>;</w:t>
            </w:r>
          </w:p>
          <w:p w:rsidR="002B70FC" w:rsidRPr="00543DC2" w:rsidRDefault="002B70FC" w:rsidP="00EB7CB4">
            <w:pPr>
              <w:contextualSpacing/>
              <w:jc w:val="both"/>
              <w:rPr>
                <w:bCs/>
                <w:highlight w:val="yellow"/>
              </w:rPr>
            </w:pPr>
            <w:r>
              <w:rPr>
                <w:bCs/>
              </w:rPr>
              <w:t>- оценка выполнения тестовых заданий;</w:t>
            </w:r>
          </w:p>
          <w:p w:rsidR="002B70FC" w:rsidRPr="00E805DF" w:rsidRDefault="002B70FC" w:rsidP="00EB7CB4">
            <w:r w:rsidRPr="00E805DF">
              <w:rPr>
                <w:bCs/>
              </w:rPr>
              <w:t xml:space="preserve">- дифференцированный </w:t>
            </w:r>
            <w:r>
              <w:rPr>
                <w:bCs/>
              </w:rPr>
              <w:t>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>выполнять чертежи технических деталей в ручной и машинной графике</w:t>
            </w:r>
          </w:p>
        </w:tc>
        <w:tc>
          <w:tcPr>
            <w:tcW w:w="3332" w:type="dxa"/>
          </w:tcPr>
          <w:p w:rsidR="002B70FC" w:rsidRPr="005B592B" w:rsidRDefault="002B70FC" w:rsidP="00EB7CB4">
            <w:pPr>
              <w:contextualSpacing/>
              <w:jc w:val="both"/>
              <w:rPr>
                <w:bCs/>
              </w:rPr>
            </w:pPr>
            <w:r w:rsidRPr="00543DC2">
              <w:t>выполня</w:t>
            </w:r>
            <w:r>
              <w:t>е</w:t>
            </w:r>
            <w:r w:rsidRPr="00543DC2">
              <w:t>т чертежи технических деталей в ручной и машинной графике</w:t>
            </w:r>
          </w:p>
        </w:tc>
        <w:tc>
          <w:tcPr>
            <w:tcW w:w="3333" w:type="dxa"/>
          </w:tcPr>
          <w:p w:rsidR="002B70FC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 оценка выполнения практических работ</w:t>
            </w:r>
            <w:r>
              <w:rPr>
                <w:bCs/>
              </w:rPr>
              <w:t xml:space="preserve"> по разделам «Проекционное черчение»,</w:t>
            </w:r>
            <w:r w:rsidRPr="00543DC2">
              <w:rPr>
                <w:bCs/>
              </w:rPr>
              <w:t xml:space="preserve"> «Основные сведения о конструкторской документации»</w:t>
            </w:r>
            <w:r w:rsidRPr="00E805DF">
              <w:rPr>
                <w:bCs/>
              </w:rPr>
              <w:t>;</w:t>
            </w:r>
            <w:r>
              <w:rPr>
                <w:bCs/>
              </w:rPr>
              <w:t xml:space="preserve"> </w:t>
            </w:r>
          </w:p>
          <w:p w:rsidR="002B70FC" w:rsidRPr="00543DC2" w:rsidRDefault="002B70FC" w:rsidP="00EB7CB4">
            <w:pPr>
              <w:contextualSpacing/>
              <w:jc w:val="both"/>
              <w:rPr>
                <w:bCs/>
                <w:highlight w:val="yellow"/>
              </w:rPr>
            </w:pPr>
            <w:r>
              <w:rPr>
                <w:bCs/>
              </w:rPr>
              <w:t>- оценка выполнения тестовых заданий;</w:t>
            </w:r>
          </w:p>
          <w:p w:rsidR="002B70FC" w:rsidRPr="00E805DF" w:rsidRDefault="002B70FC" w:rsidP="00EB7CB4">
            <w:r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r w:rsidRPr="00E805DF">
              <w:t>читать чертежи и схемы</w:t>
            </w:r>
          </w:p>
        </w:tc>
        <w:tc>
          <w:tcPr>
            <w:tcW w:w="3332" w:type="dxa"/>
          </w:tcPr>
          <w:p w:rsidR="002B70FC" w:rsidRPr="005B592B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t>чита</w:t>
            </w:r>
            <w:r>
              <w:t>е</w:t>
            </w:r>
            <w:r w:rsidRPr="00E805DF">
              <w:t>т чертежи и схемы</w:t>
            </w:r>
          </w:p>
        </w:tc>
        <w:tc>
          <w:tcPr>
            <w:tcW w:w="3333" w:type="dxa"/>
          </w:tcPr>
          <w:p w:rsidR="002B70FC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</w:t>
            </w:r>
            <w:r>
              <w:rPr>
                <w:bCs/>
              </w:rPr>
              <w:t xml:space="preserve"> оценка выполнения</w:t>
            </w:r>
            <w:r w:rsidRPr="00E805DF">
              <w:rPr>
                <w:bCs/>
              </w:rPr>
              <w:t xml:space="preserve"> практических работ</w:t>
            </w:r>
            <w:r>
              <w:rPr>
                <w:bCs/>
              </w:rPr>
              <w:t xml:space="preserve"> по разделу </w:t>
            </w:r>
            <w:r w:rsidRPr="00E805DF">
              <w:rPr>
                <w:bCs/>
              </w:rPr>
              <w:t>«Чертежи и схемы по специальности»;</w:t>
            </w:r>
          </w:p>
          <w:p w:rsidR="002B70FC" w:rsidRPr="00543DC2" w:rsidRDefault="002B70FC" w:rsidP="00EB7CB4">
            <w:pPr>
              <w:contextualSpacing/>
              <w:jc w:val="both"/>
              <w:rPr>
                <w:bCs/>
                <w:highlight w:val="yellow"/>
              </w:rPr>
            </w:pPr>
            <w:r>
              <w:rPr>
                <w:bCs/>
              </w:rPr>
              <w:lastRenderedPageBreak/>
              <w:t>- оценка выполнения тестовых заданий;</w:t>
            </w:r>
          </w:p>
          <w:p w:rsidR="002B70FC" w:rsidRPr="00E805DF" w:rsidRDefault="002B70FC" w:rsidP="00EB7CB4">
            <w:r>
              <w:rPr>
                <w:bCs/>
              </w:rPr>
              <w:t>- дифференцированный зачет</w:t>
            </w:r>
          </w:p>
        </w:tc>
      </w:tr>
      <w:tr w:rsidR="002B70FC" w:rsidRPr="00E805DF" w:rsidTr="00EB7CB4">
        <w:tc>
          <w:tcPr>
            <w:tcW w:w="3332" w:type="dxa"/>
          </w:tcPr>
          <w:p w:rsidR="002B70FC" w:rsidRPr="00E805DF" w:rsidRDefault="002B70FC" w:rsidP="00EB7CB4">
            <w:pPr>
              <w:autoSpaceDE w:val="0"/>
              <w:autoSpaceDN w:val="0"/>
              <w:adjustRightInd w:val="0"/>
              <w:contextualSpacing/>
            </w:pPr>
            <w:r w:rsidRPr="00E805DF">
              <w:lastRenderedPageBreak/>
              <w:t>оформлять технологическую и конструкторскую документацию в соответствии с действующей норма</w:t>
            </w:r>
            <w:r>
              <w:t>тивно-технической документацией</w:t>
            </w:r>
          </w:p>
          <w:p w:rsidR="002B70FC" w:rsidRPr="00E805DF" w:rsidRDefault="002B70FC" w:rsidP="00EB7CB4"/>
        </w:tc>
        <w:tc>
          <w:tcPr>
            <w:tcW w:w="3332" w:type="dxa"/>
          </w:tcPr>
          <w:p w:rsidR="002B70FC" w:rsidRPr="00E805DF" w:rsidRDefault="002B70FC" w:rsidP="00EB7CB4">
            <w:pPr>
              <w:autoSpaceDE w:val="0"/>
              <w:autoSpaceDN w:val="0"/>
              <w:adjustRightInd w:val="0"/>
              <w:contextualSpacing/>
            </w:pPr>
            <w:r w:rsidRPr="00E805DF">
              <w:t>оформля</w:t>
            </w:r>
            <w:r>
              <w:t>е</w:t>
            </w:r>
            <w:r w:rsidRPr="00E805DF">
              <w:t>т технологическую и конструкторскую документацию в соответствии с действующей норма</w:t>
            </w:r>
            <w:r>
              <w:t>тивно-технической документацией</w:t>
            </w:r>
          </w:p>
          <w:p w:rsidR="002B70FC" w:rsidRPr="005B592B" w:rsidRDefault="002B70FC" w:rsidP="00EB7CB4">
            <w:pPr>
              <w:contextualSpacing/>
              <w:jc w:val="both"/>
              <w:rPr>
                <w:bCs/>
              </w:rPr>
            </w:pPr>
          </w:p>
        </w:tc>
        <w:tc>
          <w:tcPr>
            <w:tcW w:w="3333" w:type="dxa"/>
          </w:tcPr>
          <w:p w:rsidR="002B70FC" w:rsidRPr="00E805DF" w:rsidRDefault="002B70FC" w:rsidP="00EB7CB4">
            <w:pPr>
              <w:contextualSpacing/>
              <w:jc w:val="both"/>
              <w:rPr>
                <w:bCs/>
              </w:rPr>
            </w:pPr>
            <w:r w:rsidRPr="00E805DF">
              <w:rPr>
                <w:bCs/>
              </w:rPr>
              <w:t>-</w:t>
            </w:r>
            <w:r>
              <w:rPr>
                <w:bCs/>
              </w:rPr>
              <w:t xml:space="preserve"> оценка выполнения</w:t>
            </w:r>
            <w:r w:rsidRPr="00E805DF">
              <w:rPr>
                <w:bCs/>
              </w:rPr>
              <w:t xml:space="preserve"> практических работ</w:t>
            </w:r>
            <w:r>
              <w:rPr>
                <w:bCs/>
              </w:rPr>
              <w:t xml:space="preserve"> по разделам </w:t>
            </w:r>
            <w:r w:rsidRPr="00E805DF">
              <w:rPr>
                <w:bCs/>
              </w:rPr>
              <w:t>«Геометрическое черчение»</w:t>
            </w:r>
            <w:r>
              <w:rPr>
                <w:bCs/>
              </w:rPr>
              <w:t>,</w:t>
            </w:r>
            <w:r w:rsidRPr="00E805DF">
              <w:rPr>
                <w:bCs/>
              </w:rPr>
              <w:t xml:space="preserve"> «Машиностроительное черчение»;</w:t>
            </w:r>
          </w:p>
          <w:p w:rsidR="002B70FC" w:rsidRPr="00543DC2" w:rsidRDefault="002B70FC" w:rsidP="00EB7CB4">
            <w:pPr>
              <w:contextualSpacing/>
              <w:jc w:val="both"/>
              <w:rPr>
                <w:bCs/>
                <w:highlight w:val="yellow"/>
              </w:rPr>
            </w:pPr>
            <w:r>
              <w:rPr>
                <w:bCs/>
              </w:rPr>
              <w:t>- оценка выполнения тестовых заданий;</w:t>
            </w:r>
          </w:p>
          <w:p w:rsidR="002B70FC" w:rsidRPr="00E805DF" w:rsidRDefault="002B70FC" w:rsidP="00EB7CB4">
            <w:r>
              <w:rPr>
                <w:bCs/>
              </w:rPr>
              <w:t>- дифференцированный зачет</w:t>
            </w:r>
          </w:p>
        </w:tc>
      </w:tr>
    </w:tbl>
    <w:p w:rsidR="002B70FC" w:rsidRPr="00E805DF" w:rsidRDefault="002B70FC" w:rsidP="006A4616">
      <w:pPr>
        <w:spacing w:after="0"/>
        <w:rPr>
          <w:rFonts w:ascii="Times New Roman" w:eastAsia="Calibri" w:hAnsi="Times New Roman" w:cs="Times New Roman"/>
          <w:kern w:val="24"/>
          <w:sz w:val="24"/>
          <w:szCs w:val="24"/>
          <w:lang w:eastAsia="ru-RU"/>
        </w:rPr>
      </w:pPr>
    </w:p>
    <w:p w:rsidR="002B70FC" w:rsidRPr="001E1B16" w:rsidRDefault="002B70FC" w:rsidP="006A461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E1B16">
        <w:rPr>
          <w:rFonts w:ascii="Times New Roman" w:eastAsia="Times New Roman" w:hAnsi="Times New Roman" w:cs="Times New Roman"/>
          <w:sz w:val="24"/>
          <w:szCs w:val="24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2B70FC" w:rsidRPr="001E1B16" w:rsidRDefault="002B70FC" w:rsidP="006A461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E1B16">
        <w:rPr>
          <w:rFonts w:ascii="Times New Roman" w:eastAsia="Times New Roman" w:hAnsi="Times New Roman" w:cs="Times New Roman"/>
          <w:sz w:val="24"/>
          <w:szCs w:val="24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1E1B16">
        <w:rPr>
          <w:rFonts w:ascii="Times New Roman" w:eastAsia="Times New Roman" w:hAnsi="Times New Roman" w:cs="Times New Roman"/>
          <w:sz w:val="24"/>
          <w:szCs w:val="24"/>
          <w:lang w:eastAsia="x-none"/>
        </w:rPr>
        <w:t>Текущий контроль проводится в форме письменного и устного опросов по каждой теме курса инженерной графики.</w:t>
      </w:r>
    </w:p>
    <w:p w:rsidR="002B70FC" w:rsidRPr="001E1B16" w:rsidRDefault="002B70FC" w:rsidP="006A461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E1B1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        Промежуточная аттестация по дисциплине проводится в форме дифференцированного зачета в 4-ом семестре.</w:t>
      </w:r>
    </w:p>
    <w:p w:rsidR="002B70FC" w:rsidRDefault="002B70FC" w:rsidP="006A4616">
      <w:pPr>
        <w:spacing w:after="0"/>
        <w:ind w:firstLine="708"/>
        <w:jc w:val="both"/>
      </w:pPr>
    </w:p>
    <w:p w:rsidR="009A60EC" w:rsidRPr="009A60EC" w:rsidRDefault="009A60EC" w:rsidP="009A60EC">
      <w:pPr>
        <w:suppressAutoHyphens/>
        <w:jc w:val="center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9A60EC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Примеры форм и методов контроля и оценки</w:t>
      </w:r>
    </w:p>
    <w:p w:rsidR="009A60EC" w:rsidRPr="00AA3480" w:rsidRDefault="009A60EC" w:rsidP="00AA3480">
      <w:pPr>
        <w:widowControl w:val="0"/>
        <w:suppressAutoHyphens/>
        <w:ind w:firstLine="709"/>
        <w:jc w:val="both"/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</w:pPr>
      <w:r w:rsidRPr="00AA3480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1.</w:t>
      </w:r>
      <w:r w:rsidR="00CB7A9C" w:rsidRPr="00AA3480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Тест</w:t>
      </w:r>
      <w:r w:rsidR="00FC5A0C" w:rsidRPr="00AA3480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овые задания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394"/>
        <w:gridCol w:w="3998"/>
      </w:tblGrid>
      <w:tr w:rsidR="006A4616" w:rsidRPr="00157C41" w:rsidTr="006A4616">
        <w:trPr>
          <w:trHeight w:val="938"/>
        </w:trPr>
        <w:tc>
          <w:tcPr>
            <w:tcW w:w="1101" w:type="dxa"/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4" w:type="dxa"/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линейных размеров изображения к линейным размерам объекта называется …</w:t>
            </w:r>
          </w:p>
        </w:tc>
        <w:tc>
          <w:tcPr>
            <w:tcW w:w="3998" w:type="dxa"/>
            <w:vAlign w:val="center"/>
          </w:tcPr>
          <w:p w:rsidR="006A4616" w:rsidRDefault="006A4616" w:rsidP="00CF4BA7">
            <w:pPr>
              <w:pStyle w:val="ac"/>
              <w:numPr>
                <w:ilvl w:val="0"/>
                <w:numId w:val="13"/>
              </w:numPr>
              <w:tabs>
                <w:tab w:val="left" w:pos="72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Масштаб</w:t>
            </w:r>
          </w:p>
          <w:p w:rsidR="006A4616" w:rsidRDefault="006A4616" w:rsidP="00CF4BA7">
            <w:pPr>
              <w:pStyle w:val="ac"/>
              <w:numPr>
                <w:ilvl w:val="0"/>
                <w:numId w:val="13"/>
              </w:numPr>
              <w:tabs>
                <w:tab w:val="left" w:pos="72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Копия</w:t>
            </w:r>
          </w:p>
          <w:p w:rsidR="006A4616" w:rsidRPr="00157C41" w:rsidRDefault="006A4616" w:rsidP="00CF4BA7">
            <w:pPr>
              <w:pStyle w:val="ac"/>
              <w:numPr>
                <w:ilvl w:val="0"/>
                <w:numId w:val="13"/>
              </w:numPr>
              <w:tabs>
                <w:tab w:val="left" w:pos="72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Реальный размер</w:t>
            </w:r>
          </w:p>
        </w:tc>
      </w:tr>
      <w:tr w:rsidR="006A4616" w:rsidRPr="00AE5FE3" w:rsidTr="006A4616">
        <w:trPr>
          <w:trHeight w:val="1122"/>
        </w:trPr>
        <w:tc>
          <w:tcPr>
            <w:tcW w:w="1101" w:type="dxa"/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94" w:type="dxa"/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Какой из перечисленных масштабов не предусмотрен стандартом?</w:t>
            </w:r>
          </w:p>
        </w:tc>
        <w:tc>
          <w:tcPr>
            <w:tcW w:w="3998" w:type="dxa"/>
            <w:vAlign w:val="center"/>
          </w:tcPr>
          <w:p w:rsidR="006A4616" w:rsidRPr="00AE5FE3" w:rsidRDefault="006A4616" w:rsidP="00CF4BA7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</w:t>
            </w:r>
          </w:p>
          <w:p w:rsidR="006A4616" w:rsidRPr="00AE5FE3" w:rsidRDefault="006A4616" w:rsidP="00CF4BA7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1:2.5</w:t>
            </w:r>
          </w:p>
          <w:p w:rsidR="006A4616" w:rsidRPr="00AE5FE3" w:rsidRDefault="006A4616" w:rsidP="00CF4BA7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1:3</w:t>
            </w:r>
          </w:p>
          <w:p w:rsidR="006A4616" w:rsidRPr="00AE5FE3" w:rsidRDefault="006A4616" w:rsidP="00CF4BA7">
            <w:pPr>
              <w:numPr>
                <w:ilvl w:val="0"/>
                <w:numId w:val="9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1:5</w:t>
            </w:r>
          </w:p>
        </w:tc>
      </w:tr>
      <w:tr w:rsidR="006A4616" w:rsidRPr="00AE5FE3" w:rsidTr="006A4616">
        <w:trPr>
          <w:trHeight w:val="1138"/>
        </w:trPr>
        <w:tc>
          <w:tcPr>
            <w:tcW w:w="1101" w:type="dxa"/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4" w:type="dxa"/>
            <w:vAlign w:val="center"/>
          </w:tcPr>
          <w:p w:rsidR="006A4616" w:rsidRPr="00AE5FE3" w:rsidRDefault="006A4616" w:rsidP="00C768C2">
            <w:pPr>
              <w:spacing w:line="240" w:lineRule="auto"/>
              <w:ind w:firstLine="33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t>Какие размеры имеет лист формата А4?</w:t>
            </w:r>
            <w:r w:rsidRPr="00AE5FE3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3998" w:type="dxa"/>
            <w:vAlign w:val="center"/>
          </w:tcPr>
          <w:p w:rsidR="006A4616" w:rsidRPr="00AE5FE3" w:rsidRDefault="006A4616" w:rsidP="00CF4BA7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210х297;</w:t>
            </w:r>
          </w:p>
          <w:p w:rsidR="006A4616" w:rsidRPr="00AE5FE3" w:rsidRDefault="006A4616" w:rsidP="00CF4BA7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420х594;</w:t>
            </w:r>
          </w:p>
          <w:p w:rsidR="006A4616" w:rsidRPr="00AE5FE3" w:rsidRDefault="006A4616" w:rsidP="00CF4BA7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594х841</w:t>
            </w:r>
          </w:p>
          <w:p w:rsidR="006A4616" w:rsidRPr="00AE5FE3" w:rsidRDefault="006A4616" w:rsidP="00CF4BA7">
            <w:pPr>
              <w:numPr>
                <w:ilvl w:val="0"/>
                <w:numId w:val="10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297х420</w:t>
            </w:r>
          </w:p>
        </w:tc>
      </w:tr>
      <w:tr w:rsidR="006A4616" w:rsidRPr="00AE5FE3" w:rsidTr="006A4616">
        <w:trPr>
          <w:trHeight w:val="1112"/>
        </w:trPr>
        <w:tc>
          <w:tcPr>
            <w:tcW w:w="1101" w:type="dxa"/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формате основная надпись размещается вдоль короткой стороны</w:t>
            </w:r>
          </w:p>
        </w:tc>
        <w:tc>
          <w:tcPr>
            <w:tcW w:w="3998" w:type="dxa"/>
            <w:vAlign w:val="center"/>
          </w:tcPr>
          <w:p w:rsidR="006A4616" w:rsidRPr="00AE5FE3" w:rsidRDefault="006A4616" w:rsidP="00CF4BA7">
            <w:pPr>
              <w:numPr>
                <w:ilvl w:val="0"/>
                <w:numId w:val="11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А1;</w:t>
            </w:r>
          </w:p>
          <w:p w:rsidR="006A4616" w:rsidRPr="00AE5FE3" w:rsidRDefault="006A4616" w:rsidP="00CF4BA7">
            <w:pPr>
              <w:numPr>
                <w:ilvl w:val="0"/>
                <w:numId w:val="11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А2;</w:t>
            </w:r>
          </w:p>
          <w:p w:rsidR="006A4616" w:rsidRPr="00AE5FE3" w:rsidRDefault="006A4616" w:rsidP="00CF4BA7">
            <w:pPr>
              <w:numPr>
                <w:ilvl w:val="0"/>
                <w:numId w:val="11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А3;</w:t>
            </w:r>
          </w:p>
          <w:p w:rsidR="006A4616" w:rsidRPr="00AE5FE3" w:rsidRDefault="006A4616" w:rsidP="00CF4BA7">
            <w:pPr>
              <w:numPr>
                <w:ilvl w:val="0"/>
                <w:numId w:val="11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А4.</w:t>
            </w:r>
          </w:p>
        </w:tc>
      </w:tr>
      <w:tr w:rsidR="006A4616" w:rsidRPr="00AE5FE3" w:rsidTr="006A4616">
        <w:trPr>
          <w:trHeight w:val="1567"/>
        </w:trPr>
        <w:tc>
          <w:tcPr>
            <w:tcW w:w="1101" w:type="dxa"/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4394" w:type="dxa"/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шрифта h определяется следующими элементами</w:t>
            </w:r>
          </w:p>
        </w:tc>
        <w:tc>
          <w:tcPr>
            <w:tcW w:w="3998" w:type="dxa"/>
            <w:vAlign w:val="center"/>
          </w:tcPr>
          <w:p w:rsidR="006A4616" w:rsidRPr="00AE5FE3" w:rsidRDefault="006A4616" w:rsidP="00CF4BA7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строчных букв;</w:t>
            </w:r>
          </w:p>
          <w:p w:rsidR="006A4616" w:rsidRPr="00AE5FE3" w:rsidRDefault="006A4616" w:rsidP="00CF4BA7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Высотой прописных букв</w:t>
            </w:r>
          </w:p>
          <w:p w:rsidR="006A4616" w:rsidRPr="00AE5FE3" w:rsidRDefault="006A4616" w:rsidP="00CF4BA7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Толщиной линии шрифта;</w:t>
            </w:r>
          </w:p>
          <w:p w:rsidR="006A4616" w:rsidRPr="00AE5FE3" w:rsidRDefault="006A4616" w:rsidP="00CF4BA7">
            <w:pPr>
              <w:numPr>
                <w:ilvl w:val="0"/>
                <w:numId w:val="12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AE5FE3">
              <w:rPr>
                <w:rFonts w:ascii="Times New Roman" w:eastAsia="Calibri" w:hAnsi="Times New Roman" w:cs="Times New Roman"/>
              </w:rPr>
              <w:t>Расстоянием между буквами</w:t>
            </w:r>
          </w:p>
        </w:tc>
      </w:tr>
      <w:tr w:rsidR="006A4616" w:rsidRPr="00AE5FE3" w:rsidTr="006A4616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каком расстоянии от контура рекомендуется проводить размерные линии?</w:t>
            </w:r>
          </w:p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F4BA7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менее 10 мм;</w:t>
            </w:r>
          </w:p>
          <w:p w:rsidR="006A4616" w:rsidRPr="00AE5FE3" w:rsidRDefault="006A4616" w:rsidP="00CF4BA7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7 до 10 мм;</w:t>
            </w:r>
          </w:p>
          <w:p w:rsidR="006A4616" w:rsidRPr="00AE5FE3" w:rsidRDefault="006A4616" w:rsidP="00CF4BA7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От 6 до 10 мм;</w:t>
            </w:r>
          </w:p>
          <w:p w:rsidR="006A4616" w:rsidRPr="00AE5FE3" w:rsidRDefault="006A4616" w:rsidP="00CF4BA7">
            <w:pPr>
              <w:numPr>
                <w:ilvl w:val="0"/>
                <w:numId w:val="1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 более 15 мм;</w:t>
            </w:r>
          </w:p>
          <w:p w:rsidR="006A4616" w:rsidRPr="00AE5FE3" w:rsidRDefault="006A4616" w:rsidP="006A4616">
            <w:pPr>
              <w:tabs>
                <w:tab w:val="left" w:pos="720"/>
              </w:tabs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4616" w:rsidRPr="00AE5FE3" w:rsidTr="006A4616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размеры проставляются при выполнении чертежа в масштабе, отличном от 1:1?</w:t>
            </w:r>
          </w:p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4616" w:rsidRPr="00AE5FE3" w:rsidRDefault="006A4616" w:rsidP="006A4616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F4BA7">
            <w:pPr>
              <w:numPr>
                <w:ilvl w:val="0"/>
                <w:numId w:val="15"/>
              </w:numPr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Те размеры, которые имеет изображение на чертеже;</w:t>
            </w:r>
          </w:p>
          <w:p w:rsidR="006A4616" w:rsidRPr="00AE5FE3" w:rsidRDefault="006A4616" w:rsidP="00CF4BA7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Увеличение в два раза;</w:t>
            </w:r>
          </w:p>
          <w:p w:rsidR="006A4616" w:rsidRPr="00AE5FE3" w:rsidRDefault="006A4616" w:rsidP="00CF4BA7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Независимо от масштаба изображения ставятся реальные размеры изделия;</w:t>
            </w:r>
          </w:p>
          <w:p w:rsidR="006A4616" w:rsidRPr="00AE5FE3" w:rsidRDefault="006A4616" w:rsidP="00CF4BA7">
            <w:pPr>
              <w:numPr>
                <w:ilvl w:val="0"/>
                <w:numId w:val="15"/>
              </w:numPr>
              <w:tabs>
                <w:tab w:val="left" w:pos="98"/>
              </w:tabs>
              <w:spacing w:after="0" w:line="240" w:lineRule="auto"/>
              <w:ind w:left="174" w:firstLine="142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Размеры должны быть увеличены или уменьшены в соответствии с масштабом</w:t>
            </w:r>
          </w:p>
        </w:tc>
      </w:tr>
      <w:tr w:rsidR="006A4616" w:rsidRPr="00AE5FE3" w:rsidTr="006A4616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Чему должен быть равен раствор циркуля при делении окружности на шесть равных частей?</w:t>
            </w:r>
          </w:p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F4BA7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Диаметру окружности.</w:t>
            </w:r>
          </w:p>
          <w:p w:rsidR="006A4616" w:rsidRPr="00AE5FE3" w:rsidRDefault="006A4616" w:rsidP="00CF4BA7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Половине радиуса окружности.</w:t>
            </w:r>
          </w:p>
          <w:p w:rsidR="006A4616" w:rsidRPr="00AE5FE3" w:rsidRDefault="006A4616" w:rsidP="00CF4BA7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Двум радиусам окружности.</w:t>
            </w:r>
          </w:p>
          <w:p w:rsidR="006A4616" w:rsidRPr="00AE5FE3" w:rsidRDefault="006A4616" w:rsidP="00CF4BA7">
            <w:pPr>
              <w:numPr>
                <w:ilvl w:val="0"/>
                <w:numId w:val="16"/>
              </w:numPr>
              <w:tabs>
                <w:tab w:val="left" w:pos="458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Радиусу окружности.</w:t>
            </w:r>
          </w:p>
        </w:tc>
      </w:tr>
      <w:tr w:rsidR="006A4616" w:rsidRPr="00AE5FE3" w:rsidTr="006A4616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Каковы названия основных плоскостей проекций:</w:t>
            </w:r>
          </w:p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F4BA7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фронтальная, горизонтальная, профильная</w:t>
            </w:r>
          </w:p>
          <w:p w:rsidR="006A4616" w:rsidRPr="00AE5FE3" w:rsidRDefault="006A4616" w:rsidP="00CF4BA7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центральная, нижняя, боковая</w:t>
            </w:r>
          </w:p>
          <w:p w:rsidR="006A4616" w:rsidRPr="00AE5FE3" w:rsidRDefault="006A4616" w:rsidP="00CF4BA7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левая, верхняя</w:t>
            </w:r>
          </w:p>
          <w:p w:rsidR="006A4616" w:rsidRPr="00AE5FE3" w:rsidRDefault="006A4616" w:rsidP="00CF4BA7">
            <w:pPr>
              <w:numPr>
                <w:ilvl w:val="0"/>
                <w:numId w:val="17"/>
              </w:numPr>
              <w:tabs>
                <w:tab w:val="left" w:pos="883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lang w:eastAsia="ru-RU"/>
              </w:rPr>
              <w:t>передняя, левая боковая, верхняя</w:t>
            </w:r>
          </w:p>
        </w:tc>
      </w:tr>
      <w:tr w:rsidR="006A4616" w:rsidRPr="00AE5FE3" w:rsidTr="006A4616">
        <w:trPr>
          <w:trHeight w:val="1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AE5FE3" w:rsidRDefault="006A4616" w:rsidP="00C768C2">
            <w:pPr>
              <w:spacing w:after="0" w:line="240" w:lineRule="auto"/>
              <w:ind w:firstLine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5F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фронтальной плоскости принято изображать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4616" w:rsidRPr="006A4616" w:rsidRDefault="006A4616" w:rsidP="00CF4BA7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слева</w:t>
            </w:r>
          </w:p>
          <w:p w:rsidR="006A4616" w:rsidRPr="006A4616" w:rsidRDefault="006A4616" w:rsidP="00CF4BA7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сверху</w:t>
            </w:r>
          </w:p>
          <w:p w:rsidR="006A4616" w:rsidRPr="006A4616" w:rsidRDefault="006A4616" w:rsidP="00CF4BA7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справа</w:t>
            </w:r>
          </w:p>
          <w:p w:rsidR="006A4616" w:rsidRPr="006A4616" w:rsidRDefault="006A4616" w:rsidP="00CF4BA7">
            <w:pPr>
              <w:numPr>
                <w:ilvl w:val="0"/>
                <w:numId w:val="18"/>
              </w:numPr>
              <w:tabs>
                <w:tab w:val="left" w:pos="72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6A4616">
              <w:rPr>
                <w:rFonts w:ascii="Times New Roman" w:eastAsia="Times New Roman" w:hAnsi="Times New Roman" w:cs="Times New Roman"/>
                <w:lang w:eastAsia="ru-RU"/>
              </w:rPr>
              <w:t>вид спереди</w:t>
            </w:r>
          </w:p>
        </w:tc>
      </w:tr>
    </w:tbl>
    <w:p w:rsidR="00B075C1" w:rsidRDefault="00B075C1" w:rsidP="006A46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075C1" w:rsidRDefault="00B075C1" w:rsidP="006A461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4616" w:rsidRDefault="006A4616" w:rsidP="00B075C1">
      <w:pPr>
        <w:jc w:val="center"/>
        <w:rPr>
          <w:rFonts w:ascii="Times New Roman" w:hAnsi="Times New Roman" w:cs="Times New Roman"/>
          <w:sz w:val="24"/>
          <w:szCs w:val="24"/>
        </w:rPr>
      </w:pPr>
      <w:r w:rsidRPr="00B075C1">
        <w:rPr>
          <w:rFonts w:ascii="Times New Roman" w:hAnsi="Times New Roman" w:cs="Times New Roman"/>
          <w:sz w:val="24"/>
          <w:szCs w:val="24"/>
        </w:rPr>
        <w:t>Ключ к тесту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97"/>
        <w:gridCol w:w="846"/>
        <w:gridCol w:w="844"/>
        <w:gridCol w:w="845"/>
        <w:gridCol w:w="844"/>
        <w:gridCol w:w="845"/>
        <w:gridCol w:w="844"/>
        <w:gridCol w:w="845"/>
        <w:gridCol w:w="844"/>
        <w:gridCol w:w="845"/>
        <w:gridCol w:w="846"/>
      </w:tblGrid>
      <w:tr w:rsidR="00A3126D" w:rsidTr="00A3126D">
        <w:trPr>
          <w:trHeight w:val="835"/>
        </w:trPr>
        <w:tc>
          <w:tcPr>
            <w:tcW w:w="849" w:type="dxa"/>
          </w:tcPr>
          <w:p w:rsidR="00A3126D" w:rsidRPr="00A3126D" w:rsidRDefault="00A3126D" w:rsidP="00A3126D">
            <w:pPr>
              <w:jc w:val="center"/>
              <w:rPr>
                <w:sz w:val="20"/>
                <w:szCs w:val="20"/>
              </w:rPr>
            </w:pPr>
            <w:r w:rsidRPr="00A3126D">
              <w:rPr>
                <w:color w:val="000000"/>
                <w:kern w:val="0"/>
                <w:sz w:val="20"/>
                <w:szCs w:val="20"/>
              </w:rPr>
              <w:t>№ вопроса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1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3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5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7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8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9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10</w:t>
            </w:r>
          </w:p>
        </w:tc>
      </w:tr>
      <w:tr w:rsidR="00A3126D" w:rsidTr="00A3126D">
        <w:trPr>
          <w:trHeight w:val="835"/>
        </w:trPr>
        <w:tc>
          <w:tcPr>
            <w:tcW w:w="849" w:type="dxa"/>
          </w:tcPr>
          <w:p w:rsidR="00A3126D" w:rsidRPr="00A3126D" w:rsidRDefault="00A3126D" w:rsidP="00A3126D">
            <w:pPr>
              <w:jc w:val="center"/>
              <w:rPr>
                <w:sz w:val="20"/>
                <w:szCs w:val="20"/>
              </w:rPr>
            </w:pPr>
            <w:r w:rsidRPr="00A3126D">
              <w:rPr>
                <w:sz w:val="20"/>
                <w:szCs w:val="20"/>
              </w:rPr>
              <w:t>Ответ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1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1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2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3</w:t>
            </w:r>
          </w:p>
        </w:tc>
        <w:tc>
          <w:tcPr>
            <w:tcW w:w="849" w:type="dxa"/>
          </w:tcPr>
          <w:p w:rsidR="00A3126D" w:rsidRDefault="00A3126D" w:rsidP="00A3126D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3126D" w:rsidRDefault="00A3126D" w:rsidP="00A3126D">
            <w:pPr>
              <w:jc w:val="center"/>
            </w:pPr>
            <w:r>
              <w:t>4</w:t>
            </w:r>
          </w:p>
        </w:tc>
      </w:tr>
    </w:tbl>
    <w:p w:rsidR="00A3126D" w:rsidRPr="00B075C1" w:rsidRDefault="00A3126D" w:rsidP="00B075C1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3194" w:type="dxa"/>
        <w:tblLook w:val="04A0" w:firstRow="1" w:lastRow="0" w:firstColumn="1" w:lastColumn="0" w:noHBand="0" w:noVBand="1"/>
      </w:tblPr>
      <w:tblGrid>
        <w:gridCol w:w="1269"/>
        <w:gridCol w:w="1269"/>
      </w:tblGrid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hd w:val="clear" w:color="auto" w:fill="FFFFFF"/>
              <w:spacing w:line="240" w:lineRule="auto"/>
              <w:jc w:val="center"/>
              <w:rPr>
                <w:color w:val="000000"/>
                <w:kern w:val="0"/>
              </w:rPr>
            </w:pPr>
            <w:r w:rsidRPr="007A4E66">
              <w:rPr>
                <w:color w:val="000000"/>
                <w:kern w:val="0"/>
              </w:rPr>
              <w:lastRenderedPageBreak/>
              <w:t>№ вопроса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Ответ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1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>
              <w:t>1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2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3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3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>
              <w:t>1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4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>
              <w:t>4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5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2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6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>
              <w:t>1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7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>
              <w:t>3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8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4</w:t>
            </w:r>
          </w:p>
        </w:tc>
      </w:tr>
      <w:tr w:rsidR="006A4616" w:rsidRPr="00BA6C64" w:rsidTr="006A4616">
        <w:trPr>
          <w:trHeight w:val="340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9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>
              <w:t>1</w:t>
            </w:r>
          </w:p>
        </w:tc>
      </w:tr>
      <w:tr w:rsidR="006A4616" w:rsidRPr="00BA6C64" w:rsidTr="006A4616">
        <w:trPr>
          <w:trHeight w:val="227"/>
        </w:trPr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 w:rsidRPr="00BA6C64">
              <w:t>10</w:t>
            </w:r>
          </w:p>
        </w:tc>
        <w:tc>
          <w:tcPr>
            <w:tcW w:w="1269" w:type="dxa"/>
          </w:tcPr>
          <w:p w:rsidR="006A4616" w:rsidRPr="00BA6C64" w:rsidRDefault="006A4616" w:rsidP="006A4616">
            <w:pPr>
              <w:spacing w:line="240" w:lineRule="auto"/>
              <w:jc w:val="center"/>
            </w:pPr>
            <w:r>
              <w:t>4</w:t>
            </w:r>
          </w:p>
        </w:tc>
      </w:tr>
    </w:tbl>
    <w:p w:rsidR="006A4616" w:rsidRDefault="006A4616" w:rsidP="009A60EC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671EA5" w:rsidRDefault="00671EA5" w:rsidP="009A60EC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671EA5" w:rsidRPr="009A60EC" w:rsidRDefault="00671EA5" w:rsidP="009A60EC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9A60EC" w:rsidRPr="00671EA5" w:rsidRDefault="009A60EC" w:rsidP="00671EA5">
      <w:pPr>
        <w:pStyle w:val="ac"/>
        <w:widowControl w:val="0"/>
        <w:numPr>
          <w:ilvl w:val="0"/>
          <w:numId w:val="20"/>
        </w:numPr>
        <w:suppressAutoHyphens/>
        <w:jc w:val="both"/>
        <w:rPr>
          <w:b/>
          <w:iCs/>
          <w:color w:val="000000" w:themeColor="text1"/>
        </w:rPr>
      </w:pPr>
      <w:r w:rsidRPr="00671EA5">
        <w:rPr>
          <w:b/>
          <w:iCs/>
          <w:color w:val="000000" w:themeColor="text1"/>
        </w:rPr>
        <w:t>Рабочая тетрадь</w:t>
      </w:r>
    </w:p>
    <w:p w:rsidR="00F974B4" w:rsidRPr="00AA3480" w:rsidRDefault="00F974B4" w:rsidP="00F974B4">
      <w:pPr>
        <w:pStyle w:val="ac"/>
        <w:widowControl w:val="0"/>
        <w:suppressAutoHyphens/>
        <w:jc w:val="both"/>
        <w:rPr>
          <w:b/>
          <w:iCs/>
          <w:color w:val="000000" w:themeColor="text1"/>
        </w:rPr>
      </w:pPr>
    </w:p>
    <w:p w:rsidR="00AA3480" w:rsidRPr="00AE5FE3" w:rsidRDefault="00F974B4" w:rsidP="00AA3480">
      <w:pPr>
        <w:spacing w:after="0" w:line="240" w:lineRule="auto"/>
        <w:ind w:firstLine="3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называю</w:t>
      </w:r>
      <w:r w:rsidR="00AA3480" w:rsidRPr="00AE5FE3">
        <w:rPr>
          <w:rFonts w:ascii="Times New Roman" w:eastAsia="Times New Roman" w:hAnsi="Times New Roman" w:cs="Times New Roman"/>
          <w:sz w:val="24"/>
          <w:szCs w:val="24"/>
          <w:lang w:eastAsia="ru-RU"/>
        </w:rPr>
        <w:t>тся тип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линии, обозначенные цифрами</w:t>
      </w:r>
      <w:r w:rsidR="00AA3480" w:rsidRPr="00AE5FE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AA3480" w:rsidRPr="00AE5FE3" w:rsidRDefault="00F974B4" w:rsidP="00CF4BA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A3480" w:rsidRPr="00AE5FE3" w:rsidRDefault="00F974B4" w:rsidP="00CF4BA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A3480" w:rsidRPr="00AE5FE3" w:rsidRDefault="00F974B4" w:rsidP="00CF4BA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AA3480" w:rsidRDefault="00F974B4" w:rsidP="00CF4BA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F974B4" w:rsidRDefault="00F974B4" w:rsidP="00CF4BA7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:rsidR="00F974B4" w:rsidRPr="00AE5FE3" w:rsidRDefault="00F974B4" w:rsidP="00F974B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3480" w:rsidRDefault="00AA3480" w:rsidP="00AA3480">
      <w:pPr>
        <w:widowControl w:val="0"/>
        <w:suppressAutoHyphens/>
        <w:jc w:val="both"/>
        <w:rPr>
          <w:b/>
          <w:iCs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2257E4FC" wp14:editId="20F84C13">
            <wp:extent cx="2371725" cy="32099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48" b="9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4B4" w:rsidRDefault="00F974B4" w:rsidP="00AA3480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671EA5" w:rsidRDefault="00671EA5" w:rsidP="00AA3480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671EA5" w:rsidRDefault="00671EA5" w:rsidP="00AA3480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F974B4" w:rsidRDefault="00F974B4" w:rsidP="00F974B4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Обозначьте каждую из плоскостей проекций (фронтальную, профильную</w:t>
      </w:r>
    </w:p>
    <w:p w:rsidR="00F974B4" w:rsidRPr="00AE5FE3" w:rsidRDefault="00F974B4" w:rsidP="00F974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г</w:t>
      </w:r>
      <w:r w:rsidRPr="00AE5FE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оризонтальн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ую).</w:t>
      </w:r>
    </w:p>
    <w:p w:rsidR="00F974B4" w:rsidRDefault="00F974B4" w:rsidP="00AA3480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F974B4" w:rsidRDefault="00F974B4" w:rsidP="00AA3480">
      <w:pPr>
        <w:widowControl w:val="0"/>
        <w:suppressAutoHyphens/>
        <w:jc w:val="both"/>
        <w:rPr>
          <w:b/>
          <w:iCs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47FE0BB8" wp14:editId="781479EB">
            <wp:extent cx="1457325" cy="1485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EA5" w:rsidRDefault="00671EA5" w:rsidP="00AA3480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F974B4" w:rsidRPr="00F974B4" w:rsidRDefault="00F974B4" w:rsidP="0023066A">
      <w:pPr>
        <w:widowControl w:val="0"/>
        <w:suppressAutoHyphens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F974B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Сколько граней имеет изображенная призма</w:t>
      </w: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? Заштрихуйте грани, которые параллельны фронтальной плоскости проекций.</w:t>
      </w:r>
    </w:p>
    <w:p w:rsidR="00F974B4" w:rsidRDefault="00F974B4" w:rsidP="00AA3480">
      <w:pPr>
        <w:widowControl w:val="0"/>
        <w:suppressAutoHyphens/>
        <w:jc w:val="both"/>
        <w:rPr>
          <w:b/>
          <w:iCs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CA159AF" wp14:editId="14FA669E">
            <wp:extent cx="1819275" cy="1885950"/>
            <wp:effectExtent l="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75C1" w:rsidRPr="00AA3480" w:rsidRDefault="00B075C1" w:rsidP="00AA3480">
      <w:pPr>
        <w:widowControl w:val="0"/>
        <w:suppressAutoHyphens/>
        <w:jc w:val="both"/>
        <w:rPr>
          <w:b/>
          <w:iCs/>
          <w:color w:val="000000" w:themeColor="text1"/>
        </w:rPr>
      </w:pPr>
    </w:p>
    <w:p w:rsidR="00FC5A0C" w:rsidRDefault="00FC5A0C" w:rsidP="00671EA5">
      <w:pPr>
        <w:pStyle w:val="ac"/>
        <w:widowControl w:val="0"/>
        <w:numPr>
          <w:ilvl w:val="0"/>
          <w:numId w:val="20"/>
        </w:numPr>
        <w:suppressAutoHyphens/>
        <w:jc w:val="both"/>
        <w:rPr>
          <w:b/>
          <w:iCs/>
          <w:color w:val="000000" w:themeColor="text1"/>
        </w:rPr>
      </w:pPr>
      <w:r w:rsidRPr="00166F42">
        <w:rPr>
          <w:b/>
          <w:iCs/>
          <w:color w:val="000000" w:themeColor="text1"/>
        </w:rPr>
        <w:t>Выполнение чертежей</w:t>
      </w:r>
    </w:p>
    <w:p w:rsidR="00166F42" w:rsidRPr="00166F42" w:rsidRDefault="00166F42" w:rsidP="00166F42">
      <w:pPr>
        <w:pStyle w:val="ac"/>
        <w:widowControl w:val="0"/>
        <w:suppressAutoHyphens/>
        <w:jc w:val="both"/>
        <w:rPr>
          <w:b/>
          <w:iCs/>
          <w:color w:val="000000" w:themeColor="text1"/>
        </w:rPr>
      </w:pPr>
    </w:p>
    <w:p w:rsidR="00166F42" w:rsidRPr="00166F42" w:rsidRDefault="00166F42" w:rsidP="00166F42">
      <w:pPr>
        <w:pStyle w:val="ac"/>
        <w:shd w:val="clear" w:color="auto" w:fill="FFFFFF"/>
        <w:jc w:val="both"/>
        <w:rPr>
          <w:rFonts w:eastAsia="Times New Roman"/>
          <w:color w:val="000000"/>
        </w:rPr>
      </w:pPr>
      <w:r w:rsidRPr="00166F42">
        <w:rPr>
          <w:rFonts w:eastAsia="Times New Roman"/>
          <w:color w:val="000000"/>
        </w:rPr>
        <w:t>Выполнить рабочий чертеж поршня, входящего в состав сборочного</w:t>
      </w:r>
    </w:p>
    <w:p w:rsidR="00166F42" w:rsidRPr="00166F42" w:rsidRDefault="00166F42" w:rsidP="00166F42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66F42">
        <w:rPr>
          <w:rFonts w:ascii="Times New Roman" w:eastAsia="Times New Roman" w:hAnsi="Times New Roman" w:cs="Times New Roman"/>
          <w:color w:val="000000"/>
          <w:sz w:val="24"/>
          <w:szCs w:val="24"/>
        </w:rPr>
        <w:t>узла - механизма переключения передач.</w:t>
      </w:r>
    </w:p>
    <w:p w:rsidR="00166F42" w:rsidRPr="00166F42" w:rsidRDefault="00166F42" w:rsidP="00166F42">
      <w:pPr>
        <w:pStyle w:val="ac"/>
        <w:widowControl w:val="0"/>
        <w:suppressAutoHyphens/>
        <w:jc w:val="both"/>
        <w:rPr>
          <w:iCs/>
          <w:color w:val="000000" w:themeColor="text1"/>
        </w:rPr>
      </w:pPr>
      <w:r>
        <w:rPr>
          <w:noProof/>
        </w:rPr>
        <w:drawing>
          <wp:inline distT="0" distB="0" distL="0" distR="0" wp14:anchorId="6A5E3E71" wp14:editId="3C8E5748">
            <wp:extent cx="5224905" cy="2757268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4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751" cy="282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6F42" w:rsidRPr="00166F42" w:rsidRDefault="00166F42" w:rsidP="00166F42">
      <w:pPr>
        <w:pStyle w:val="ac"/>
        <w:widowControl w:val="0"/>
        <w:suppressAutoHyphens/>
        <w:jc w:val="both"/>
        <w:rPr>
          <w:b/>
          <w:iCs/>
          <w:color w:val="000000" w:themeColor="text1"/>
        </w:rPr>
      </w:pPr>
    </w:p>
    <w:p w:rsidR="00B075C1" w:rsidRDefault="00B075C1" w:rsidP="00166F42">
      <w:pPr>
        <w:widowControl w:val="0"/>
        <w:suppressAutoHyphens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B075C1">
        <w:rPr>
          <w:rFonts w:ascii="Times New Roman" w:eastAsia="Times New Roman" w:hAnsi="Times New Roman" w:cs="Times New Roman"/>
          <w:color w:val="000000"/>
          <w:sz w:val="24"/>
          <w:szCs w:val="24"/>
        </w:rPr>
        <w:t>Выполнить</w:t>
      </w:r>
      <w:r w:rsidRPr="002306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рабочий чертеж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зубчатого колеса.</w:t>
      </w:r>
    </w:p>
    <w:p w:rsidR="00B075C1" w:rsidRDefault="00B075C1" w:rsidP="00B075C1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 wp14:anchorId="0CC7C36E" wp14:editId="66A105FC">
            <wp:extent cx="4282295" cy="2686930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зубчатого колесаа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94" r="15934" b="28034"/>
                    <a:stretch/>
                  </pic:blipFill>
                  <pic:spPr bwMode="auto">
                    <a:xfrm>
                      <a:off x="0" y="0"/>
                      <a:ext cx="4300249" cy="2698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5A0A" w:rsidRDefault="00845A0A" w:rsidP="00B075C1">
      <w:pPr>
        <w:rPr>
          <w:rFonts w:ascii="Times New Roman" w:hAnsi="Times New Roman" w:cs="Times New Roman"/>
          <w:b/>
        </w:rPr>
      </w:pPr>
    </w:p>
    <w:p w:rsidR="00B075C1" w:rsidRPr="00B075C1" w:rsidRDefault="00B075C1" w:rsidP="00B075C1">
      <w:pPr>
        <w:ind w:left="725" w:right="754"/>
        <w:jc w:val="both"/>
        <w:rPr>
          <w:rFonts w:ascii="Times New Roman" w:hAnsi="Times New Roman" w:cs="Times New Roman"/>
          <w:sz w:val="24"/>
          <w:szCs w:val="24"/>
        </w:rPr>
      </w:pPr>
      <w:r w:rsidRPr="00B075C1">
        <w:rPr>
          <w:rFonts w:ascii="Times New Roman" w:hAnsi="Times New Roman" w:cs="Times New Roman"/>
          <w:sz w:val="24"/>
          <w:szCs w:val="24"/>
        </w:rPr>
        <w:t>Варианты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2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502"/>
        <w:gridCol w:w="502"/>
        <w:gridCol w:w="502"/>
        <w:gridCol w:w="502"/>
        <w:gridCol w:w="502"/>
        <w:gridCol w:w="503"/>
        <w:gridCol w:w="503"/>
        <w:gridCol w:w="503"/>
      </w:tblGrid>
      <w:tr w:rsidR="00B075C1" w:rsidRPr="00771251" w:rsidTr="00C768C2">
        <w:tc>
          <w:tcPr>
            <w:tcW w:w="861" w:type="dxa"/>
            <w:vMerge w:val="restart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Пара-метры</w:t>
            </w:r>
            <w:proofErr w:type="spellEnd"/>
          </w:p>
        </w:tc>
        <w:tc>
          <w:tcPr>
            <w:tcW w:w="9276" w:type="dxa"/>
            <w:gridSpan w:val="17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№ варианта</w:t>
            </w:r>
          </w:p>
        </w:tc>
      </w:tr>
      <w:tr w:rsidR="00B075C1" w:rsidRPr="00771251" w:rsidTr="00C768C2">
        <w:tc>
          <w:tcPr>
            <w:tcW w:w="861" w:type="dxa"/>
            <w:vMerge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</w:tr>
      <w:tr w:rsidR="00B075C1" w:rsidRPr="00771251" w:rsidTr="00C768C2">
        <w:tc>
          <w:tcPr>
            <w:tcW w:w="861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075C1" w:rsidRPr="00771251" w:rsidTr="00C768C2">
        <w:tc>
          <w:tcPr>
            <w:tcW w:w="861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b/>
                <w:sz w:val="24"/>
                <w:szCs w:val="24"/>
              </w:rPr>
              <w:t>z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075C1" w:rsidRPr="00771251" w:rsidTr="00C768C2">
        <w:tc>
          <w:tcPr>
            <w:tcW w:w="861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251">
              <w:rPr>
                <w:rFonts w:ascii="Times New Roman" w:hAnsi="Times New Roman" w:cs="Times New Roman"/>
                <w:b/>
                <w:sz w:val="24"/>
                <w:szCs w:val="24"/>
              </w:rPr>
              <w:t>Dв</w:t>
            </w:r>
            <w:proofErr w:type="spellEnd"/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39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0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53" w:type="dxa"/>
          </w:tcPr>
          <w:p w:rsidR="00B075C1" w:rsidRPr="00771251" w:rsidRDefault="00B075C1" w:rsidP="00C768C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25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B075C1" w:rsidRDefault="00B075C1" w:rsidP="009A60EC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E00AD3" w:rsidRDefault="00E00AD3" w:rsidP="009A60EC">
      <w:pPr>
        <w:widowControl w:val="0"/>
        <w:suppressAutoHyphens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845A0A" w:rsidRPr="00533398" w:rsidRDefault="00845A0A" w:rsidP="009A60EC">
      <w:pPr>
        <w:widowControl w:val="0"/>
        <w:suppressAutoHyphens/>
        <w:jc w:val="both"/>
        <w:rPr>
          <w:iCs/>
          <w:color w:val="FF0000"/>
        </w:rPr>
      </w:pPr>
    </w:p>
    <w:p w:rsidR="009A60EC" w:rsidRPr="00533398" w:rsidRDefault="009A60EC" w:rsidP="009A60EC">
      <w:pPr>
        <w:widowControl w:val="0"/>
        <w:suppressAutoHyphens/>
        <w:jc w:val="both"/>
        <w:rPr>
          <w:iCs/>
          <w:color w:val="FF0000"/>
        </w:rPr>
      </w:pPr>
    </w:p>
    <w:p w:rsidR="00FA62B2" w:rsidRDefault="00FA62B2"/>
    <w:sectPr w:rsidR="00FA62B2">
      <w:footerReference w:type="default" r:id="rId22"/>
      <w:footerReference w:type="firs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593" w:rsidRDefault="006E2593" w:rsidP="002B70FC">
      <w:pPr>
        <w:spacing w:after="0" w:line="240" w:lineRule="auto"/>
      </w:pPr>
      <w:r>
        <w:separator/>
      </w:r>
    </w:p>
  </w:endnote>
  <w:endnote w:type="continuationSeparator" w:id="0">
    <w:p w:rsidR="006E2593" w:rsidRDefault="006E2593" w:rsidP="002B7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593" w:rsidRDefault="006E259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2B65">
      <w:rPr>
        <w:noProof/>
      </w:rPr>
      <w:t>8</w:t>
    </w:r>
    <w:r>
      <w:rPr>
        <w:noProof/>
      </w:rPr>
      <w:fldChar w:fldCharType="end"/>
    </w:r>
  </w:p>
  <w:p w:rsidR="006E2593" w:rsidRDefault="006E2593">
    <w:pPr>
      <w:pStyle w:val="a5"/>
    </w:pPr>
  </w:p>
  <w:p w:rsidR="006E2593" w:rsidRDefault="006E259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1948136"/>
      <w:docPartObj>
        <w:docPartGallery w:val="Page Numbers (Bottom of Page)"/>
        <w:docPartUnique/>
      </w:docPartObj>
    </w:sdtPr>
    <w:sdtContent>
      <w:p w:rsidR="006E2593" w:rsidRDefault="006E2593">
        <w:pPr>
          <w:pStyle w:val="a5"/>
          <w:jc w:val="right"/>
        </w:pPr>
      </w:p>
      <w:tbl>
        <w:tblPr>
          <w:tblStyle w:val="a8"/>
          <w:tblW w:w="97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4536"/>
          <w:gridCol w:w="459"/>
          <w:gridCol w:w="4752"/>
        </w:tblGrid>
        <w:tr w:rsidR="006E2593" w:rsidRPr="00B57FE9" w:rsidTr="00EB7CB4">
          <w:tc>
            <w:tcPr>
              <w:tcW w:w="4536" w:type="dxa"/>
            </w:tcPr>
            <w:p w:rsidR="006E2593" w:rsidRPr="00B57FE9" w:rsidRDefault="006E2593" w:rsidP="00EB7CB4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3968BD80" wp14:editId="023AB64A">
                        <wp:simplePos x="0" y="0"/>
                        <wp:positionH relativeFrom="column">
                          <wp:posOffset>-160655</wp:posOffset>
                        </wp:positionH>
                        <wp:positionV relativeFrom="paragraph">
                          <wp:posOffset>-156845</wp:posOffset>
                        </wp:positionV>
                        <wp:extent cx="7315200" cy="9525"/>
                        <wp:effectExtent l="0" t="0" r="19050" b="28575"/>
                        <wp:wrapNone/>
                        <wp:docPr id="1" name="Прямая соединительная линия 2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7315200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  <w:pict>
                      <v:line w14:anchorId="01440C05" id="Прямая соединительная линия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9MCEAIAANg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" strokecolor="#4a7ebb">
                        <o:lock v:ext="edit" shapetype="f"/>
                      </v:line>
                    </w:pict>
                  </mc:Fallback>
                </mc:AlternateConten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>АО «Первоуральский</w:t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новотрубный завод» | Торговая ул.,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Свердловская область, Россия | ОКПО 00186619, ОГРН 1026601503840 | ИНН/КПП 6625004271/997550001 | Тел.: +7 (3439) 27-24-79 | </w:t>
              </w:r>
              <w:hyperlink r:id="rId1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www.bbmprof.ru</w:t>
                </w:r>
              </w:hyperlink>
            </w:p>
          </w:tc>
          <w:tc>
            <w:tcPr>
              <w:tcW w:w="459" w:type="dxa"/>
            </w:tcPr>
            <w:p w:rsidR="006E2593" w:rsidRPr="00B57FE9" w:rsidRDefault="006E2593" w:rsidP="00EB7CB4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</w:p>
          </w:tc>
          <w:tc>
            <w:tcPr>
              <w:tcW w:w="4752" w:type="dxa"/>
            </w:tcPr>
            <w:p w:rsidR="006E2593" w:rsidRPr="00B57FE9" w:rsidRDefault="006E2593" w:rsidP="00EB7CB4">
              <w:pPr>
                <w:ind w:left="-33"/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ГАПОУ СО «Первоуральский металлургический колледж» |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Пр.Космонавтов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, 1, </w:t>
              </w:r>
              <w:proofErr w:type="spellStart"/>
              <w:r w:rsidRPr="00B57FE9">
                <w:rPr>
                  <w:rFonts w:ascii="Arial" w:hAnsi="Arial" w:cs="Arial"/>
                  <w:sz w:val="16"/>
                  <w:szCs w:val="16"/>
                </w:rPr>
                <w:t>г.Первоуральск</w:t>
              </w:r>
              <w:proofErr w:type="spellEnd"/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 | 623119 Свердловская область, Россия 623101 | ОКПО 00189977 ОГРН 1026601503015 | ИНН/КПП 6625008050/662501001 | Тел.: +7 (3439) 63-83-88 | </w:t>
              </w:r>
              <w:hyperlink r:id="rId2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www.pmk-online.ru</w:t>
                </w:r>
              </w:hyperlink>
            </w:p>
          </w:tc>
        </w:tr>
      </w:tbl>
      <w:p w:rsidR="006E2593" w:rsidRDefault="006E2593" w:rsidP="00EB7CB4">
        <w:pPr>
          <w:pStyle w:val="a5"/>
        </w:pPr>
      </w:p>
    </w:sdtContent>
  </w:sdt>
  <w:p w:rsidR="006E2593" w:rsidRDefault="006E2593" w:rsidP="00EB7CB4">
    <w:pPr>
      <w:pStyle w:val="a5"/>
    </w:pPr>
  </w:p>
  <w:p w:rsidR="006E2593" w:rsidRDefault="006E259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593" w:rsidRDefault="006E259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362B65">
      <w:rPr>
        <w:noProof/>
      </w:rPr>
      <w:t>19</w:t>
    </w:r>
    <w:r>
      <w:rPr>
        <w:noProof/>
      </w:rPr>
      <w:fldChar w:fldCharType="end"/>
    </w:r>
  </w:p>
  <w:p w:rsidR="006E2593" w:rsidRDefault="006E2593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6E2593" w:rsidRPr="00B57FE9" w:rsidTr="00A1104D">
      <w:tc>
        <w:tcPr>
          <w:tcW w:w="4536" w:type="dxa"/>
        </w:tcPr>
        <w:p w:rsidR="006E2593" w:rsidRPr="003A6158" w:rsidRDefault="006E2593" w:rsidP="00A1104D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rFonts w:ascii="Times New Roman" w:hAnsi="Times New Roman" w:cs="Times New Roman"/>
              <w:noProof/>
              <w:sz w:val="24"/>
              <w:szCs w:val="24"/>
            </w:rPr>
            <w:pict>
              <v:line id="_x0000_s2049" style="position:absolute;left:0;text-align:left;z-index:251658240;visibility:visibl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<o:lock v:ext="edit" shapetype="f"/>
              </v:line>
            </w:pic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</w:p>
      </w:tc>
      <w:tc>
        <w:tcPr>
          <w:tcW w:w="459" w:type="dxa"/>
        </w:tcPr>
        <w:p w:rsidR="006E2593" w:rsidRPr="003A6158" w:rsidRDefault="006E2593" w:rsidP="00A1104D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6E2593" w:rsidRPr="003A6158" w:rsidRDefault="006E2593" w:rsidP="00A1104D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</w:t>
          </w:r>
          <w:proofErr w:type="spellStart"/>
          <w:r w:rsidRPr="003A6158">
            <w:rPr>
              <w:rFonts w:ascii="Arial" w:hAnsi="Arial" w:cs="Arial"/>
              <w:sz w:val="16"/>
              <w:szCs w:val="16"/>
            </w:rPr>
            <w:t>Пр.Космонавтов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6E2593" w:rsidRDefault="006E2593" w:rsidP="00A1104D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593" w:rsidRDefault="006E259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62B65">
      <w:rPr>
        <w:noProof/>
      </w:rPr>
      <w:t>21</w:t>
    </w:r>
    <w:r>
      <w:rPr>
        <w:noProof/>
      </w:rPr>
      <w:fldChar w:fldCharType="end"/>
    </w:r>
  </w:p>
  <w:p w:rsidR="006E2593" w:rsidRDefault="006E2593">
    <w:pPr>
      <w:pStyle w:val="a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6E2593" w:rsidRPr="00B57FE9" w:rsidTr="00EB7CB4">
      <w:tc>
        <w:tcPr>
          <w:tcW w:w="4536" w:type="dxa"/>
        </w:tcPr>
        <w:p w:rsidR="006E2593" w:rsidRPr="003A6158" w:rsidRDefault="006E2593" w:rsidP="00EB7CB4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0151D1D" wp14:editId="050AB48F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19050" b="28575"/>
                    <wp:wrapNone/>
                    <wp:docPr id="22" name="Прямая соединительная линия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4BEB55CE" id="Прямая соединительная линия 2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:rsidR="006E2593" w:rsidRPr="003A6158" w:rsidRDefault="006E2593" w:rsidP="00EB7CB4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6E2593" w:rsidRPr="003A6158" w:rsidRDefault="006E2593" w:rsidP="00EB7CB4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</w:t>
          </w:r>
          <w:proofErr w:type="spellStart"/>
          <w:r w:rsidRPr="003A6158">
            <w:rPr>
              <w:rFonts w:ascii="Arial" w:hAnsi="Arial" w:cs="Arial"/>
              <w:sz w:val="16"/>
              <w:szCs w:val="16"/>
            </w:rPr>
            <w:t>Пр.Космонавтов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 xml:space="preserve">1, </w:t>
            </w:r>
            <w:proofErr w:type="spellStart"/>
            <w:r w:rsidRPr="003A6158">
              <w:rPr>
                <w:rFonts w:ascii="Arial" w:hAnsi="Arial" w:cs="Arial"/>
                <w:sz w:val="16"/>
                <w:szCs w:val="16"/>
              </w:rPr>
              <w:t>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>.Первоуральск</w:t>
          </w:r>
          <w:proofErr w:type="spellEnd"/>
          <w:r w:rsidRPr="003A6158">
            <w:rPr>
              <w:rFonts w:ascii="Arial" w:hAnsi="Arial" w:cs="Arial"/>
              <w:sz w:val="16"/>
              <w:szCs w:val="16"/>
            </w:rPr>
            <w:t xml:space="preserve">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6E2593" w:rsidRDefault="006E2593" w:rsidP="00EB7CB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593" w:rsidRDefault="006E2593" w:rsidP="002B70FC">
      <w:pPr>
        <w:spacing w:after="0" w:line="240" w:lineRule="auto"/>
      </w:pPr>
      <w:r>
        <w:separator/>
      </w:r>
    </w:p>
  </w:footnote>
  <w:footnote w:type="continuationSeparator" w:id="0">
    <w:p w:rsidR="006E2593" w:rsidRDefault="006E2593" w:rsidP="002B70FC">
      <w:pPr>
        <w:spacing w:after="0" w:line="240" w:lineRule="auto"/>
      </w:pPr>
      <w:r>
        <w:continuationSeparator/>
      </w:r>
    </w:p>
  </w:footnote>
  <w:footnote w:id="1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ПК – профессиональная компетенция;</w:t>
      </w:r>
    </w:p>
    <w:p w:rsidR="006E2593" w:rsidRDefault="006E2593" w:rsidP="002B70FC">
      <w:pPr>
        <w:pStyle w:val="af6"/>
      </w:pPr>
      <w:r>
        <w:t>ОК – общая компетенция.</w:t>
      </w:r>
    </w:p>
  </w:footnote>
  <w:footnote w:id="2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АР – аудиторная работа во взаимодействии с преподавателем (сумма ТО, ПЗ и ЛР).</w:t>
      </w:r>
    </w:p>
  </w:footnote>
  <w:footnote w:id="3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СР – самостоятельная работа обучающегося (без взаимодействия с преподавателем).</w:t>
      </w:r>
    </w:p>
  </w:footnote>
  <w:footnote w:id="4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ТО – теоретическое обучение (урок, лекция, контрольная работа, индивидуальный проект, курсовой проект (работа)).</w:t>
      </w:r>
    </w:p>
  </w:footnote>
  <w:footnote w:id="5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ПЗ – практическое занятие (в т.ч. семинар).</w:t>
      </w:r>
    </w:p>
  </w:footnote>
  <w:footnote w:id="6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</w:t>
      </w:r>
      <w:r w:rsidRPr="008F337D">
        <w:t>ЛР – лабораторная работа.</w:t>
      </w:r>
    </w:p>
  </w:footnote>
  <w:footnote w:id="7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КР – контрольные работы. </w:t>
      </w:r>
      <w:r w:rsidRPr="008F337D">
        <w:t>В таблице 2.2 часы контрольных работ указываются в столбце теоретического обучения (ТО).</w:t>
      </w:r>
    </w:p>
  </w:footnote>
  <w:footnote w:id="8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ИП – индивидуальный проект.</w:t>
      </w:r>
    </w:p>
  </w:footnote>
  <w:footnote w:id="9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КП – курсовой проект (работа).</w:t>
      </w:r>
    </w:p>
  </w:footnote>
  <w:footnote w:id="10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ПА – промежуточная аттестация.</w:t>
      </w:r>
    </w:p>
  </w:footnote>
  <w:footnote w:id="11">
    <w:p w:rsidR="006E2593" w:rsidRDefault="006E2593" w:rsidP="002B70FC">
      <w:pPr>
        <w:pStyle w:val="af6"/>
      </w:pPr>
      <w:r>
        <w:rPr>
          <w:rStyle w:val="af8"/>
        </w:rPr>
        <w:footnoteRef/>
      </w:r>
      <w:r>
        <w:t xml:space="preserve"> 2 часа на промежуточную аттестацию выделено из объема часов практических занятий.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2593" w:rsidRDefault="006E2593">
    <w:pPr>
      <w:pStyle w:val="a3"/>
    </w:pPr>
    <w:r w:rsidRPr="004840E6">
      <w:rPr>
        <w:noProof/>
      </w:rPr>
      <w:drawing>
        <wp:anchor distT="0" distB="0" distL="114300" distR="114300" simplePos="0" relativeHeight="251659264" behindDoc="0" locked="0" layoutInCell="1" allowOverlap="1" wp14:anchorId="0C0F9AB3" wp14:editId="4DAE791A">
          <wp:simplePos x="0" y="0"/>
          <wp:positionH relativeFrom="margin">
            <wp:posOffset>1082040</wp:posOffset>
          </wp:positionH>
          <wp:positionV relativeFrom="margin">
            <wp:posOffset>-691515</wp:posOffset>
          </wp:positionV>
          <wp:extent cx="2947670" cy="923925"/>
          <wp:effectExtent l="19050" t="0" r="5080" b="0"/>
          <wp:wrapSquare wrapText="bothSides"/>
          <wp:docPr id="5" name="Рисунок 21" descr="G:\Мои документы\логотипы\!Используем\образовательный центр ЧТПЗ_самый нов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Мои документы\логотипы\!Используем\образовательный центр ЧТПЗ_самый новый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943522"/>
    <w:multiLevelType w:val="hybridMultilevel"/>
    <w:tmpl w:val="2DCAF746"/>
    <w:lvl w:ilvl="0" w:tplc="ADD417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7F7120"/>
    <w:multiLevelType w:val="hybridMultilevel"/>
    <w:tmpl w:val="4E244444"/>
    <w:lvl w:ilvl="0" w:tplc="C69A9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6842A3"/>
    <w:multiLevelType w:val="hybridMultilevel"/>
    <w:tmpl w:val="B0983FE6"/>
    <w:lvl w:ilvl="0" w:tplc="B420C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0F349CA"/>
    <w:multiLevelType w:val="hybridMultilevel"/>
    <w:tmpl w:val="70FAC95A"/>
    <w:lvl w:ilvl="0" w:tplc="02CE18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474B06"/>
    <w:multiLevelType w:val="multilevel"/>
    <w:tmpl w:val="E8383D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1EC08CC"/>
    <w:multiLevelType w:val="hybridMultilevel"/>
    <w:tmpl w:val="41663322"/>
    <w:lvl w:ilvl="0" w:tplc="75EA1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3201C4"/>
    <w:multiLevelType w:val="hybridMultilevel"/>
    <w:tmpl w:val="D1D806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8F1C0B"/>
    <w:multiLevelType w:val="hybridMultilevel"/>
    <w:tmpl w:val="292005A8"/>
    <w:lvl w:ilvl="0" w:tplc="698C9B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C6B69"/>
    <w:multiLevelType w:val="multilevel"/>
    <w:tmpl w:val="882434B4"/>
    <w:lvl w:ilvl="0">
      <w:start w:val="1"/>
      <w:numFmt w:val="decimal"/>
      <w:pStyle w:val="1"/>
      <w:lvlText w:val="%1."/>
      <w:lvlJc w:val="left"/>
      <w:pPr>
        <w:ind w:left="100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  <w:rPr>
        <w:rFonts w:hint="default"/>
      </w:rPr>
    </w:lvl>
  </w:abstractNum>
  <w:abstractNum w:abstractNumId="10">
    <w:nsid w:val="35635398"/>
    <w:multiLevelType w:val="hybridMultilevel"/>
    <w:tmpl w:val="6D26BDCC"/>
    <w:lvl w:ilvl="0" w:tplc="7F98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2">
    <w:nsid w:val="4686538B"/>
    <w:multiLevelType w:val="multilevel"/>
    <w:tmpl w:val="AB3C933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3">
    <w:nsid w:val="4ACA60A1"/>
    <w:multiLevelType w:val="hybridMultilevel"/>
    <w:tmpl w:val="93F46D64"/>
    <w:lvl w:ilvl="0" w:tplc="4FF27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C5498"/>
    <w:multiLevelType w:val="hybridMultilevel"/>
    <w:tmpl w:val="2062B79C"/>
    <w:lvl w:ilvl="0" w:tplc="9674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B2981"/>
    <w:multiLevelType w:val="multilevel"/>
    <w:tmpl w:val="EE8024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647FB2"/>
    <w:multiLevelType w:val="hybridMultilevel"/>
    <w:tmpl w:val="26E47130"/>
    <w:lvl w:ilvl="0" w:tplc="3EF0FB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B21039"/>
    <w:multiLevelType w:val="hybridMultilevel"/>
    <w:tmpl w:val="FA9A8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6A433B"/>
    <w:multiLevelType w:val="multilevel"/>
    <w:tmpl w:val="FB6AB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1"/>
  </w:num>
  <w:num w:numId="5">
    <w:abstractNumId w:val="16"/>
  </w:num>
  <w:num w:numId="6">
    <w:abstractNumId w:val="19"/>
  </w:num>
  <w:num w:numId="7">
    <w:abstractNumId w:val="5"/>
  </w:num>
  <w:num w:numId="8">
    <w:abstractNumId w:val="15"/>
  </w:num>
  <w:num w:numId="9">
    <w:abstractNumId w:val="18"/>
  </w:num>
  <w:num w:numId="10">
    <w:abstractNumId w:val="13"/>
  </w:num>
  <w:num w:numId="11">
    <w:abstractNumId w:val="0"/>
  </w:num>
  <w:num w:numId="12">
    <w:abstractNumId w:val="14"/>
  </w:num>
  <w:num w:numId="13">
    <w:abstractNumId w:val="3"/>
  </w:num>
  <w:num w:numId="14">
    <w:abstractNumId w:val="10"/>
  </w:num>
  <w:num w:numId="15">
    <w:abstractNumId w:val="6"/>
  </w:num>
  <w:num w:numId="16">
    <w:abstractNumId w:val="17"/>
  </w:num>
  <w:num w:numId="17">
    <w:abstractNumId w:val="8"/>
  </w:num>
  <w:num w:numId="18">
    <w:abstractNumId w:val="2"/>
  </w:num>
  <w:num w:numId="19">
    <w:abstractNumId w:val="7"/>
  </w:num>
  <w:num w:numId="20">
    <w:abstractNumId w:val="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FC"/>
    <w:rsid w:val="000079AA"/>
    <w:rsid w:val="000118BA"/>
    <w:rsid w:val="0001213B"/>
    <w:rsid w:val="000156E6"/>
    <w:rsid w:val="00016214"/>
    <w:rsid w:val="00025A9C"/>
    <w:rsid w:val="0006488B"/>
    <w:rsid w:val="000679E6"/>
    <w:rsid w:val="00084A01"/>
    <w:rsid w:val="00141936"/>
    <w:rsid w:val="00153D7A"/>
    <w:rsid w:val="00166F42"/>
    <w:rsid w:val="00176E22"/>
    <w:rsid w:val="001B1AD8"/>
    <w:rsid w:val="001C37FF"/>
    <w:rsid w:val="002076AD"/>
    <w:rsid w:val="00215060"/>
    <w:rsid w:val="0023066A"/>
    <w:rsid w:val="002461A4"/>
    <w:rsid w:val="00261D8C"/>
    <w:rsid w:val="00286483"/>
    <w:rsid w:val="002B70FC"/>
    <w:rsid w:val="002D4B5F"/>
    <w:rsid w:val="002F0850"/>
    <w:rsid w:val="00327D35"/>
    <w:rsid w:val="00342DD6"/>
    <w:rsid w:val="003503E1"/>
    <w:rsid w:val="00362B65"/>
    <w:rsid w:val="00371944"/>
    <w:rsid w:val="00380FCC"/>
    <w:rsid w:val="00390D65"/>
    <w:rsid w:val="003D49FE"/>
    <w:rsid w:val="00443495"/>
    <w:rsid w:val="004610F1"/>
    <w:rsid w:val="00483324"/>
    <w:rsid w:val="004C6FB8"/>
    <w:rsid w:val="004D437B"/>
    <w:rsid w:val="004D4B58"/>
    <w:rsid w:val="005172DB"/>
    <w:rsid w:val="0059789A"/>
    <w:rsid w:val="005F7CF0"/>
    <w:rsid w:val="00642211"/>
    <w:rsid w:val="00645E8E"/>
    <w:rsid w:val="006526BF"/>
    <w:rsid w:val="006548EC"/>
    <w:rsid w:val="00671EA5"/>
    <w:rsid w:val="0067572F"/>
    <w:rsid w:val="006A4616"/>
    <w:rsid w:val="006E2593"/>
    <w:rsid w:val="00725187"/>
    <w:rsid w:val="007273F1"/>
    <w:rsid w:val="00781294"/>
    <w:rsid w:val="007A5761"/>
    <w:rsid w:val="007E30C5"/>
    <w:rsid w:val="0081673A"/>
    <w:rsid w:val="00826640"/>
    <w:rsid w:val="00845A0A"/>
    <w:rsid w:val="00845B1B"/>
    <w:rsid w:val="00852C03"/>
    <w:rsid w:val="00866C9F"/>
    <w:rsid w:val="00897E4F"/>
    <w:rsid w:val="008C2C11"/>
    <w:rsid w:val="008C3E43"/>
    <w:rsid w:val="00900F92"/>
    <w:rsid w:val="0094484A"/>
    <w:rsid w:val="00951170"/>
    <w:rsid w:val="009515D7"/>
    <w:rsid w:val="00962A79"/>
    <w:rsid w:val="009A60EC"/>
    <w:rsid w:val="009C1AE5"/>
    <w:rsid w:val="009E2E4F"/>
    <w:rsid w:val="00A1104D"/>
    <w:rsid w:val="00A3126D"/>
    <w:rsid w:val="00A80F5C"/>
    <w:rsid w:val="00A916FC"/>
    <w:rsid w:val="00AA3480"/>
    <w:rsid w:val="00AA3C4D"/>
    <w:rsid w:val="00AB6CEE"/>
    <w:rsid w:val="00B075C1"/>
    <w:rsid w:val="00B232C8"/>
    <w:rsid w:val="00C23DF5"/>
    <w:rsid w:val="00C31D74"/>
    <w:rsid w:val="00C43F05"/>
    <w:rsid w:val="00C7438E"/>
    <w:rsid w:val="00C768C2"/>
    <w:rsid w:val="00C95164"/>
    <w:rsid w:val="00CB3B83"/>
    <w:rsid w:val="00CB7A9C"/>
    <w:rsid w:val="00CC01E9"/>
    <w:rsid w:val="00CF3573"/>
    <w:rsid w:val="00CF42CB"/>
    <w:rsid w:val="00CF4BA7"/>
    <w:rsid w:val="00D35C02"/>
    <w:rsid w:val="00DB12EA"/>
    <w:rsid w:val="00E00AD3"/>
    <w:rsid w:val="00E049E6"/>
    <w:rsid w:val="00E153C2"/>
    <w:rsid w:val="00E24D38"/>
    <w:rsid w:val="00E37A98"/>
    <w:rsid w:val="00E5051C"/>
    <w:rsid w:val="00E5671D"/>
    <w:rsid w:val="00E733AC"/>
    <w:rsid w:val="00E93557"/>
    <w:rsid w:val="00EA0052"/>
    <w:rsid w:val="00EB7CB4"/>
    <w:rsid w:val="00EC580F"/>
    <w:rsid w:val="00ED0CC7"/>
    <w:rsid w:val="00EE7F24"/>
    <w:rsid w:val="00F64960"/>
    <w:rsid w:val="00F974B4"/>
    <w:rsid w:val="00FA62B2"/>
    <w:rsid w:val="00FC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49ECD53-3162-4414-A437-4876F5532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0FC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2B70FC"/>
    <w:pPr>
      <w:keepNext/>
      <w:numPr>
        <w:numId w:val="1"/>
      </w:numPr>
      <w:autoSpaceDE w:val="0"/>
      <w:autoSpaceDN w:val="0"/>
      <w:spacing w:after="0" w:line="360" w:lineRule="auto"/>
      <w:jc w:val="center"/>
      <w:outlineLvl w:val="0"/>
    </w:pPr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2B70FC"/>
    <w:pPr>
      <w:keepNext/>
      <w:keepLines/>
      <w:spacing w:before="200" w:after="0" w:line="240" w:lineRule="auto"/>
      <w:jc w:val="center"/>
      <w:outlineLvl w:val="1"/>
    </w:pPr>
    <w:rPr>
      <w:rFonts w:ascii="Times New Roman" w:eastAsia="Calibri" w:hAnsi="Times New Roman" w:cs="Times New Roman"/>
      <w:b/>
      <w:bCs/>
      <w:kern w:val="24"/>
      <w:sz w:val="28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2B70FC"/>
    <w:pPr>
      <w:keepNext/>
      <w:keepLines/>
      <w:spacing w:before="200" w:after="0" w:line="240" w:lineRule="auto"/>
      <w:outlineLvl w:val="4"/>
    </w:pPr>
    <w:rPr>
      <w:rFonts w:ascii="Cambria" w:eastAsia="Calibri" w:hAnsi="Cambria" w:cs="Times New Roman"/>
      <w:color w:val="243F60"/>
      <w:kern w:val="24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2B70FC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kern w:val="24"/>
      <w:sz w:val="24"/>
      <w:szCs w:val="24"/>
      <w:lang w:eastAsia="ru-RU"/>
    </w:rPr>
  </w:style>
  <w:style w:type="paragraph" w:styleId="7">
    <w:name w:val="heading 7"/>
    <w:basedOn w:val="a"/>
    <w:next w:val="a"/>
    <w:link w:val="70"/>
    <w:unhideWhenUsed/>
    <w:qFormat/>
    <w:rsid w:val="002B70FC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B70FC"/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2B70FC"/>
    <w:rPr>
      <w:rFonts w:ascii="Times New Roman" w:eastAsia="Calibri" w:hAnsi="Times New Roman" w:cs="Times New Roman"/>
      <w:b/>
      <w:bCs/>
      <w:kern w:val="24"/>
      <w:sz w:val="28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2B70FC"/>
    <w:rPr>
      <w:rFonts w:ascii="Cambria" w:eastAsia="Calibri" w:hAnsi="Cambria" w:cs="Times New Roman"/>
      <w:color w:val="243F60"/>
      <w:kern w:val="24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2B70FC"/>
    <w:rPr>
      <w:rFonts w:asciiTheme="majorHAnsi" w:eastAsiaTheme="majorEastAsia" w:hAnsiTheme="majorHAnsi" w:cstheme="majorBidi"/>
      <w:i/>
      <w:iCs/>
      <w:color w:val="1F4D78" w:themeColor="accent1" w:themeShade="7F"/>
      <w:kern w:val="24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B70FC"/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B70FC"/>
  </w:style>
  <w:style w:type="paragraph" w:customStyle="1" w:styleId="12">
    <w:name w:val="Без интервала1"/>
    <w:rsid w:val="002B70FC"/>
    <w:pPr>
      <w:spacing w:after="0" w:line="240" w:lineRule="auto"/>
    </w:pPr>
    <w:rPr>
      <w:rFonts w:ascii="Times New Roman" w:eastAsia="Calibri" w:hAnsi="Times New Roman" w:cs="Times New Roman"/>
      <w:kern w:val="24"/>
      <w:sz w:val="24"/>
      <w:lang w:eastAsia="ru-RU"/>
    </w:rPr>
  </w:style>
  <w:style w:type="paragraph" w:styleId="a3">
    <w:name w:val="header"/>
    <w:basedOn w:val="a"/>
    <w:link w:val="a4"/>
    <w:semiHidden/>
    <w:rsid w:val="002B70F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semiHidden/>
    <w:rsid w:val="002B70FC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2B70F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2B70FC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13">
    <w:name w:val="toc 1"/>
    <w:basedOn w:val="a"/>
    <w:next w:val="a"/>
    <w:autoRedefine/>
    <w:uiPriority w:val="39"/>
    <w:rsid w:val="002B70FC"/>
    <w:pPr>
      <w:spacing w:after="10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styleId="a7">
    <w:name w:val="Hyperlink"/>
    <w:uiPriority w:val="99"/>
    <w:rsid w:val="002B70FC"/>
    <w:rPr>
      <w:rFonts w:cs="Times New Roman"/>
      <w:color w:val="0000FF"/>
      <w:u w:val="single"/>
    </w:rPr>
  </w:style>
  <w:style w:type="table" w:styleId="a8">
    <w:name w:val="Table Grid"/>
    <w:basedOn w:val="a1"/>
    <w:uiPriority w:val="39"/>
    <w:rsid w:val="002B70FC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Абзац списка1"/>
    <w:basedOn w:val="a"/>
    <w:rsid w:val="002B70F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pple-style-span">
    <w:name w:val="apple-style-span"/>
    <w:rsid w:val="002B70FC"/>
    <w:rPr>
      <w:rFonts w:cs="Times New Roman"/>
    </w:rPr>
  </w:style>
  <w:style w:type="character" w:customStyle="1" w:styleId="apple-converted-space">
    <w:name w:val="apple-converted-space"/>
    <w:rsid w:val="002B70FC"/>
    <w:rPr>
      <w:rFonts w:cs="Times New Roman"/>
    </w:rPr>
  </w:style>
  <w:style w:type="paragraph" w:customStyle="1" w:styleId="15">
    <w:name w:val="Заголовок оглавления1"/>
    <w:basedOn w:val="1"/>
    <w:next w:val="a"/>
    <w:rsid w:val="002B70FC"/>
    <w:pPr>
      <w:keepLines/>
      <w:numPr>
        <w:numId w:val="0"/>
      </w:numPr>
      <w:autoSpaceDE/>
      <w:autoSpaceDN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21">
    <w:name w:val="toc 2"/>
    <w:basedOn w:val="a"/>
    <w:next w:val="a"/>
    <w:autoRedefine/>
    <w:semiHidden/>
    <w:rsid w:val="002B70FC"/>
    <w:pPr>
      <w:spacing w:after="100"/>
      <w:ind w:left="220"/>
    </w:pPr>
    <w:rPr>
      <w:rFonts w:ascii="Calibri" w:eastAsia="Calibri" w:hAnsi="Calibri" w:cs="Times New Roman"/>
      <w:kern w:val="24"/>
    </w:rPr>
  </w:style>
  <w:style w:type="paragraph" w:styleId="3">
    <w:name w:val="toc 3"/>
    <w:basedOn w:val="a"/>
    <w:next w:val="a"/>
    <w:autoRedefine/>
    <w:semiHidden/>
    <w:rsid w:val="002B70FC"/>
    <w:pPr>
      <w:spacing w:after="100"/>
      <w:ind w:left="440"/>
    </w:pPr>
    <w:rPr>
      <w:rFonts w:ascii="Calibri" w:eastAsia="Calibri" w:hAnsi="Calibri" w:cs="Times New Roman"/>
      <w:kern w:val="24"/>
    </w:rPr>
  </w:style>
  <w:style w:type="character" w:styleId="a9">
    <w:name w:val="Placeholder Text"/>
    <w:basedOn w:val="a0"/>
    <w:uiPriority w:val="99"/>
    <w:semiHidden/>
    <w:rsid w:val="002B70FC"/>
    <w:rPr>
      <w:color w:val="808080"/>
    </w:rPr>
  </w:style>
  <w:style w:type="paragraph" w:styleId="aa">
    <w:name w:val="Balloon Text"/>
    <w:basedOn w:val="a"/>
    <w:link w:val="ab"/>
    <w:rsid w:val="002B70FC"/>
    <w:pPr>
      <w:spacing w:after="0" w:line="240" w:lineRule="auto"/>
    </w:pPr>
    <w:rPr>
      <w:rFonts w:ascii="Tahoma" w:eastAsia="Calibri" w:hAnsi="Tahoma" w:cs="Tahoma"/>
      <w:kern w:val="24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rsid w:val="002B70FC"/>
    <w:rPr>
      <w:rFonts w:ascii="Tahoma" w:eastAsia="Calibri" w:hAnsi="Tahoma" w:cs="Tahoma"/>
      <w:kern w:val="24"/>
      <w:sz w:val="16"/>
      <w:szCs w:val="16"/>
      <w:lang w:eastAsia="ru-RU"/>
    </w:rPr>
  </w:style>
  <w:style w:type="paragraph" w:styleId="ac">
    <w:name w:val="List Paragraph"/>
    <w:aliases w:val="Содержание. 2 уровень"/>
    <w:basedOn w:val="a"/>
    <w:link w:val="ad"/>
    <w:uiPriority w:val="99"/>
    <w:qFormat/>
    <w:rsid w:val="002B70F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e">
    <w:name w:val="Body Text"/>
    <w:basedOn w:val="a"/>
    <w:link w:val="af"/>
    <w:rsid w:val="002B70FC"/>
    <w:pPr>
      <w:spacing w:after="12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rsid w:val="002B70FC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22">
    <w:name w:val="Body Text 2"/>
    <w:basedOn w:val="a"/>
    <w:link w:val="23"/>
    <w:rsid w:val="002B70FC"/>
    <w:pPr>
      <w:spacing w:after="120" w:line="48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2B70FC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f0">
    <w:name w:val="Body Text Indent"/>
    <w:basedOn w:val="a"/>
    <w:link w:val="af1"/>
    <w:rsid w:val="002B70FC"/>
    <w:pPr>
      <w:spacing w:after="120" w:line="240" w:lineRule="auto"/>
      <w:ind w:left="283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2B70FC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customStyle="1" w:styleId="af2">
    <w:name w:val="Новый экспесс стиль"/>
    <w:basedOn w:val="a"/>
    <w:link w:val="af3"/>
    <w:qFormat/>
    <w:rsid w:val="002B70FC"/>
    <w:pPr>
      <w:spacing w:after="0"/>
      <w:ind w:firstLine="709"/>
      <w:jc w:val="both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customStyle="1" w:styleId="af3">
    <w:name w:val="Новый экспесс стиль Знак"/>
    <w:basedOn w:val="a0"/>
    <w:link w:val="af2"/>
    <w:rsid w:val="002B70FC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character" w:styleId="af4">
    <w:name w:val="Emphasis"/>
    <w:basedOn w:val="a0"/>
    <w:qFormat/>
    <w:rsid w:val="002B70FC"/>
    <w:rPr>
      <w:i/>
      <w:iCs/>
    </w:rPr>
  </w:style>
  <w:style w:type="paragraph" w:styleId="af5">
    <w:name w:val="No Spacing"/>
    <w:uiPriority w:val="1"/>
    <w:qFormat/>
    <w:rsid w:val="002B70FC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2B7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2B70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unhideWhenUsed/>
    <w:rsid w:val="002B70FC"/>
    <w:rPr>
      <w:vertAlign w:val="superscript"/>
    </w:rPr>
  </w:style>
  <w:style w:type="character" w:styleId="af9">
    <w:name w:val="annotation reference"/>
    <w:uiPriority w:val="99"/>
    <w:unhideWhenUsed/>
    <w:rsid w:val="002B70FC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2B70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uiPriority w:val="99"/>
    <w:rsid w:val="002B70F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llowedHyperlink"/>
    <w:basedOn w:val="a0"/>
    <w:uiPriority w:val="99"/>
    <w:unhideWhenUsed/>
    <w:rsid w:val="002B70FC"/>
    <w:rPr>
      <w:color w:val="954F72"/>
      <w:u w:val="single"/>
    </w:rPr>
  </w:style>
  <w:style w:type="paragraph" w:customStyle="1" w:styleId="xl65">
    <w:name w:val="xl65"/>
    <w:basedOn w:val="a"/>
    <w:rsid w:val="002B70F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B70F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B70F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B70F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B7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B7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B70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d">
    <w:name w:val="Normal (Web)"/>
    <w:basedOn w:val="a"/>
    <w:uiPriority w:val="99"/>
    <w:semiHidden/>
    <w:unhideWhenUsed/>
    <w:rsid w:val="002B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_"/>
    <w:link w:val="24"/>
    <w:locked/>
    <w:rsid w:val="002B70FC"/>
    <w:rPr>
      <w:rFonts w:eastAsia="Times New Roman"/>
      <w:sz w:val="23"/>
      <w:szCs w:val="23"/>
      <w:shd w:val="clear" w:color="auto" w:fill="FFFFFF"/>
    </w:rPr>
  </w:style>
  <w:style w:type="paragraph" w:customStyle="1" w:styleId="24">
    <w:name w:val="Основной текст2"/>
    <w:basedOn w:val="a"/>
    <w:link w:val="afe"/>
    <w:rsid w:val="002B70FC"/>
    <w:pPr>
      <w:shd w:val="clear" w:color="auto" w:fill="FFFFFF"/>
      <w:spacing w:after="0" w:line="0" w:lineRule="atLeast"/>
    </w:pPr>
    <w:rPr>
      <w:rFonts w:eastAsia="Times New Roman"/>
      <w:sz w:val="23"/>
      <w:szCs w:val="23"/>
    </w:rPr>
  </w:style>
  <w:style w:type="character" w:customStyle="1" w:styleId="30">
    <w:name w:val="Основной текст (3)_"/>
    <w:link w:val="31"/>
    <w:locked/>
    <w:rsid w:val="002B70FC"/>
    <w:rPr>
      <w:rFonts w:eastAsia="Times New Roman"/>
      <w:sz w:val="23"/>
      <w:szCs w:val="23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2B70FC"/>
    <w:pPr>
      <w:shd w:val="clear" w:color="auto" w:fill="FFFFFF"/>
      <w:spacing w:after="0" w:line="254" w:lineRule="exact"/>
      <w:jc w:val="center"/>
    </w:pPr>
    <w:rPr>
      <w:rFonts w:eastAsia="Times New Roman"/>
      <w:sz w:val="23"/>
      <w:szCs w:val="23"/>
    </w:rPr>
  </w:style>
  <w:style w:type="paragraph" w:customStyle="1" w:styleId="Default">
    <w:name w:val="Default"/>
    <w:rsid w:val="002B70F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ff">
    <w:name w:val="annotation subject"/>
    <w:basedOn w:val="afa"/>
    <w:next w:val="afa"/>
    <w:link w:val="aff0"/>
    <w:semiHidden/>
    <w:unhideWhenUsed/>
    <w:rsid w:val="002B70FC"/>
    <w:rPr>
      <w:rFonts w:eastAsia="Calibri"/>
      <w:b/>
      <w:bCs/>
      <w:kern w:val="24"/>
    </w:rPr>
  </w:style>
  <w:style w:type="character" w:customStyle="1" w:styleId="aff0">
    <w:name w:val="Тема примечания Знак"/>
    <w:basedOn w:val="afb"/>
    <w:link w:val="aff"/>
    <w:semiHidden/>
    <w:rsid w:val="002B70FC"/>
    <w:rPr>
      <w:rFonts w:ascii="Times New Roman" w:eastAsia="Calibri" w:hAnsi="Times New Roman" w:cs="Times New Roman"/>
      <w:b/>
      <w:bCs/>
      <w:kern w:val="24"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2B70FC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customStyle="1" w:styleId="msonormalbullet2gif">
    <w:name w:val="msonormalbullet2.gif"/>
    <w:basedOn w:val="a"/>
    <w:rsid w:val="002B7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B70FC"/>
  </w:style>
  <w:style w:type="character" w:customStyle="1" w:styleId="31pt">
    <w:name w:val="Основной текст (3) + Интервал 1 pt"/>
    <w:basedOn w:val="30"/>
    <w:uiPriority w:val="99"/>
    <w:rsid w:val="002B70FC"/>
    <w:rPr>
      <w:rFonts w:eastAsia="Times New Roman"/>
      <w:spacing w:val="20"/>
      <w:sz w:val="28"/>
      <w:szCs w:val="28"/>
      <w:shd w:val="clear" w:color="auto" w:fill="FFFFFF"/>
    </w:rPr>
  </w:style>
  <w:style w:type="table" w:customStyle="1" w:styleId="16">
    <w:name w:val="Сетка таблицы1"/>
    <w:basedOn w:val="a1"/>
    <w:next w:val="a8"/>
    <w:rsid w:val="002B70FC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8"/>
    <w:rsid w:val="002B70FC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8"/>
    <w:rsid w:val="002B70FC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Абзац списка Знак"/>
    <w:aliases w:val="Содержание. 2 уровень Знак"/>
    <w:link w:val="ac"/>
    <w:uiPriority w:val="99"/>
    <w:qFormat/>
    <w:locked/>
    <w:rsid w:val="00A1104D"/>
    <w:rPr>
      <w:rFonts w:ascii="Times New Roman" w:eastAsia="Calibri" w:hAnsi="Times New Roman" w:cs="Times New Roman"/>
      <w:kern w:val="2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iprbookshop.ru/91870.html" TargetMode="Externa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jpg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image" Target="media/image2.png"/><Relationship Id="rId25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elearning.academia-moscow.ru" TargetMode="External"/><Relationship Id="rId20" Type="http://schemas.openxmlformats.org/officeDocument/2006/relationships/image" Target="media/image5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iprbookshop.ru/106628.html" TargetMode="External"/><Relationship Id="rId23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www.iprbookshop.ru/87803.html" TargetMode="External"/><Relationship Id="rId22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FFE87AC27F9E4ABFBBFF94ABE2D714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2238DA-5DF0-4A73-B998-6CFAF80A350D}"/>
      </w:docPartPr>
      <w:docPartBody>
        <w:p w:rsidR="008465E2" w:rsidRDefault="008465E2" w:rsidP="008465E2">
          <w:pPr>
            <w:pStyle w:val="FFE87AC27F9E4ABFBBFF94ABE2D71415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97E95EC3C5EB470C8716C0D4D545A3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6550A6-5ED4-4CA7-81B5-2A550D67193D}"/>
      </w:docPartPr>
      <w:docPartBody>
        <w:p w:rsidR="008465E2" w:rsidRDefault="008465E2" w:rsidP="008465E2">
          <w:pPr>
            <w:pStyle w:val="97E95EC3C5EB470C8716C0D4D545A3B6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6FE0A7C27A0466ABC16D9540B40C9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142C06-62E4-42FA-B904-2F33BFE1C6A9}"/>
      </w:docPartPr>
      <w:docPartBody>
        <w:p w:rsidR="008465E2" w:rsidRDefault="008465E2" w:rsidP="008465E2">
          <w:pPr>
            <w:pStyle w:val="56FE0A7C27A0466ABC16D9540B40C916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C7261AC3472940FC839EF1B07FA62C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B69C7-ABBC-442A-9E20-B24D0FCCD007}"/>
      </w:docPartPr>
      <w:docPartBody>
        <w:p w:rsidR="008465E2" w:rsidRDefault="008465E2" w:rsidP="008465E2">
          <w:pPr>
            <w:pStyle w:val="C7261AC3472940FC839EF1B07FA62C7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3F1426E3B1748D2B35A05C990B953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0417E4-15E0-4C81-8901-40F14BB76678}"/>
      </w:docPartPr>
      <w:docPartBody>
        <w:p w:rsidR="008465E2" w:rsidRDefault="008465E2" w:rsidP="008465E2">
          <w:pPr>
            <w:pStyle w:val="C3F1426E3B1748D2B35A05C990B9537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B92DACA79A44CE78DE6548332B4A4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5FDD768-F28A-42E5-A150-225B5F56C5DC}"/>
      </w:docPartPr>
      <w:docPartBody>
        <w:p w:rsidR="008465E2" w:rsidRDefault="008465E2" w:rsidP="008465E2">
          <w:pPr>
            <w:pStyle w:val="DB92DACA79A44CE78DE6548332B4A4E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C7DA9D03258403EB011A28C6E57A2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A30E75A-9C37-46AD-A7D5-432870C6B04A}"/>
      </w:docPartPr>
      <w:docPartBody>
        <w:p w:rsidR="008465E2" w:rsidRDefault="008465E2" w:rsidP="008465E2">
          <w:pPr>
            <w:pStyle w:val="3C7DA9D03258403EB011A28C6E57A24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109435DB0534B25AE121E603B62A5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35F92EB-2E47-43DA-B7F4-E60258BB73A2}"/>
      </w:docPartPr>
      <w:docPartBody>
        <w:p w:rsidR="008465E2" w:rsidRDefault="008465E2" w:rsidP="008465E2">
          <w:pPr>
            <w:pStyle w:val="3109435DB0534B25AE121E603B62A52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E7125619A2D4BD3A7C3153F87E218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1C2332-CFE8-4645-8FE8-13A88B0FB523}"/>
      </w:docPartPr>
      <w:docPartBody>
        <w:p w:rsidR="008465E2" w:rsidRDefault="008465E2" w:rsidP="008465E2">
          <w:pPr>
            <w:pStyle w:val="9E7125619A2D4BD3A7C3153F87E2181D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4C0FAE90292E40D689202325439E06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FA3C9F-C497-4B0C-BACF-A18C7E6975AF}"/>
      </w:docPartPr>
      <w:docPartBody>
        <w:p w:rsidR="008465E2" w:rsidRDefault="008465E2" w:rsidP="008465E2">
          <w:pPr>
            <w:pStyle w:val="4C0FAE90292E40D689202325439E06D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2569BE085714B69928C06D733254D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80F3CD-7C80-4C44-932A-154387476934}"/>
      </w:docPartPr>
      <w:docPartBody>
        <w:p w:rsidR="008465E2" w:rsidRDefault="008465E2" w:rsidP="008465E2">
          <w:pPr>
            <w:pStyle w:val="B2569BE085714B69928C06D733254DA7"/>
          </w:pPr>
          <w:r w:rsidRPr="00832DFC">
            <w:rPr>
              <w:rStyle w:val="a3"/>
            </w:rPr>
            <w:t>Место для ввода текста.</w:t>
          </w:r>
        </w:p>
      </w:docPartBody>
    </w:docPart>
    <w:docPart>
      <w:docPartPr>
        <w:name w:val="A7BAEBB47D6D479F8AC42C0584941E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A34BC1-D5C8-44D9-8F15-79FB1225FCF9}"/>
      </w:docPartPr>
      <w:docPartBody>
        <w:p w:rsidR="006630FB" w:rsidRDefault="006630FB" w:rsidP="006630FB">
          <w:pPr>
            <w:pStyle w:val="A7BAEBB47D6D479F8AC42C0584941EFA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DAD4150952486BAA37FC07B81178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94D3C5-703E-436A-B9AE-81A3CD9FCA3B}"/>
      </w:docPartPr>
      <w:docPartBody>
        <w:p w:rsidR="006630FB" w:rsidRDefault="006630FB" w:rsidP="006630FB">
          <w:pPr>
            <w:pStyle w:val="9CDAD4150952486BAA37FC07B8117857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B7968266790147A69E44101FC47DDB1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6325B4-7901-4D96-A86D-F78D1F080969}"/>
      </w:docPartPr>
      <w:docPartBody>
        <w:p w:rsidR="006630FB" w:rsidRDefault="006630FB" w:rsidP="006630FB">
          <w:pPr>
            <w:pStyle w:val="B7968266790147A69E44101FC47DDB18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D3371DEE70B4851A4D6786C33D62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48D0F2-0EE2-4A6A-BD40-1753A4032BF7}"/>
      </w:docPartPr>
      <w:docPartBody>
        <w:p w:rsidR="006630FB" w:rsidRDefault="006630FB" w:rsidP="006630FB">
          <w:pPr>
            <w:pStyle w:val="8D3371DEE70B4851A4D6786C33D62CD3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9C026427294AE690D6BE4DCA308B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9069E1-5777-422C-B2CC-B2B508BB6784}"/>
      </w:docPartPr>
      <w:docPartBody>
        <w:p w:rsidR="006516D7" w:rsidRDefault="006516D7" w:rsidP="006516D7">
          <w:pPr>
            <w:pStyle w:val="2E9C026427294AE690D6BE4DCA308B0B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987516A56EDF4D0FAA393306745BC3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7D84FC-9D2C-41E9-B45A-44D509056E59}"/>
      </w:docPartPr>
      <w:docPartBody>
        <w:p w:rsidR="006516D7" w:rsidRDefault="006516D7" w:rsidP="006516D7">
          <w:pPr>
            <w:pStyle w:val="987516A56EDF4D0FAA393306745BC3CC"/>
          </w:pPr>
          <w:r w:rsidRPr="00370D9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5E2"/>
    <w:rsid w:val="006516D7"/>
    <w:rsid w:val="006630FB"/>
    <w:rsid w:val="008465E2"/>
    <w:rsid w:val="009311C5"/>
    <w:rsid w:val="00D85344"/>
    <w:rsid w:val="00E10A69"/>
    <w:rsid w:val="00E4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16D7"/>
  </w:style>
  <w:style w:type="paragraph" w:customStyle="1" w:styleId="192937286ECF4E0280CCF8BA8E741DA8">
    <w:name w:val="192937286ECF4E0280CCF8BA8E741DA8"/>
    <w:rsid w:val="008465E2"/>
  </w:style>
  <w:style w:type="paragraph" w:customStyle="1" w:styleId="FFE87AC27F9E4ABFBBFF94ABE2D71415">
    <w:name w:val="FFE87AC27F9E4ABFBBFF94ABE2D71415"/>
    <w:rsid w:val="008465E2"/>
  </w:style>
  <w:style w:type="paragraph" w:customStyle="1" w:styleId="97E95EC3C5EB470C8716C0D4D545A3B6">
    <w:name w:val="97E95EC3C5EB470C8716C0D4D545A3B6"/>
    <w:rsid w:val="008465E2"/>
  </w:style>
  <w:style w:type="paragraph" w:customStyle="1" w:styleId="56FE0A7C27A0466ABC16D9540B40C916">
    <w:name w:val="56FE0A7C27A0466ABC16D9540B40C916"/>
    <w:rsid w:val="008465E2"/>
  </w:style>
  <w:style w:type="paragraph" w:customStyle="1" w:styleId="B6FDDC08E1514F628857BB7E9607B16C">
    <w:name w:val="B6FDDC08E1514F628857BB7E9607B16C"/>
    <w:rsid w:val="008465E2"/>
  </w:style>
  <w:style w:type="paragraph" w:customStyle="1" w:styleId="66FBB4301987499EB5B08799F9F92B1B">
    <w:name w:val="66FBB4301987499EB5B08799F9F92B1B"/>
    <w:rsid w:val="008465E2"/>
  </w:style>
  <w:style w:type="paragraph" w:customStyle="1" w:styleId="6E5C7CF8C5324BF1B2E95EC3DD67C7EC">
    <w:name w:val="6E5C7CF8C5324BF1B2E95EC3DD67C7EC"/>
    <w:rsid w:val="008465E2"/>
  </w:style>
  <w:style w:type="paragraph" w:customStyle="1" w:styleId="B1B2438F6FA9436DA79BDCC4AE2DB63D">
    <w:name w:val="B1B2438F6FA9436DA79BDCC4AE2DB63D"/>
    <w:rsid w:val="008465E2"/>
  </w:style>
  <w:style w:type="paragraph" w:customStyle="1" w:styleId="C7261AC3472940FC839EF1B07FA62C7B">
    <w:name w:val="C7261AC3472940FC839EF1B07FA62C7B"/>
    <w:rsid w:val="008465E2"/>
  </w:style>
  <w:style w:type="paragraph" w:customStyle="1" w:styleId="C3F1426E3B1748D2B35A05C990B9537C">
    <w:name w:val="C3F1426E3B1748D2B35A05C990B9537C"/>
    <w:rsid w:val="008465E2"/>
  </w:style>
  <w:style w:type="paragraph" w:customStyle="1" w:styleId="DB92DACA79A44CE78DE6548332B4A4EB">
    <w:name w:val="DB92DACA79A44CE78DE6548332B4A4EB"/>
    <w:rsid w:val="008465E2"/>
  </w:style>
  <w:style w:type="paragraph" w:customStyle="1" w:styleId="3C7DA9D03258403EB011A28C6E57A24D">
    <w:name w:val="3C7DA9D03258403EB011A28C6E57A24D"/>
    <w:rsid w:val="008465E2"/>
  </w:style>
  <w:style w:type="paragraph" w:customStyle="1" w:styleId="3109435DB0534B25AE121E603B62A52E">
    <w:name w:val="3109435DB0534B25AE121E603B62A52E"/>
    <w:rsid w:val="008465E2"/>
  </w:style>
  <w:style w:type="paragraph" w:customStyle="1" w:styleId="9E7125619A2D4BD3A7C3153F87E2181D">
    <w:name w:val="9E7125619A2D4BD3A7C3153F87E2181D"/>
    <w:rsid w:val="008465E2"/>
  </w:style>
  <w:style w:type="paragraph" w:customStyle="1" w:styleId="4C0FAE90292E40D689202325439E06DD">
    <w:name w:val="4C0FAE90292E40D689202325439E06DD"/>
    <w:rsid w:val="008465E2"/>
  </w:style>
  <w:style w:type="paragraph" w:customStyle="1" w:styleId="B2569BE085714B69928C06D733254DA7">
    <w:name w:val="B2569BE085714B69928C06D733254DA7"/>
    <w:rsid w:val="008465E2"/>
  </w:style>
  <w:style w:type="paragraph" w:customStyle="1" w:styleId="D60F3B9664034A98A8AA93D6C1362F8F">
    <w:name w:val="D60F3B9664034A98A8AA93D6C1362F8F"/>
    <w:rsid w:val="00D85344"/>
  </w:style>
  <w:style w:type="paragraph" w:customStyle="1" w:styleId="F008A9FA8B2E49E3BB2591D64A5E6218">
    <w:name w:val="F008A9FA8B2E49E3BB2591D64A5E6218"/>
    <w:rsid w:val="00D85344"/>
  </w:style>
  <w:style w:type="paragraph" w:customStyle="1" w:styleId="67DCB05AAB524D03A1A2DE94B1516DD2">
    <w:name w:val="67DCB05AAB524D03A1A2DE94B1516DD2"/>
    <w:rsid w:val="00D85344"/>
  </w:style>
  <w:style w:type="paragraph" w:customStyle="1" w:styleId="192E2280C1A44D23B462B26A97F8D04B">
    <w:name w:val="192E2280C1A44D23B462B26A97F8D04B"/>
    <w:rsid w:val="00D85344"/>
  </w:style>
  <w:style w:type="paragraph" w:customStyle="1" w:styleId="071C61CA923044039980D80C2846AFCE">
    <w:name w:val="071C61CA923044039980D80C2846AFCE"/>
    <w:rsid w:val="00D85344"/>
  </w:style>
  <w:style w:type="paragraph" w:customStyle="1" w:styleId="3DA032E0EF1E4226909BA89C71799379">
    <w:name w:val="3DA032E0EF1E4226909BA89C71799379"/>
    <w:rsid w:val="00D85344"/>
  </w:style>
  <w:style w:type="paragraph" w:customStyle="1" w:styleId="A7BAEBB47D6D479F8AC42C0584941EFA">
    <w:name w:val="A7BAEBB47D6D479F8AC42C0584941EFA"/>
    <w:rsid w:val="006630FB"/>
  </w:style>
  <w:style w:type="paragraph" w:customStyle="1" w:styleId="4AE807C83FD7422687F21EB688E4E714">
    <w:name w:val="4AE807C83FD7422687F21EB688E4E714"/>
    <w:rsid w:val="006630FB"/>
  </w:style>
  <w:style w:type="paragraph" w:customStyle="1" w:styleId="9CDAD4150952486BAA37FC07B8117857">
    <w:name w:val="9CDAD4150952486BAA37FC07B8117857"/>
    <w:rsid w:val="006630FB"/>
  </w:style>
  <w:style w:type="paragraph" w:customStyle="1" w:styleId="B7968266790147A69E44101FC47DDB18">
    <w:name w:val="B7968266790147A69E44101FC47DDB18"/>
    <w:rsid w:val="006630FB"/>
  </w:style>
  <w:style w:type="paragraph" w:customStyle="1" w:styleId="8D3371DEE70B4851A4D6786C33D62CD3">
    <w:name w:val="8D3371DEE70B4851A4D6786C33D62CD3"/>
    <w:rsid w:val="006630FB"/>
  </w:style>
  <w:style w:type="paragraph" w:customStyle="1" w:styleId="C47F79FE3C5040EF8D64152B81ECB681">
    <w:name w:val="C47F79FE3C5040EF8D64152B81ECB681"/>
    <w:rsid w:val="006516D7"/>
  </w:style>
  <w:style w:type="paragraph" w:customStyle="1" w:styleId="471CC30F040D4A7DABA2DD0D4C08D48C">
    <w:name w:val="471CC30F040D4A7DABA2DD0D4C08D48C"/>
    <w:rsid w:val="006516D7"/>
  </w:style>
  <w:style w:type="paragraph" w:customStyle="1" w:styleId="EBC586C477384DEEBDA02B1EB42C58B0">
    <w:name w:val="EBC586C477384DEEBDA02B1EB42C58B0"/>
    <w:rsid w:val="006516D7"/>
  </w:style>
  <w:style w:type="paragraph" w:customStyle="1" w:styleId="2E9C026427294AE690D6BE4DCA308B0B">
    <w:name w:val="2E9C026427294AE690D6BE4DCA308B0B"/>
    <w:rsid w:val="006516D7"/>
  </w:style>
  <w:style w:type="paragraph" w:customStyle="1" w:styleId="987516A56EDF4D0FAA393306745BC3CC">
    <w:name w:val="987516A56EDF4D0FAA393306745BC3CC"/>
    <w:rsid w:val="006516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46171-A65B-46C7-B8B0-47A2B455D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29</Pages>
  <Words>5613</Words>
  <Characters>31998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dcterms:created xsi:type="dcterms:W3CDTF">2021-06-02T06:14:00Z</dcterms:created>
  <dcterms:modified xsi:type="dcterms:W3CDTF">2021-09-10T20:23:00Z</dcterms:modified>
</cp:coreProperties>
</file>