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7D7" w:rsidRDefault="008357D7" w:rsidP="008357D7">
      <w:pPr>
        <w:rPr>
          <w:rFonts w:eastAsia="Times New Roman"/>
          <w:lang w:eastAsia="ar-SA"/>
        </w:rPr>
      </w:pPr>
    </w:p>
    <w:p w:rsidR="008357D7" w:rsidRDefault="008357D7" w:rsidP="008357D7">
      <w:pPr>
        <w:tabs>
          <w:tab w:val="left" w:pos="357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8357D7" w:rsidRDefault="008357D7" w:rsidP="008357D7">
      <w:pPr>
        <w:tabs>
          <w:tab w:val="left" w:pos="357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г. Шахты Ростовской области</w:t>
      </w:r>
    </w:p>
    <w:p w:rsidR="008357D7" w:rsidRDefault="008357D7" w:rsidP="008357D7">
      <w:pPr>
        <w:tabs>
          <w:tab w:val="left" w:pos="357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«Средняя общеобразовательная школа №36 имени Н.В.Шапкина»</w:t>
      </w:r>
    </w:p>
    <w:p w:rsidR="008357D7" w:rsidRDefault="008357D7" w:rsidP="008357D7">
      <w:pPr>
        <w:tabs>
          <w:tab w:val="left" w:pos="357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8357D7" w:rsidRDefault="008357D7" w:rsidP="008357D7">
      <w:pPr>
        <w:tabs>
          <w:tab w:val="left" w:pos="3570"/>
        </w:tabs>
        <w:ind w:left="567" w:hanging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«Утверждаю»</w:t>
      </w:r>
    </w:p>
    <w:p w:rsidR="008357D7" w:rsidRDefault="008357D7" w:rsidP="008357D7">
      <w:pPr>
        <w:tabs>
          <w:tab w:val="left" w:pos="3570"/>
        </w:tabs>
        <w:ind w:left="567" w:hanging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Директор МБОУСОШ № 36г</w:t>
      </w:r>
      <w:proofErr w:type="gramStart"/>
      <w:r>
        <w:rPr>
          <w:rFonts w:ascii="Times New Roman" w:hAnsi="Times New Roman"/>
          <w:sz w:val="24"/>
        </w:rPr>
        <w:t>.Ш</w:t>
      </w:r>
      <w:proofErr w:type="gramEnd"/>
      <w:r>
        <w:rPr>
          <w:rFonts w:ascii="Times New Roman" w:hAnsi="Times New Roman"/>
          <w:sz w:val="24"/>
        </w:rPr>
        <w:t>ахты</w:t>
      </w:r>
    </w:p>
    <w:p w:rsidR="008357D7" w:rsidRDefault="008357D7" w:rsidP="008357D7">
      <w:pPr>
        <w:tabs>
          <w:tab w:val="left" w:pos="3570"/>
        </w:tabs>
        <w:ind w:left="567" w:hanging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Приказ      от        10.09.2021        №311</w:t>
      </w:r>
    </w:p>
    <w:p w:rsidR="008357D7" w:rsidRDefault="008357D7" w:rsidP="008357D7">
      <w:pPr>
        <w:tabs>
          <w:tab w:val="left" w:pos="3570"/>
        </w:tabs>
        <w:ind w:left="567" w:hanging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____________ </w:t>
      </w:r>
      <w:proofErr w:type="spellStart"/>
      <w:r>
        <w:rPr>
          <w:rFonts w:ascii="Times New Roman" w:hAnsi="Times New Roman"/>
          <w:sz w:val="24"/>
        </w:rPr>
        <w:t>Зиберова</w:t>
      </w:r>
      <w:proofErr w:type="spellEnd"/>
      <w:r>
        <w:rPr>
          <w:rFonts w:ascii="Times New Roman" w:hAnsi="Times New Roman"/>
          <w:sz w:val="24"/>
        </w:rPr>
        <w:t xml:space="preserve"> Н.Г.</w:t>
      </w:r>
    </w:p>
    <w:p w:rsidR="008357D7" w:rsidRDefault="008357D7" w:rsidP="008357D7">
      <w:pPr>
        <w:tabs>
          <w:tab w:val="left" w:pos="3570"/>
        </w:tabs>
        <w:ind w:left="-851"/>
        <w:rPr>
          <w:rFonts w:ascii="Times New Roman" w:hAnsi="Times New Roman"/>
        </w:rPr>
      </w:pPr>
    </w:p>
    <w:p w:rsidR="008357D7" w:rsidRDefault="008357D7" w:rsidP="008357D7">
      <w:pPr>
        <w:tabs>
          <w:tab w:val="left" w:pos="3570"/>
        </w:tabs>
        <w:ind w:left="-851"/>
        <w:rPr>
          <w:rFonts w:ascii="Times New Roman" w:hAnsi="Times New Roman"/>
        </w:rPr>
      </w:pPr>
    </w:p>
    <w:p w:rsidR="008357D7" w:rsidRDefault="008357D7" w:rsidP="008357D7">
      <w:pPr>
        <w:tabs>
          <w:tab w:val="left" w:pos="3570"/>
        </w:tabs>
        <w:ind w:left="-851"/>
        <w:rPr>
          <w:rFonts w:ascii="Times New Roman" w:hAnsi="Times New Roman"/>
        </w:rPr>
      </w:pPr>
    </w:p>
    <w:p w:rsidR="008357D7" w:rsidRDefault="008357D7" w:rsidP="008357D7">
      <w:pPr>
        <w:tabs>
          <w:tab w:val="left" w:pos="3570"/>
        </w:tabs>
        <w:ind w:left="-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>РАБОЧАЯ ПРОГРАММА</w:t>
      </w:r>
    </w:p>
    <w:p w:rsidR="008357D7" w:rsidRDefault="008357D7" w:rsidP="008357D7">
      <w:pPr>
        <w:tabs>
          <w:tab w:val="left" w:pos="3570"/>
        </w:tabs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английскому языку</w:t>
      </w:r>
    </w:p>
    <w:p w:rsidR="008357D7" w:rsidRDefault="008357D7" w:rsidP="008357D7">
      <w:pPr>
        <w:tabs>
          <w:tab w:val="left" w:pos="3570"/>
        </w:tabs>
        <w:rPr>
          <w:rFonts w:ascii="Times New Roman" w:hAnsi="Times New Roman"/>
          <w:sz w:val="28"/>
          <w:szCs w:val="28"/>
        </w:rPr>
      </w:pPr>
    </w:p>
    <w:p w:rsidR="008357D7" w:rsidRDefault="008357D7" w:rsidP="008357D7">
      <w:pPr>
        <w:tabs>
          <w:tab w:val="left" w:pos="35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общего образования             3А      3Б    3В      классы</w:t>
      </w:r>
    </w:p>
    <w:p w:rsidR="008357D7" w:rsidRDefault="008357D7" w:rsidP="008357D7">
      <w:pPr>
        <w:tabs>
          <w:tab w:val="left" w:pos="3570"/>
        </w:tabs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8357D7" w:rsidRDefault="008357D7" w:rsidP="008357D7">
      <w:pPr>
        <w:tabs>
          <w:tab w:val="left" w:pos="3570"/>
        </w:tabs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Количество часов                                   68</w:t>
      </w:r>
    </w:p>
    <w:p w:rsidR="008357D7" w:rsidRDefault="008357D7" w:rsidP="008357D7">
      <w:pPr>
        <w:tabs>
          <w:tab w:val="left" w:pos="3570"/>
        </w:tabs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    </w:t>
      </w:r>
    </w:p>
    <w:p w:rsidR="008357D7" w:rsidRDefault="008357D7" w:rsidP="008357D7">
      <w:pPr>
        <w:tabs>
          <w:tab w:val="left" w:pos="3570"/>
        </w:tabs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Учитель                             Гаршина Марина Викторовна </w:t>
      </w:r>
    </w:p>
    <w:p w:rsidR="008357D7" w:rsidRDefault="008357D7" w:rsidP="008357D7">
      <w:pPr>
        <w:tabs>
          <w:tab w:val="left" w:pos="3570"/>
        </w:tabs>
        <w:ind w:left="-851"/>
        <w:rPr>
          <w:rFonts w:ascii="Times New Roman" w:hAnsi="Times New Roman"/>
          <w:sz w:val="28"/>
          <w:szCs w:val="28"/>
        </w:rPr>
      </w:pPr>
    </w:p>
    <w:p w:rsidR="008357D7" w:rsidRDefault="008357D7" w:rsidP="008357D7">
      <w:pPr>
        <w:tabs>
          <w:tab w:val="left" w:pos="35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разработана на основе</w:t>
      </w:r>
    </w:p>
    <w:p w:rsidR="008357D7" w:rsidRDefault="008357D7" w:rsidP="008357D7">
      <w:pPr>
        <w:tabs>
          <w:tab w:val="left" w:pos="35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Английский язык</w:t>
      </w:r>
      <w:r>
        <w:rPr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  <w:lang w:val="en-US"/>
        </w:rPr>
        <w:t>Rainbow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English</w:t>
      </w:r>
      <w:r>
        <w:rPr>
          <w:rFonts w:ascii="Times New Roman" w:hAnsi="Times New Roman"/>
          <w:sz w:val="28"/>
          <w:szCs w:val="28"/>
        </w:rPr>
        <w:t xml:space="preserve"> </w:t>
      </w:r>
      <w:r w:rsidR="0070083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» О.В. Афанасьева, И.В. Михеева, М. «Просвещение», 2021</w:t>
      </w:r>
    </w:p>
    <w:p w:rsidR="008357D7" w:rsidRDefault="008357D7" w:rsidP="008357D7">
      <w:pPr>
        <w:tabs>
          <w:tab w:val="left" w:pos="3570"/>
        </w:tabs>
        <w:rPr>
          <w:rFonts w:ascii="Times New Roman" w:hAnsi="Times New Roman"/>
          <w:sz w:val="28"/>
          <w:szCs w:val="28"/>
        </w:rPr>
      </w:pPr>
    </w:p>
    <w:p w:rsidR="008357D7" w:rsidRDefault="008357D7" w:rsidP="008357D7">
      <w:pPr>
        <w:tabs>
          <w:tab w:val="left" w:pos="3570"/>
        </w:tabs>
        <w:rPr>
          <w:rFonts w:ascii="Times New Roman" w:hAnsi="Times New Roman"/>
          <w:sz w:val="28"/>
          <w:szCs w:val="28"/>
        </w:rPr>
      </w:pPr>
    </w:p>
    <w:p w:rsidR="008357D7" w:rsidRDefault="008357D7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35CE9" w:rsidRDefault="00F77480">
      <w:pPr>
        <w:suppressAutoHyphens/>
        <w:spacing w:after="0" w:line="360" w:lineRule="auto"/>
        <w:jc w:val="center"/>
        <w:rPr>
          <w:rStyle w:val="FontStyle43"/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>Пояснительная записка</w:t>
      </w:r>
    </w:p>
    <w:p w:rsidR="00335CE9" w:rsidRDefault="00F77480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Данная рабочая программа разработана  к учебно-методическому  комплексу по английскому языку для учащихся  3 классов общеобразовательных учреждений серии “Rainbow English” составлена на основе:</w:t>
      </w:r>
    </w:p>
    <w:p w:rsidR="00335CE9" w:rsidRDefault="00F77480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 Федерального закона «Об образовании в Российской Федерации» от 29.12.2012 N 273-ФЗ;</w:t>
      </w:r>
    </w:p>
    <w:p w:rsidR="00335CE9" w:rsidRDefault="00F77480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 Приказа Минобрнауки России от 05.10.2009 № 373 «Об утверждении и введении в действие федерального государственного образовательного стандарта начального общего образования» (в ред. приказов Минобрнауки России от 26.11.2010 № 1241, от 22.09.2011 № 2357, от 18.12.2012 № 1060, от 29.12.2014 № 1643);</w:t>
      </w:r>
    </w:p>
    <w:p w:rsidR="00335CE9" w:rsidRDefault="00F77480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 Постановления Главного государственного санитарного врача Российской Федерации от 28.01.2021г. № 2 «Об утверждении санитарных правил и норм СаНПиН 1.2.3685-21 «Гигиенические нормативы и требования к обеспечению безопасности и (или) вредности для человека факторов среды обитания»;</w:t>
      </w:r>
    </w:p>
    <w:p w:rsidR="00335CE9" w:rsidRDefault="00F77480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 Федерального перечня учебников на 2021/2022 учебный год. (Приказ Минпросвещения РФ от 20 мая 2020 г. № 254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образовательными организациями»).</w:t>
      </w:r>
    </w:p>
    <w:p w:rsidR="00335CE9" w:rsidRDefault="00F77480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 Основной образовательной программы начального общего образования МБОУ СОШ № 36 г. Шахты для 3х классов.</w:t>
      </w:r>
    </w:p>
    <w:p w:rsidR="00F77480" w:rsidRDefault="00F77480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</w:p>
    <w:p w:rsidR="00335CE9" w:rsidRDefault="00335CE9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</w:p>
    <w:p w:rsidR="00335CE9" w:rsidRDefault="00F77480" w:rsidP="003B30F8">
      <w:pPr>
        <w:pStyle w:val="a3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Программа ориентирована на использование учебно-методического комплекса под редакцией О.В. Афанасьевой, И.В. Михеевой и др., В состав УМК входит учебник, рабочая тетрадь, книга для чтения, CD диски и др. согласно перечню учебников, утвержденных приказом Минобрнауки РФ, используемого для достижения поставленной цели в соответствии с образовательной программой учреждения. </w:t>
      </w:r>
    </w:p>
    <w:p w:rsidR="00335CE9" w:rsidRDefault="00F77480" w:rsidP="003B30F8">
      <w:pPr>
        <w:pStyle w:val="a3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рабочую программу внесены следующие изменения: данная рабочая  программа предусматривает резерв свободного учебного времени в объеме 10%  для регионального компонента, использования разнообразных форм организации учебного процесса, внедрения современных методов обучения и педагогических технологий.   Резервные уроки используются для решения следующих задач:</w:t>
      </w:r>
    </w:p>
    <w:p w:rsidR="00335CE9" w:rsidRDefault="00F77480" w:rsidP="003B30F8">
      <w:pPr>
        <w:pStyle w:val="a3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а) внести в систему занятий те дополнения, которые необходимы для данного конкретного класса;</w:t>
      </w:r>
    </w:p>
    <w:p w:rsidR="00335CE9" w:rsidRDefault="00F77480" w:rsidP="003B30F8">
      <w:pPr>
        <w:pStyle w:val="a3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б) доделать то, на что не осталось времени на запланированных уроках;</w:t>
      </w:r>
    </w:p>
    <w:p w:rsidR="00335CE9" w:rsidRDefault="00F77480" w:rsidP="003B30F8">
      <w:pPr>
        <w:pStyle w:val="a3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в) выполнить ряд дополнительных упражнений, соответствующих индивидуальным интересам учащихся и направленным на ликвидацию пробелов или достижение более высоких результатов обучения.</w:t>
      </w:r>
    </w:p>
    <w:p w:rsidR="00335CE9" w:rsidRDefault="00F77480" w:rsidP="003B30F8">
      <w:pPr>
        <w:pStyle w:val="a3"/>
        <w:spacing w:line="360" w:lineRule="auto"/>
        <w:jc w:val="both"/>
        <w:rPr>
          <w:rStyle w:val="FontStyle31"/>
          <w:rFonts w:eastAsia="Times New Roman"/>
        </w:rPr>
      </w:pPr>
      <w:r>
        <w:rPr>
          <w:rStyle w:val="FontStyle31"/>
          <w:rFonts w:eastAsia="Times New Roman"/>
        </w:rPr>
        <w:t xml:space="preserve">Программа рассчитана на 3 часа в неделю. </w:t>
      </w:r>
      <w:r>
        <w:rPr>
          <w:rFonts w:ascii="Times New Roman" w:eastAsia="Times New Roman" w:hAnsi="Times New Roman"/>
          <w:sz w:val="28"/>
          <w:szCs w:val="28"/>
        </w:rPr>
        <w:t xml:space="preserve"> Рабочая учебная программа конкретизирует содержание предметных тем образовательного стандарта, дает распределение учебных часов по темам. В программе установлена оптимальная последовательность изучения тем и разделов учебного предмета с учетом межпредметных и внутрипредметных связей, логики учебного процесса, возрастных особенностей учащихся, определяет необходимый набор форм учебной деятельности.</w:t>
      </w:r>
    </w:p>
    <w:p w:rsidR="00335CE9" w:rsidRDefault="00F77480" w:rsidP="003B30F8">
      <w:pPr>
        <w:spacing w:line="360" w:lineRule="auto"/>
        <w:jc w:val="both"/>
        <w:rPr>
          <w:rStyle w:val="FontStyle31"/>
          <w:rFonts w:eastAsia="Times New Roman"/>
        </w:rPr>
      </w:pPr>
      <w:r>
        <w:rPr>
          <w:rStyle w:val="FontStyle31"/>
          <w:rFonts w:eastAsia="Times New Roman"/>
        </w:rPr>
        <w:t>Основное назначение данной программы состоит в формировании коммуникативной компетенции, т.е. способности и готовности осуществлять иноязычное межличностное и межкультурное общение с носителями языка.</w:t>
      </w:r>
    </w:p>
    <w:p w:rsidR="00335CE9" w:rsidRDefault="00335CE9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</w:p>
    <w:p w:rsidR="00335CE9" w:rsidRDefault="00F77480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Цели и задачи</w:t>
      </w:r>
    </w:p>
    <w:p w:rsidR="00335CE9" w:rsidRDefault="00F77480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Воспитательная цель. </w:t>
      </w:r>
      <w:r>
        <w:rPr>
          <w:rFonts w:ascii="Times New Roman" w:eastAsia="Times New Roman" w:hAnsi="Times New Roman" w:cs="Times New Roman"/>
          <w:sz w:val="28"/>
          <w:szCs w:val="28"/>
        </w:rPr>
        <w:t>В процессе соизучения языков и культур, общепринятых человеческих и базовых национальных ценностей, представленных в содержании учебников, осуществляется духовно-нравственное воспитание младших школьников, предусматривающее принятие ими моральных норм и нравственных установок. Благодаря совместной деятельности, межличностному общению формируется эмоционально-оценочное отношение к миру, развивается культура общения.</w:t>
      </w:r>
    </w:p>
    <w:p w:rsidR="00335CE9" w:rsidRDefault="00F77480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Образовательная цель.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иностранного языка как средства получения информации способствует расширению общего кругозора младших школьников, достижению образовательной цели. Наряду с общим образованием (приобретением знаний об окружающей их действительности посредством иностранного языка) младшие школьники расширяют свой филологический кругозор, знакомятся с новыми лингвистическими явлениями и понятиями.</w:t>
      </w:r>
    </w:p>
    <w:p w:rsidR="00335CE9" w:rsidRDefault="00F77480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Развивающая цель.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Процесс изучения английского языка организован таким образом, что он способствует развитию интеллектуальных и познавательных способностей младших школьников, которые учатся воспринимать, запоминать, осмысливать новую информацию. В процессе участия в моделированных ситуациях общения, ролевых играх у младших школьников развиваются речевые способности, личностные качества, а также творческое мышление и воображение.</w:t>
      </w:r>
    </w:p>
    <w:p w:rsidR="00335CE9" w:rsidRDefault="00F77480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Основными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задачами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изучении английского языка согласно ФГОС начального общего образования являются:</w:t>
      </w:r>
    </w:p>
    <w:p w:rsidR="00335CE9" w:rsidRDefault="00F7748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формировать начальные навыки общения в устной и письменной форме с носителями иностранного языка на основе своих речевых возможностей и потребностей; осваивать правила речевого и неречевого поведения;</w:t>
      </w:r>
    </w:p>
    <w:p w:rsidR="00335CE9" w:rsidRDefault="00F7748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формировать начальные лингвистические представления, необходимые для овладения на элементарном уровне устной и письменной речью на иностранном языке, расширять лингвистический кругозор;</w:t>
      </w:r>
    </w:p>
    <w:p w:rsidR="00335CE9" w:rsidRDefault="00F7748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3) формировать дружелюбное отношение и толерантность к носителям другого языка на основе знакомства с жизнью своих сверстников в других странах, с детским фольклором и доступными образцами детской художественной литературы.</w:t>
      </w:r>
    </w:p>
    <w:p w:rsidR="00335CE9" w:rsidRDefault="00F77480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Концепция  </w:t>
      </w:r>
      <w:r>
        <w:rPr>
          <w:rFonts w:ascii="Times New Roman" w:eastAsia="Times New Roman" w:hAnsi="Times New Roman" w:cs="Times New Roman"/>
          <w:sz w:val="28"/>
          <w:szCs w:val="28"/>
        </w:rPr>
        <w:t>учебного предмета (английский язык) с учетом общеобразовательного учреждения и контингента учащихся.</w:t>
      </w:r>
    </w:p>
    <w:p w:rsidR="00335CE9" w:rsidRDefault="00F77480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Социально-политические и экономические преобразования во всех сферах жизни нашего общества привели к существенным изменениям в сфере образования. Изменился, в частности, и статус иностранного языка как школьного учебного предмета. Расширение международных связей, вхождение нашего государства в мировое сообщество сделало иностранный язык реально востребованным государством, обществом и личностью. Иностранный язык стал в полной мере осознаваться как средство общения, средство взаимопонимания и взаимодействия людей, средство приобщения к иной национальной культуре и как важное средство для развития интеллектуальных способностей школьников, их общеобразовательного потенциала.</w:t>
      </w:r>
    </w:p>
    <w:p w:rsidR="00335CE9" w:rsidRDefault="00F77480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Изменения, происходящие в настоящее время, обусловили интернационализацию всех сторон жизни общества и человека. Знание иностранного языка (и, прежде всего — английского, — в силу его распространенности) становится неотъемлемым элементом: </w:t>
      </w:r>
    </w:p>
    <w:p w:rsidR="00335CE9" w:rsidRDefault="00F77480">
      <w:pPr>
        <w:numPr>
          <w:ilvl w:val="0"/>
          <w:numId w:val="1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совершенствования профессиональной деятельности (а также коммерческой и управленческой) в условиях резкого возрастания объема информации; </w:t>
      </w:r>
    </w:p>
    <w:p w:rsidR="00335CE9" w:rsidRDefault="00F77480">
      <w:pPr>
        <w:numPr>
          <w:ilvl w:val="0"/>
          <w:numId w:val="1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использования новых информационных технологий (уже утвердилось название "информационная" для обозначения новой цивилизации, которая возникает в наиболее развитых странах мира); </w:t>
      </w:r>
    </w:p>
    <w:p w:rsidR="00335CE9" w:rsidRDefault="00F77480">
      <w:pPr>
        <w:numPr>
          <w:ilvl w:val="0"/>
          <w:numId w:val="1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межчеловеческого общения (при огромном росте туризма, межгосударственных, конфессиональных и иных контактов); </w:t>
      </w:r>
    </w:p>
    <w:p w:rsidR="00335CE9" w:rsidRDefault="00F77480">
      <w:pPr>
        <w:numPr>
          <w:ilvl w:val="0"/>
          <w:numId w:val="1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доступа к ценностям мировой культуры; </w:t>
      </w:r>
    </w:p>
    <w:p w:rsidR="00335CE9" w:rsidRDefault="00F77480">
      <w:pPr>
        <w:numPr>
          <w:ilvl w:val="0"/>
          <w:numId w:val="1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гуманизации школьного образования; — </w:t>
      </w:r>
    </w:p>
    <w:p w:rsidR="00335CE9" w:rsidRDefault="00F77480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открывает новые дополнительные возможности для формирования и реализации профессиональных, творческих, коммуникационных и иных способностей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детей.</w:t>
      </w:r>
    </w:p>
    <w:p w:rsidR="00335CE9" w:rsidRDefault="00F77480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Освоение основ английского языка дает учащимся возможность приобщения к одному из общепризнанных и наиболее распространенных средств межкультурного общения, важнейшему источнику информации о современном мире и происходящих в нем процессов, а также обогащения своего коммуникативного опыта, филологического кругозора, общей и речевой культуры – в этом и заключается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актуальность изучения иностранного языка.</w:t>
      </w:r>
    </w:p>
    <w:p w:rsidR="00335CE9" w:rsidRDefault="00F774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Основные методы и формы обучения</w:t>
      </w:r>
    </w:p>
    <w:p w:rsidR="00335CE9" w:rsidRDefault="00F774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Коммуникативная методика </w:t>
      </w:r>
      <w:r>
        <w:rPr>
          <w:rFonts w:ascii="Times New Roman" w:eastAsia="Times New Roman" w:hAnsi="Times New Roman" w:cs="Times New Roman"/>
          <w:sz w:val="28"/>
          <w:szCs w:val="28"/>
        </w:rPr>
        <w:t>обучения английскому языку основа на утверждении  о том, что для успешного овладения иностранным языком учащиеся должны знать не только языковые формы (т.е. лексику,  грамматику и произношение), но также иметь представление о том, как их использовать для целей реальной коммуникации.</w:t>
      </w:r>
    </w:p>
    <w:p w:rsidR="00335CE9" w:rsidRDefault="00F774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При обучении английскому языку в 3 классе основными формами работы являются: коллективные, групповые и индивидуальные. </w:t>
      </w:r>
    </w:p>
    <w:p w:rsidR="00335CE9" w:rsidRDefault="00F774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Использование игровых технологий, технологий личностно-ориентированнного и дифференцированного обучения, информационно-коммункационных технологий способствует  формированию основных компетенций учащихся, развитию их познавательной активности.</w:t>
      </w:r>
    </w:p>
    <w:p w:rsidR="00335CE9" w:rsidRDefault="00F77480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Формы, способы и средства контроля и оценки результатов обучения: </w:t>
      </w:r>
    </w:p>
    <w:p w:rsidR="00335CE9" w:rsidRDefault="00F77480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и оценка деятельности учащихся осуществляется с помощью проверочных контрольных работ в конце I, II, III и IV четвертей.</w:t>
      </w:r>
    </w:p>
    <w:p w:rsidR="00335CE9" w:rsidRDefault="00F77480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Характер работ для проверки лексико-грамматических навыков и речевых умений (чтение, говорение, аудирование и письмо) доступен для учащихся и построен на пройденном и отработанном материале. </w:t>
      </w:r>
    </w:p>
    <w:p w:rsidR="00335CE9" w:rsidRDefault="00F77480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Предлагаемые задания тестов имеют  цель показать  учащимся реальный уровень  их достижений   и обеспечить  необходимый  уровень мотивации дальнейшего изучения английского языка. </w:t>
      </w:r>
    </w:p>
    <w:p w:rsidR="00335CE9" w:rsidRDefault="00335CE9">
      <w:pPr>
        <w:suppressAutoHyphens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35CE9" w:rsidRDefault="00F77480">
      <w:pPr>
        <w:suppressAutoHyphens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Обоснование выбора УМК</w:t>
      </w:r>
    </w:p>
    <w:p w:rsidR="00335CE9" w:rsidRDefault="00F77480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реализации данной рабочей программы используется учебно-методический комплект  “Rainbow English” для 3 класса (второй год обучения) под редакцией О. В. Афанасьевой, И. В. Михеевой, Н. В. Языковой, Е. А. Колесниковой – 2012 г., изд-во «Дрофа», г. Москва,  допущенного Министерством образования и науки  РФ.</w:t>
      </w:r>
    </w:p>
    <w:p w:rsidR="00335CE9" w:rsidRDefault="00F77480">
      <w:pPr>
        <w:suppressAutoHyphens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УМК включает следующие компоненты: </w:t>
      </w:r>
    </w:p>
    <w:p w:rsidR="00335CE9" w:rsidRDefault="00F77480">
      <w:pPr>
        <w:numPr>
          <w:ilvl w:val="0"/>
          <w:numId w:val="2"/>
        </w:numPr>
        <w:suppressAutoHyphens/>
        <w:spacing w:after="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учебник (Афанасьева, И. В. Михеева, Н. В. Языкова, Е. А. Колесникова;  изд-во «Дрофа», г. Москва, 2012.) </w:t>
      </w:r>
    </w:p>
    <w:p w:rsidR="00335CE9" w:rsidRDefault="00F77480">
      <w:pPr>
        <w:numPr>
          <w:ilvl w:val="0"/>
          <w:numId w:val="2"/>
        </w:numPr>
        <w:suppressAutoHyphens/>
        <w:spacing w:after="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книга для учителя (Афанасьева, И. В. Михеева, Н. В. Языкова, Е. А. Колесникова;  изд-во «Дрофа», г. Москва, 2012.)</w:t>
      </w:r>
    </w:p>
    <w:p w:rsidR="00335CE9" w:rsidRDefault="00F77480">
      <w:pPr>
        <w:numPr>
          <w:ilvl w:val="0"/>
          <w:numId w:val="2"/>
        </w:numPr>
        <w:suppressAutoHyphens/>
        <w:spacing w:after="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тетрадь (Афанасьева, И. В. Михеева, Н. В. Языкова, Е. А. Колесникова;  изд-во «Дрофа», г. Москва, 2012.)</w:t>
      </w:r>
    </w:p>
    <w:p w:rsidR="00335CE9" w:rsidRDefault="00335CE9">
      <w:pPr>
        <w:suppressAutoHyphens/>
        <w:spacing w:after="0" w:line="360" w:lineRule="auto"/>
        <w:ind w:left="708"/>
        <w:rPr>
          <w:rFonts w:ascii="Times New Roman" w:eastAsia="Times New Roman" w:hAnsi="Times New Roman" w:cs="Times New Roman"/>
          <w:sz w:val="28"/>
          <w:szCs w:val="28"/>
        </w:rPr>
      </w:pPr>
    </w:p>
    <w:p w:rsidR="00335CE9" w:rsidRDefault="00F77480">
      <w:pPr>
        <w:suppressAutoHyphens/>
        <w:spacing w:after="0" w:line="360" w:lineRule="auto"/>
        <w:ind w:firstLine="360"/>
        <w:jc w:val="both"/>
        <w:rPr>
          <w:rFonts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Данный УМК является второй частью учебной линии “Rainbow English”, предназначенной для обучения в общеобразовательных учреждений. Данный УМК соответствует требованиям учебной программы к формированию комплексных коммуникативных умений учащихся на начальном этапе обучения английскому языку.  Рассчитан на 2х часовую недельную нагрузку. Особое внимание уделяется формированию навыков чтения. Языковой, речевой и социокультурный материал понятен учащимся и необходим для того учебного общения, в котором предлагается им участвовать. В УМК большое внимание уделяется  игре как виду деятельности, формирующему необходимые коммуникативные навыки, устанавливающему доверительную и доброжелательную атмосферу на уроке, обучающему самостоятельной работе и формирующему правильную самооценку.</w:t>
      </w:r>
    </w:p>
    <w:p w:rsidR="00335CE9" w:rsidRDefault="00F77480">
      <w:pPr>
        <w:spacing w:line="285" w:lineRule="atLeast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Содержание учебного предмета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Содержание обучения включает следующие компоненты: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1) сферы общения (темы, ситуации, тексты);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2) навыки и умения коммуникативной компетенции: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— речевая компетенция (умения аудирования, чтения, говорения, письменной речи на начальном уровне);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— языковая компетенция (лексические, грамматические, лингвострановедческие знания и навыки оперирования ими на начальном уровне);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— социокультурная компетенция (социокультурные знания и навыки вербального и невербального поведения на начальном уровне);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— учебно-познавательная компетенция (общие и специальные учебные навыки, приемы учебной работы);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— компенсаторная компетенция (знание приемов компенсации и компенсаторные умения).</w:t>
      </w:r>
    </w:p>
    <w:p w:rsidR="00335CE9" w:rsidRPr="00F77480" w:rsidRDefault="00F77480">
      <w:pPr>
        <w:spacing w:line="285" w:lineRule="atLeast"/>
        <w:rPr>
          <w:rFonts w:ascii="Times New Roman" w:eastAsia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Блоки</w:t>
      </w:r>
      <w:r w:rsidRPr="00F77480"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:</w:t>
      </w:r>
    </w:p>
    <w:p w:rsidR="00335CE9" w:rsidRPr="00F77480" w:rsidRDefault="00F77480">
      <w:pPr>
        <w:spacing w:line="285" w:lineRule="atLeast"/>
        <w:rPr>
          <w:rFonts w:ascii="Times New Roman" w:eastAsia="Times New Roman" w:hAnsi="Times New Roman"/>
          <w:b/>
          <w:bCs/>
          <w:sz w:val="28"/>
          <w:szCs w:val="28"/>
          <w:u w:val="single"/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Блок</w:t>
      </w:r>
      <w:r w:rsidRPr="00F77480">
        <w:rPr>
          <w:rFonts w:ascii="Times New Roman" w:eastAsia="Times New Roman" w:hAnsi="Times New Roman"/>
          <w:b/>
          <w:bCs/>
          <w:sz w:val="28"/>
          <w:szCs w:val="28"/>
          <w:u w:val="single"/>
          <w:lang w:val="en-US"/>
        </w:rPr>
        <w:t>  (Unit 1). What We See and What We Have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Предметы окружающего мира, их характеристики и расположение по отношению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говорящему. Указательные местоимения единственного числа. Указательные местоимения множественного числа. Притяжательные местоимения единственного числа. Принадлежащие нам предметы. Глагол to have. Приветствие как часть речевого этикета.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Блок 2 (Unit   2).   What   We   Like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</w:rPr>
        <w:t>Притяжательные местоимения множественного числа. Прибавление окончания -s к глаголам в 3-м лице единственного числа настоящего времени. Способности и возможности людей. Модальный глагол can и его использование в речи. Особенности обозначения времени в англоязычных странах.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Блок 3 (Unit   3).   What   Colour ?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Цветовая палитра мира. Характеристики людей, животных и объектов неживой природы. Отрицательная форма глагола can, can’t (cannot), использование её при чтении и в речи.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Блок 4 (Unit   4).   How   many ?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Физические характеристики людей, животных и объектов неживой природы. Выражение количества в английском языке.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Блок 5 (Unit 5). Happy Birthday!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Семья и семейные традиции: празднование дня рождения. Использование с именами людей слов Mister, Missis, Miss и Ms. Названия дней недели. Их правописание. Полное, частичное или выборочное понимание текстов. Отрицательная форма глагола to have и ее использование в речи.</w:t>
      </w:r>
    </w:p>
    <w:p w:rsidR="00335CE9" w:rsidRPr="00F77480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Блок</w:t>
      </w:r>
      <w:r w:rsidRPr="00F77480">
        <w:rPr>
          <w:rFonts w:ascii="Times New Roman" w:eastAsia="Times New Roman" w:hAnsi="Times New Roman"/>
          <w:b/>
          <w:bCs/>
          <w:sz w:val="28"/>
          <w:szCs w:val="28"/>
          <w:u w:val="single"/>
          <w:lang w:val="en-US"/>
        </w:rPr>
        <w:t>  6 (Unit 6). What’s Your Job?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Занятия и профессиональная деятельность. Физическое состояние человека. Структура вопросительного предложения в настоящем времени Present Simple (общий вопрос). Использование вопросительных предложений в речи.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Блок 7 (Unit 7). Animals.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Блок 8 (Unit   8) Времена года и месяца.</w:t>
      </w:r>
    </w:p>
    <w:p w:rsidR="00335CE9" w:rsidRDefault="00F77480">
      <w:pPr>
        <w:spacing w:line="285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Повторение пройденных тем. Правило чтения английской согласной с в различных позициях. Структура отрицательного предложения во времени Present Simple. Мир животных. Своё отношение к различным животным, предметам и явлениям. Особые случаи образования множественного числа отдельных существительных.</w:t>
      </w:r>
    </w:p>
    <w:p w:rsidR="008357D7" w:rsidRDefault="00F77480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  <w:r>
        <w:br/>
      </w: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8357D7" w:rsidRDefault="008357D7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</w:p>
    <w:p w:rsidR="00335CE9" w:rsidRDefault="00F77480">
      <w:pPr>
        <w:pStyle w:val="HTML"/>
        <w:ind w:left="360"/>
        <w:jc w:val="center"/>
        <w:textAlignment w:val="top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Тематическое планирование.</w:t>
      </w:r>
    </w:p>
    <w:p w:rsidR="00335CE9" w:rsidRDefault="00335CE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471" w:type="dxa"/>
        <w:jc w:val="center"/>
        <w:tblInd w:w="-5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"/>
        <w:gridCol w:w="2835"/>
        <w:gridCol w:w="2268"/>
        <w:gridCol w:w="2391"/>
      </w:tblGrid>
      <w:tr w:rsidR="00335CE9">
        <w:trPr>
          <w:trHeight w:val="1167"/>
          <w:jc w:val="center"/>
        </w:trPr>
        <w:tc>
          <w:tcPr>
            <w:tcW w:w="977" w:type="dxa"/>
          </w:tcPr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835" w:type="dxa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раздела/темы</w:t>
            </w:r>
          </w:p>
        </w:tc>
        <w:tc>
          <w:tcPr>
            <w:tcW w:w="2268" w:type="dxa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391" w:type="dxa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 контрольные работы</w:t>
            </w:r>
          </w:p>
        </w:tc>
      </w:tr>
      <w:tr w:rsidR="00335CE9">
        <w:trPr>
          <w:trHeight w:val="726"/>
          <w:jc w:val="center"/>
        </w:trPr>
        <w:tc>
          <w:tcPr>
            <w:tcW w:w="977" w:type="dxa"/>
          </w:tcPr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835" w:type="dxa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 четверть</w:t>
            </w:r>
          </w:p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Циклы  1 – 2</w:t>
            </w:r>
          </w:p>
        </w:tc>
        <w:tc>
          <w:tcPr>
            <w:tcW w:w="2268" w:type="dxa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2391" w:type="dxa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335CE9">
        <w:trPr>
          <w:jc w:val="center"/>
        </w:trPr>
        <w:tc>
          <w:tcPr>
            <w:tcW w:w="977" w:type="dxa"/>
          </w:tcPr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2835" w:type="dxa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Цикл 1 </w:t>
            </w:r>
          </w:p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Что мы видим и что у нас есть</w:t>
            </w:r>
          </w:p>
        </w:tc>
        <w:tc>
          <w:tcPr>
            <w:tcW w:w="2268" w:type="dxa"/>
          </w:tcPr>
          <w:p w:rsidR="00335CE9" w:rsidRDefault="00335CE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ч</w:t>
            </w:r>
          </w:p>
        </w:tc>
        <w:tc>
          <w:tcPr>
            <w:tcW w:w="2391" w:type="dxa"/>
          </w:tcPr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35CE9">
        <w:trPr>
          <w:jc w:val="center"/>
        </w:trPr>
        <w:tc>
          <w:tcPr>
            <w:tcW w:w="977" w:type="dxa"/>
          </w:tcPr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2835" w:type="dxa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Цикл 2 </w:t>
            </w:r>
          </w:p>
          <w:p w:rsidR="00335CE9" w:rsidRDefault="00F7748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Что мы любим </w:t>
            </w:r>
          </w:p>
        </w:tc>
        <w:tc>
          <w:tcPr>
            <w:tcW w:w="2268" w:type="dxa"/>
          </w:tcPr>
          <w:p w:rsidR="00335CE9" w:rsidRDefault="00335CE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ч</w:t>
            </w:r>
          </w:p>
        </w:tc>
        <w:tc>
          <w:tcPr>
            <w:tcW w:w="2391" w:type="dxa"/>
          </w:tcPr>
          <w:p w:rsidR="00335CE9" w:rsidRDefault="00335C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CE9">
        <w:trPr>
          <w:jc w:val="center"/>
        </w:trPr>
        <w:tc>
          <w:tcPr>
            <w:tcW w:w="977" w:type="dxa"/>
          </w:tcPr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835" w:type="dxa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 четверть</w:t>
            </w:r>
          </w:p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Циклы  2 - 3</w:t>
            </w:r>
          </w:p>
        </w:tc>
        <w:tc>
          <w:tcPr>
            <w:tcW w:w="2268" w:type="dxa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2391" w:type="dxa"/>
          </w:tcPr>
          <w:p w:rsidR="00335CE9" w:rsidRDefault="00335CE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335CE9">
        <w:trPr>
          <w:jc w:val="center"/>
        </w:trPr>
        <w:tc>
          <w:tcPr>
            <w:tcW w:w="977" w:type="dxa"/>
          </w:tcPr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2835" w:type="dxa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Цикл  2</w:t>
            </w:r>
          </w:p>
          <w:p w:rsidR="00335CE9" w:rsidRDefault="00F7748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Какого цвета?</w:t>
            </w:r>
          </w:p>
        </w:tc>
        <w:tc>
          <w:tcPr>
            <w:tcW w:w="2268" w:type="dxa"/>
          </w:tcPr>
          <w:p w:rsidR="00335CE9" w:rsidRDefault="00335CE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ч</w:t>
            </w:r>
          </w:p>
        </w:tc>
        <w:tc>
          <w:tcPr>
            <w:tcW w:w="2391" w:type="dxa"/>
          </w:tcPr>
          <w:p w:rsidR="00335CE9" w:rsidRDefault="00335CE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35CE9" w:rsidRDefault="00335C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CE9">
        <w:trPr>
          <w:jc w:val="center"/>
        </w:trPr>
        <w:tc>
          <w:tcPr>
            <w:tcW w:w="977" w:type="dxa"/>
          </w:tcPr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2835" w:type="dxa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Цикл   3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</w:t>
            </w:r>
          </w:p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Сколько?</w:t>
            </w:r>
          </w:p>
        </w:tc>
        <w:tc>
          <w:tcPr>
            <w:tcW w:w="2268" w:type="dxa"/>
          </w:tcPr>
          <w:p w:rsidR="00335CE9" w:rsidRDefault="00335CE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ч</w:t>
            </w:r>
          </w:p>
        </w:tc>
        <w:tc>
          <w:tcPr>
            <w:tcW w:w="2391" w:type="dxa"/>
          </w:tcPr>
          <w:p w:rsidR="00335CE9" w:rsidRDefault="00335CE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35CE9" w:rsidRDefault="00335C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CE9">
        <w:trPr>
          <w:jc w:val="center"/>
        </w:trPr>
        <w:tc>
          <w:tcPr>
            <w:tcW w:w="977" w:type="dxa"/>
          </w:tcPr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835" w:type="dxa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3 четверть</w:t>
            </w:r>
          </w:p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Циклы  4-5</w:t>
            </w:r>
          </w:p>
        </w:tc>
        <w:tc>
          <w:tcPr>
            <w:tcW w:w="2268" w:type="dxa"/>
          </w:tcPr>
          <w:p w:rsidR="00335CE9" w:rsidRDefault="00335CE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 ч</w:t>
            </w:r>
          </w:p>
        </w:tc>
        <w:tc>
          <w:tcPr>
            <w:tcW w:w="2391" w:type="dxa"/>
          </w:tcPr>
          <w:p w:rsidR="00335CE9" w:rsidRDefault="00335CE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335CE9">
        <w:trPr>
          <w:jc w:val="center"/>
        </w:trPr>
        <w:tc>
          <w:tcPr>
            <w:tcW w:w="977" w:type="dxa"/>
          </w:tcPr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835" w:type="dxa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Цикл 4</w:t>
            </w:r>
          </w:p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 днем рождения </w:t>
            </w:r>
          </w:p>
        </w:tc>
        <w:tc>
          <w:tcPr>
            <w:tcW w:w="2268" w:type="dxa"/>
          </w:tcPr>
          <w:p w:rsidR="00335CE9" w:rsidRDefault="00335CE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ч</w:t>
            </w:r>
          </w:p>
        </w:tc>
        <w:tc>
          <w:tcPr>
            <w:tcW w:w="2391" w:type="dxa"/>
          </w:tcPr>
          <w:p w:rsidR="00335CE9" w:rsidRDefault="00335C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CE9">
        <w:trPr>
          <w:jc w:val="center"/>
        </w:trPr>
        <w:tc>
          <w:tcPr>
            <w:tcW w:w="977" w:type="dxa"/>
          </w:tcPr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835" w:type="dxa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Цикл 5</w:t>
            </w:r>
          </w:p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Професии</w:t>
            </w:r>
          </w:p>
        </w:tc>
        <w:tc>
          <w:tcPr>
            <w:tcW w:w="2268" w:type="dxa"/>
          </w:tcPr>
          <w:p w:rsidR="00335CE9" w:rsidRDefault="00335CE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ч</w:t>
            </w:r>
          </w:p>
        </w:tc>
        <w:tc>
          <w:tcPr>
            <w:tcW w:w="2391" w:type="dxa"/>
          </w:tcPr>
          <w:p w:rsidR="00335CE9" w:rsidRDefault="00335C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CE9">
        <w:trPr>
          <w:trHeight w:val="816"/>
          <w:jc w:val="center"/>
        </w:trPr>
        <w:tc>
          <w:tcPr>
            <w:tcW w:w="977" w:type="dxa"/>
          </w:tcPr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835" w:type="dxa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en-US"/>
              </w:rPr>
              <w:t xml:space="preserve">4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четверть</w:t>
            </w:r>
          </w:p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Цикл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- 7</w:t>
            </w:r>
          </w:p>
        </w:tc>
        <w:tc>
          <w:tcPr>
            <w:tcW w:w="2268" w:type="dxa"/>
          </w:tcPr>
          <w:p w:rsidR="00335CE9" w:rsidRDefault="00335CE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 ч</w:t>
            </w:r>
          </w:p>
        </w:tc>
        <w:tc>
          <w:tcPr>
            <w:tcW w:w="2391" w:type="dxa"/>
          </w:tcPr>
          <w:p w:rsidR="00335CE9" w:rsidRDefault="00335CE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 </w:t>
            </w:r>
          </w:p>
        </w:tc>
      </w:tr>
      <w:tr w:rsidR="00335CE9">
        <w:trPr>
          <w:jc w:val="center"/>
        </w:trPr>
        <w:tc>
          <w:tcPr>
            <w:tcW w:w="977" w:type="dxa"/>
          </w:tcPr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4.1</w:t>
            </w:r>
          </w:p>
        </w:tc>
        <w:tc>
          <w:tcPr>
            <w:tcW w:w="2835" w:type="dxa"/>
            <w:vAlign w:val="center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Цикл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Животные  </w:t>
            </w:r>
          </w:p>
        </w:tc>
        <w:tc>
          <w:tcPr>
            <w:tcW w:w="2268" w:type="dxa"/>
            <w:vAlign w:val="center"/>
          </w:tcPr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ч</w:t>
            </w:r>
          </w:p>
        </w:tc>
        <w:tc>
          <w:tcPr>
            <w:tcW w:w="2391" w:type="dxa"/>
            <w:vAlign w:val="center"/>
          </w:tcPr>
          <w:p w:rsidR="00335CE9" w:rsidRDefault="00335CE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35CE9" w:rsidRDefault="00335C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CE9">
        <w:trPr>
          <w:jc w:val="center"/>
        </w:trPr>
        <w:tc>
          <w:tcPr>
            <w:tcW w:w="977" w:type="dxa"/>
          </w:tcPr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835" w:type="dxa"/>
            <w:vAlign w:val="center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Цикл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7</w:t>
            </w:r>
          </w:p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Времена года </w:t>
            </w:r>
          </w:p>
        </w:tc>
        <w:tc>
          <w:tcPr>
            <w:tcW w:w="2268" w:type="dxa"/>
            <w:vAlign w:val="center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ч</w:t>
            </w:r>
          </w:p>
        </w:tc>
        <w:tc>
          <w:tcPr>
            <w:tcW w:w="2391" w:type="dxa"/>
            <w:vAlign w:val="center"/>
          </w:tcPr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35CE9">
        <w:trPr>
          <w:jc w:val="center"/>
        </w:trPr>
        <w:tc>
          <w:tcPr>
            <w:tcW w:w="977" w:type="dxa"/>
          </w:tcPr>
          <w:p w:rsidR="00335CE9" w:rsidRDefault="00335C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335CE9" w:rsidRDefault="00335CE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  <w:p w:rsidR="00335CE9" w:rsidRDefault="00335CE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35CE9" w:rsidRDefault="00F774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68ч</w:t>
            </w:r>
          </w:p>
        </w:tc>
        <w:tc>
          <w:tcPr>
            <w:tcW w:w="2391" w:type="dxa"/>
            <w:vAlign w:val="center"/>
          </w:tcPr>
          <w:p w:rsidR="00335CE9" w:rsidRDefault="00F7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:rsidR="00335CE9" w:rsidRDefault="00335CE9">
      <w:pPr>
        <w:rPr>
          <w:rFonts w:eastAsia="Times New Roman"/>
          <w:lang w:eastAsia="ar-SA"/>
        </w:rPr>
      </w:pPr>
    </w:p>
    <w:p w:rsidR="00335CE9" w:rsidRDefault="00335CE9">
      <w:pPr>
        <w:rPr>
          <w:rFonts w:eastAsia="Times New Roman"/>
          <w:lang w:eastAsia="ar-SA"/>
        </w:rPr>
      </w:pPr>
    </w:p>
    <w:p w:rsidR="00335CE9" w:rsidRDefault="00335CE9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335CE9" w:rsidRDefault="00335CE9">
      <w:pPr>
        <w:rPr>
          <w:rFonts w:eastAsia="Times New Roman"/>
          <w:lang w:eastAsia="ar-SA"/>
        </w:rPr>
      </w:pPr>
    </w:p>
    <w:p w:rsidR="00335CE9" w:rsidRDefault="00335CE9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Pr="00D150F8" w:rsidRDefault="008357D7" w:rsidP="008357D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50F8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Календарно-тематическое планирование цикла уроков по иностранному языку </w:t>
      </w:r>
    </w:p>
    <w:p w:rsidR="008357D7" w:rsidRPr="00D150F8" w:rsidRDefault="008357D7" w:rsidP="008357D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50F8">
        <w:rPr>
          <w:rFonts w:ascii="Times New Roman" w:eastAsia="Times New Roman" w:hAnsi="Times New Roman" w:cs="Times New Roman"/>
          <w:b/>
          <w:bCs/>
          <w:sz w:val="28"/>
          <w:szCs w:val="28"/>
        </w:rPr>
        <w:t>по УМК  «</w:t>
      </w:r>
      <w:r w:rsidRPr="00D150F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Rainbow</w:t>
      </w:r>
      <w:r w:rsidRPr="00D150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150F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English</w:t>
      </w:r>
      <w:r w:rsidRPr="00D150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3» 3А, 3Б, 3В  </w:t>
      </w:r>
      <w:proofErr w:type="gramStart"/>
      <w:r w:rsidRPr="00D150F8"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классах</w:t>
      </w:r>
      <w:proofErr w:type="gramEnd"/>
    </w:p>
    <w:tbl>
      <w:tblPr>
        <w:tblStyle w:val="a5"/>
        <w:tblW w:w="10760" w:type="dxa"/>
        <w:tblLook w:val="04A0"/>
      </w:tblPr>
      <w:tblGrid>
        <w:gridCol w:w="657"/>
        <w:gridCol w:w="1997"/>
        <w:gridCol w:w="5545"/>
        <w:gridCol w:w="1306"/>
        <w:gridCol w:w="1093"/>
        <w:gridCol w:w="162"/>
      </w:tblGrid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9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D150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Раздел</w:t>
            </w: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 план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0F8">
              <w:rPr>
                <w:rFonts w:ascii="Times New Roman" w:hAnsi="Times New Roman" w:cs="Times New Roman"/>
                <w:b/>
                <w:sz w:val="28"/>
                <w:szCs w:val="28"/>
              </w:rPr>
              <w:t>Дата факт</w:t>
            </w: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97" w:type="dxa"/>
            <w:vMerge w:val="restart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D150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I четверть.</w:t>
            </w: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Что мы видим и что у нас есть.  </w:t>
            </w: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(9 часов)</w:t>
            </w:r>
          </w:p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Повторение </w:t>
            </w:r>
            <w:proofErr w:type="gram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 2 классе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01.09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онтрольная работа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повторению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03.09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Указательные местоимения</w:t>
            </w:r>
            <w:proofErr w:type="gram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ритяж. местоимения 3 л. ед.ч. 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08.09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Принадлежащие нам предметы. Глагол 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to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have</w:t>
            </w:r>
            <w:proofErr w:type="spellEnd"/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10.09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Приветствие как часть речевого этикета. Развитие умения читать.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15.09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Развитие умения говорения и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аудирования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Закрепление </w:t>
            </w:r>
            <w:proofErr w:type="gram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пройденного</w:t>
            </w:r>
            <w:proofErr w:type="gram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17.09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  <w:trHeight w:val="398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9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Обобщение изученного материала по теме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22.09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  <w:trHeight w:val="331"/>
        </w:trPr>
        <w:tc>
          <w:tcPr>
            <w:tcW w:w="657" w:type="dxa"/>
            <w:tcBorders>
              <w:top w:val="single" w:sz="4" w:space="0" w:color="000000"/>
              <w:bottom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9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  <w:tcBorders>
              <w:top w:val="single" w:sz="4" w:space="0" w:color="000000"/>
              <w:bottom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Проверочная</w:t>
            </w: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по теме: «Что мы видим и что у нас есть»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000000"/>
              <w:bottom w:val="single" w:sz="4" w:space="0" w:color="000000"/>
            </w:tcBorders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24.09</w:t>
            </w:r>
          </w:p>
        </w:tc>
        <w:tc>
          <w:tcPr>
            <w:tcW w:w="1093" w:type="dxa"/>
            <w:tcBorders>
              <w:bottom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  <w:trHeight w:val="331"/>
        </w:trPr>
        <w:tc>
          <w:tcPr>
            <w:tcW w:w="657" w:type="dxa"/>
            <w:tcBorders>
              <w:top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9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  <w:tcBorders>
              <w:top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над ошибками</w:t>
            </w:r>
          </w:p>
        </w:tc>
        <w:tc>
          <w:tcPr>
            <w:tcW w:w="1306" w:type="dxa"/>
            <w:tcBorders>
              <w:top w:val="single" w:sz="4" w:space="0" w:color="000000"/>
            </w:tcBorders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29.09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997" w:type="dxa"/>
            <w:vMerge w:val="restart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мы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любим</w:t>
            </w:r>
          </w:p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(9 часов)</w:t>
            </w: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Притяж. местоимения мн. числа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01.10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Окончание –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s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глаголов 3 л. ед. числа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06.10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Особенности обозначения времени в англоязычных странах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08.10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Модальный глагол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can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. Введение.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13.10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Модальный глагол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can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. Способности и возможности людей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15.10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Активизация изученного материала.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20.10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Проверочная работа </w:t>
            </w: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теме: «Что мы любим»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22.10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  <w:trHeight w:val="331"/>
        </w:trPr>
        <w:tc>
          <w:tcPr>
            <w:tcW w:w="657" w:type="dxa"/>
            <w:tcBorders>
              <w:bottom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19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  <w:tcBorders>
              <w:bottom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над ошибками</w:t>
            </w:r>
          </w:p>
        </w:tc>
        <w:tc>
          <w:tcPr>
            <w:tcW w:w="1306" w:type="dxa"/>
            <w:tcBorders>
              <w:bottom w:val="single" w:sz="4" w:space="0" w:color="000000"/>
            </w:tcBorders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27.10</w:t>
            </w:r>
          </w:p>
        </w:tc>
        <w:tc>
          <w:tcPr>
            <w:tcW w:w="1093" w:type="dxa"/>
            <w:tcBorders>
              <w:bottom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  <w:trHeight w:val="331"/>
        </w:trPr>
        <w:tc>
          <w:tcPr>
            <w:tcW w:w="657" w:type="dxa"/>
            <w:tcBorders>
              <w:top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1997" w:type="dxa"/>
            <w:vMerge/>
            <w:tcBorders>
              <w:top w:val="single" w:sz="4" w:space="0" w:color="auto"/>
            </w:tcBorders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  <w:tcBorders>
              <w:top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Обобщающий урок по теме: «Что мы любим»</w:t>
            </w:r>
          </w:p>
        </w:tc>
        <w:tc>
          <w:tcPr>
            <w:tcW w:w="1306" w:type="dxa"/>
            <w:tcBorders>
              <w:top w:val="single" w:sz="4" w:space="0" w:color="000000"/>
            </w:tcBorders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29.10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1997" w:type="dxa"/>
            <w:vMerge w:val="restart"/>
            <w:tcBorders>
              <w:bottom w:val="single" w:sz="4" w:space="0" w:color="auto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D150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II четверть.</w:t>
            </w: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Какого цвета?  (8 часов)</w:t>
            </w: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Цветовая палитра мира. Буквосочетание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ow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10.11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  <w:trHeight w:val="244"/>
        </w:trPr>
        <w:tc>
          <w:tcPr>
            <w:tcW w:w="657" w:type="dxa"/>
            <w:vMerge w:val="restart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  <w:tcBorders>
              <w:bottom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Лексика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Colours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. Введение.</w:t>
            </w:r>
          </w:p>
        </w:tc>
        <w:tc>
          <w:tcPr>
            <w:tcW w:w="1306" w:type="dxa"/>
            <w:tcBorders>
              <w:bottom w:val="single" w:sz="4" w:space="0" w:color="000000"/>
            </w:tcBorders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12.11</w:t>
            </w:r>
          </w:p>
        </w:tc>
        <w:tc>
          <w:tcPr>
            <w:tcW w:w="1093" w:type="dxa"/>
            <w:tcBorders>
              <w:bottom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  <w:trHeight w:val="10"/>
        </w:trPr>
        <w:tc>
          <w:tcPr>
            <w:tcW w:w="65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  <w:vMerge w:val="restart"/>
            <w:tcBorders>
              <w:top w:val="single" w:sz="4" w:space="0" w:color="000000"/>
              <w:bottom w:val="single" w:sz="4" w:space="0" w:color="auto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Цветовая палитра мира. Конструкция 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What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colour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is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it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306" w:type="dxa"/>
            <w:tcBorders>
              <w:top w:val="single" w:sz="4" w:space="0" w:color="000000"/>
              <w:bottom w:val="nil"/>
            </w:tcBorders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17.11</w:t>
            </w:r>
          </w:p>
        </w:tc>
        <w:tc>
          <w:tcPr>
            <w:tcW w:w="1093" w:type="dxa"/>
            <w:vMerge w:val="restart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6" w:type="dxa"/>
            <w:tcBorders>
              <w:top w:val="nil"/>
            </w:tcBorders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</w:tcBorders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Отрицательная форма глагола  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can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can’t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 (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cannot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), использование её при чтении и в речи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19.11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 «Внешность». Введение.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24.11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Развитие умения читать. Развитие навыков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аудирования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письма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26.11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25.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Проверочная работа</w:t>
            </w: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теме: «Какого цвета»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01.12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Боб и Лизи. Я могу/я не могу.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над ошибками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03.12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  <w:tcBorders>
              <w:righ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97" w:type="dxa"/>
            <w:vMerge w:val="restar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Сколько?  </w:t>
            </w: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(7 часов)</w:t>
            </w: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III четверть.</w:t>
            </w: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днем рождения! </w:t>
            </w: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(8 часов)</w:t>
            </w:r>
          </w:p>
        </w:tc>
        <w:tc>
          <w:tcPr>
            <w:tcW w:w="5545" w:type="dxa"/>
            <w:tcBorders>
              <w:lef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Прилагательные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tall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high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08.12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  <w:tcBorders>
              <w:righ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  <w:tcBorders>
              <w:lef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лексических навыков.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10.12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  <w:tcBorders>
              <w:righ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  <w:tcBorders>
              <w:lef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Числительные 13-20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15.12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  <w:tcBorders>
              <w:righ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  <w:tcBorders>
              <w:lef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Глаголы движения. Введение.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17.12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  <w:tcBorders>
              <w:righ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  <w:tcBorders>
              <w:lef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Развитие умения чтения и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аудирования</w:t>
            </w:r>
            <w:proofErr w:type="spellEnd"/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22.12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  <w:tcBorders>
              <w:bottom w:val="single" w:sz="4" w:space="0" w:color="000000"/>
              <w:righ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</w:tcPr>
          <w:p w:rsidR="008357D7" w:rsidRPr="00D150F8" w:rsidRDefault="008357D7" w:rsidP="009754F3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Проверочная работа</w:t>
            </w: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теме: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Сколько?</w:t>
            </w: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24.12</w:t>
            </w:r>
          </w:p>
        </w:tc>
        <w:tc>
          <w:tcPr>
            <w:tcW w:w="1093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  <w:tcBorders>
              <w:top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  <w:tcBorders>
              <w:top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овторение.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над ошибками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29.12</w:t>
            </w:r>
          </w:p>
        </w:tc>
        <w:tc>
          <w:tcPr>
            <w:tcW w:w="1093" w:type="dxa"/>
            <w:tcBorders>
              <w:left w:val="single" w:sz="4" w:space="0" w:color="000000"/>
            </w:tcBorders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gridAfter w:val="1"/>
          <w:wAfter w:w="162" w:type="dxa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Омонимичные формы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its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it’s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7D7" w:rsidRPr="00D150F8" w:rsidRDefault="008357D7" w:rsidP="00975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12.01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trHeight w:val="405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Активизация лексических навыков.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14.01</w:t>
            </w:r>
          </w:p>
        </w:tc>
        <w:tc>
          <w:tcPr>
            <w:tcW w:w="1255" w:type="dxa"/>
            <w:gridSpan w:val="2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умения читать.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19.01</w:t>
            </w:r>
          </w:p>
        </w:tc>
        <w:tc>
          <w:tcPr>
            <w:tcW w:w="1255" w:type="dxa"/>
            <w:gridSpan w:val="2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Отрицательная форма глагола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to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have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21.01</w:t>
            </w:r>
          </w:p>
        </w:tc>
        <w:tc>
          <w:tcPr>
            <w:tcW w:w="1255" w:type="dxa"/>
            <w:gridSpan w:val="2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 «Дни недели»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26.01</w:t>
            </w:r>
          </w:p>
        </w:tc>
        <w:tc>
          <w:tcPr>
            <w:tcW w:w="1255" w:type="dxa"/>
            <w:gridSpan w:val="2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Активизация лексических навыков.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28.01</w:t>
            </w:r>
          </w:p>
        </w:tc>
        <w:tc>
          <w:tcPr>
            <w:tcW w:w="1255" w:type="dxa"/>
            <w:gridSpan w:val="2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Проверочная</w:t>
            </w: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по теме: «С днём рождения»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02.02</w:t>
            </w:r>
          </w:p>
        </w:tc>
        <w:tc>
          <w:tcPr>
            <w:tcW w:w="1255" w:type="dxa"/>
            <w:gridSpan w:val="2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Обобщающий урок по теме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Работа над ошибками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04.02</w:t>
            </w:r>
          </w:p>
        </w:tc>
        <w:tc>
          <w:tcPr>
            <w:tcW w:w="1255" w:type="dxa"/>
            <w:gridSpan w:val="2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1997" w:type="dxa"/>
            <w:vMerge w:val="restart"/>
            <w:tcBorders>
              <w:bottom w:val="single" w:sz="4" w:space="0" w:color="auto"/>
            </w:tcBorders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Професии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(11 часов)</w:t>
            </w: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Занятия и профессиональная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деятельность</w:t>
            </w:r>
            <w:proofErr w:type="gram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ло-вообразование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. Суффикс –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er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09.02</w:t>
            </w:r>
          </w:p>
        </w:tc>
        <w:tc>
          <w:tcPr>
            <w:tcW w:w="1255" w:type="dxa"/>
            <w:gridSpan w:val="2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Конструкция 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What’s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the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matter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11.02</w:t>
            </w:r>
          </w:p>
        </w:tc>
        <w:tc>
          <w:tcPr>
            <w:tcW w:w="1255" w:type="dxa"/>
            <w:gridSpan w:val="2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Физическое состояние человека. Чтение буквы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Gg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16.02</w:t>
            </w:r>
          </w:p>
        </w:tc>
        <w:tc>
          <w:tcPr>
            <w:tcW w:w="1255" w:type="dxa"/>
            <w:gridSpan w:val="2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Структура вопросительного предложения в настоящем времени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Present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Simple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18.02</w:t>
            </w:r>
          </w:p>
        </w:tc>
        <w:tc>
          <w:tcPr>
            <w:tcW w:w="1255" w:type="dxa"/>
            <w:gridSpan w:val="2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Активизация грамматических навыков. Использование вопросительных предложений в речи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25.02</w:t>
            </w:r>
          </w:p>
        </w:tc>
        <w:tc>
          <w:tcPr>
            <w:tcW w:w="1255" w:type="dxa"/>
            <w:gridSpan w:val="2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rPr>
          <w:trHeight w:val="421"/>
        </w:trPr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Активизация умения читать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02.03</w:t>
            </w:r>
          </w:p>
        </w:tc>
        <w:tc>
          <w:tcPr>
            <w:tcW w:w="1255" w:type="dxa"/>
            <w:gridSpan w:val="2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48.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Обобщающий урок по теме: «Профессии»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04.03</w:t>
            </w:r>
          </w:p>
        </w:tc>
        <w:tc>
          <w:tcPr>
            <w:tcW w:w="1255" w:type="dxa"/>
            <w:gridSpan w:val="2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57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1997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Проверочная </w:t>
            </w: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по теме: «Профессии»</w:t>
            </w:r>
          </w:p>
        </w:tc>
        <w:tc>
          <w:tcPr>
            <w:tcW w:w="130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09.03</w:t>
            </w:r>
          </w:p>
        </w:tc>
        <w:tc>
          <w:tcPr>
            <w:tcW w:w="1255" w:type="dxa"/>
            <w:gridSpan w:val="2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57D7" w:rsidRPr="00D150F8" w:rsidRDefault="008357D7" w:rsidP="008357D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658"/>
        <w:gridCol w:w="2027"/>
        <w:gridCol w:w="4675"/>
        <w:gridCol w:w="1177"/>
        <w:gridCol w:w="1034"/>
      </w:tblGrid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2151" w:type="dxa"/>
            <w:vMerge w:val="restart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над ошибками.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11.03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51.</w:t>
            </w:r>
          </w:p>
        </w:tc>
        <w:tc>
          <w:tcPr>
            <w:tcW w:w="2151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овторение.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16.03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52.</w:t>
            </w:r>
          </w:p>
        </w:tc>
        <w:tc>
          <w:tcPr>
            <w:tcW w:w="2151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Выполнение занимательных </w:t>
            </w: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упражнений.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18.03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53.</w:t>
            </w:r>
          </w:p>
        </w:tc>
        <w:tc>
          <w:tcPr>
            <w:tcW w:w="2151" w:type="dxa"/>
            <w:vMerge w:val="restart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D150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IV четверть.</w:t>
            </w: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Животные. </w:t>
            </w: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(8 часов)</w:t>
            </w: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Времена года</w:t>
            </w:r>
          </w:p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  (8 часов)</w:t>
            </w:r>
          </w:p>
        </w:tc>
        <w:tc>
          <w:tcPr>
            <w:tcW w:w="5352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Повторение пройденных тем. Правило чтения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аглийской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согланой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  <w:proofErr w:type="gram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в различных позициях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06.04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54.</w:t>
            </w:r>
          </w:p>
        </w:tc>
        <w:tc>
          <w:tcPr>
            <w:tcW w:w="2151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Структура отрицательного предложения во времени 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Present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Simple.Мир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животных.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08.04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55.</w:t>
            </w:r>
          </w:p>
        </w:tc>
        <w:tc>
          <w:tcPr>
            <w:tcW w:w="2151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Вежливые фразы. Мир животных.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13.04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56.</w:t>
            </w:r>
          </w:p>
        </w:tc>
        <w:tc>
          <w:tcPr>
            <w:tcW w:w="2151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Своё отношение к различным животным, предметам и явлениям. Синонимы</w:t>
            </w: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 like - love</w:t>
            </w:r>
            <w:proofErr w:type="gram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;</w:t>
            </w:r>
            <w:proofErr w:type="gram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  don ’ t   like - hate .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15.04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57.</w:t>
            </w:r>
          </w:p>
        </w:tc>
        <w:tc>
          <w:tcPr>
            <w:tcW w:w="2151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Особые случаи образования множественного числа отдельных существительных.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20.04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58.</w:t>
            </w:r>
          </w:p>
        </w:tc>
        <w:tc>
          <w:tcPr>
            <w:tcW w:w="2151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Активизация умения </w:t>
            </w:r>
            <w:proofErr w:type="spellStart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аудирования</w:t>
            </w:r>
            <w:proofErr w:type="spellEnd"/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, чтения, устной и письменной речи.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22.04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59.</w:t>
            </w:r>
          </w:p>
        </w:tc>
        <w:tc>
          <w:tcPr>
            <w:tcW w:w="2151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Проверочная</w:t>
            </w: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по теме: «Животные».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27.04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60.</w:t>
            </w:r>
          </w:p>
        </w:tc>
        <w:tc>
          <w:tcPr>
            <w:tcW w:w="2151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Обобщающий урок по теме: «Животные». Работа над ошибками.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29.04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61.</w:t>
            </w:r>
          </w:p>
        </w:tc>
        <w:tc>
          <w:tcPr>
            <w:tcW w:w="2151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Времена года и погода. Введение лексики.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04.05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62.</w:t>
            </w:r>
          </w:p>
        </w:tc>
        <w:tc>
          <w:tcPr>
            <w:tcW w:w="2151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Названия месяцев и их правописание.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06.05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63.</w:t>
            </w:r>
          </w:p>
        </w:tc>
        <w:tc>
          <w:tcPr>
            <w:tcW w:w="2151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Любимое время года Активизация навыков диалогической речи.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11.05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64.</w:t>
            </w:r>
          </w:p>
        </w:tc>
        <w:tc>
          <w:tcPr>
            <w:tcW w:w="2151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Алфавит. Повторение.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13.05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65.</w:t>
            </w:r>
          </w:p>
        </w:tc>
        <w:tc>
          <w:tcPr>
            <w:tcW w:w="2151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Английские названия стран.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18.05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66.</w:t>
            </w:r>
          </w:p>
        </w:tc>
        <w:tc>
          <w:tcPr>
            <w:tcW w:w="2151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Итоговая контрольная работа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20.05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67.</w:t>
            </w:r>
          </w:p>
        </w:tc>
        <w:tc>
          <w:tcPr>
            <w:tcW w:w="2151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над ошибками</w:t>
            </w: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25.05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7D7" w:rsidRPr="00D150F8" w:rsidTr="008357D7">
        <w:tc>
          <w:tcPr>
            <w:tcW w:w="685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68.</w:t>
            </w:r>
          </w:p>
        </w:tc>
        <w:tc>
          <w:tcPr>
            <w:tcW w:w="2151" w:type="dxa"/>
            <w:vMerge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357D7" w:rsidRPr="00D150F8" w:rsidRDefault="008357D7" w:rsidP="009754F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Закрепление изученного материала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F8">
              <w:rPr>
                <w:rFonts w:ascii="Times New Roman" w:eastAsia="Times New Roman" w:hAnsi="Times New Roman" w:cs="Times New Roman"/>
                <w:sz w:val="28"/>
                <w:szCs w:val="28"/>
              </w:rPr>
              <w:t>27.05</w:t>
            </w:r>
          </w:p>
        </w:tc>
        <w:tc>
          <w:tcPr>
            <w:tcW w:w="1276" w:type="dxa"/>
          </w:tcPr>
          <w:p w:rsidR="008357D7" w:rsidRPr="00D150F8" w:rsidRDefault="008357D7" w:rsidP="009754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8357D7" w:rsidRDefault="008357D7">
      <w:pPr>
        <w:rPr>
          <w:rFonts w:eastAsia="Times New Roman"/>
          <w:lang w:eastAsia="ar-SA"/>
        </w:rPr>
      </w:pPr>
    </w:p>
    <w:p w:rsidR="00335CE9" w:rsidRDefault="00335CE9">
      <w:pPr>
        <w:rPr>
          <w:rFonts w:eastAsia="Times New Roman"/>
          <w:lang w:eastAsia="ar-SA"/>
        </w:rPr>
      </w:pPr>
    </w:p>
    <w:p w:rsidR="00335CE9" w:rsidRDefault="00F77480">
      <w:pPr>
        <w:spacing w:line="36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уровню подготовки обучающихся, заканчивающих 3-й  класс:</w:t>
      </w:r>
    </w:p>
    <w:p w:rsidR="00335CE9" w:rsidRDefault="00F77480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 результате изучения английского языка ученик должен</w:t>
      </w:r>
    </w:p>
    <w:p w:rsidR="00335CE9" w:rsidRDefault="00F7748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знать/понимать</w:t>
      </w:r>
    </w:p>
    <w:p w:rsidR="00335CE9" w:rsidRDefault="00F77480">
      <w:pPr>
        <w:numPr>
          <w:ilvl w:val="0"/>
          <w:numId w:val="3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алфавит, буквы, основные буквосочетания, звуки изучаемого языка;</w:t>
      </w:r>
    </w:p>
    <w:p w:rsidR="00335CE9" w:rsidRDefault="00F77480">
      <w:pPr>
        <w:numPr>
          <w:ilvl w:val="0"/>
          <w:numId w:val="3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количественные и порядковые числительные 1-100; </w:t>
      </w:r>
    </w:p>
    <w:p w:rsidR="00335CE9" w:rsidRDefault="00F77480">
      <w:pPr>
        <w:numPr>
          <w:ilvl w:val="0"/>
          <w:numId w:val="3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типа чтения гласных в словах, основные правила орфографии;</w:t>
      </w:r>
    </w:p>
    <w:p w:rsidR="00335CE9" w:rsidRDefault="00F77480">
      <w:pPr>
        <w:numPr>
          <w:ilvl w:val="0"/>
          <w:numId w:val="3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грамматического построения основных типов предложений;</w:t>
      </w:r>
    </w:p>
    <w:p w:rsidR="00335CE9" w:rsidRDefault="00F77480">
      <w:pPr>
        <w:numPr>
          <w:ilvl w:val="0"/>
          <w:numId w:val="3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времён года, месяцев, дней недели, продуктов, частей тела человека и животных;</w:t>
      </w:r>
    </w:p>
    <w:p w:rsidR="00335CE9" w:rsidRDefault="00F77480">
      <w:pPr>
        <w:numPr>
          <w:ilvl w:val="0"/>
          <w:numId w:val="3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стран/страны изучаемого языка, их столиц;</w:t>
      </w:r>
    </w:p>
    <w:p w:rsidR="00335CE9" w:rsidRDefault="00F7748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уметь</w:t>
      </w:r>
    </w:p>
    <w:p w:rsidR="00335CE9" w:rsidRDefault="00F77480">
      <w:pPr>
        <w:numPr>
          <w:ilvl w:val="0"/>
          <w:numId w:val="4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понимать на слух речь учителя, одноклассников для определённого этапа обучения;</w:t>
      </w:r>
    </w:p>
    <w:p w:rsidR="00335CE9" w:rsidRDefault="00F77480">
      <w:pPr>
        <w:numPr>
          <w:ilvl w:val="0"/>
          <w:numId w:val="4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участвовать в элементарном этикетном диалоге (знакомство, приветствие, возраст, место жительства, спортивные и досуговые увлечения, поздравление, благодарность);</w:t>
      </w:r>
    </w:p>
    <w:p w:rsidR="00335CE9" w:rsidRDefault="00F77480">
      <w:pPr>
        <w:numPr>
          <w:ilvl w:val="0"/>
          <w:numId w:val="4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описывать сказочного героя с опорой на текст, черты его характера;</w:t>
      </w:r>
    </w:p>
    <w:p w:rsidR="00335CE9" w:rsidRDefault="00F77480">
      <w:pPr>
        <w:numPr>
          <w:ilvl w:val="0"/>
          <w:numId w:val="4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рассказывать о своём распорядке дня;</w:t>
      </w:r>
    </w:p>
    <w:p w:rsidR="00335CE9" w:rsidRDefault="00F77480">
      <w:pPr>
        <w:numPr>
          <w:ilvl w:val="0"/>
          <w:numId w:val="4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понимать основное содержание небольших текстов (не более 10-ти предложений);</w:t>
      </w:r>
    </w:p>
    <w:p w:rsidR="00335CE9" w:rsidRDefault="00F77480">
      <w:pPr>
        <w:numPr>
          <w:ilvl w:val="0"/>
          <w:numId w:val="4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употреблять количественные местоимения;</w:t>
      </w:r>
    </w:p>
    <w:p w:rsidR="00335CE9" w:rsidRDefault="00F77480">
      <w:pPr>
        <w:numPr>
          <w:ilvl w:val="0"/>
          <w:numId w:val="4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расспрашивать собеседника, задавая вопросы (кто? что? где? когда?);</w:t>
      </w:r>
    </w:p>
    <w:p w:rsidR="00335CE9" w:rsidRDefault="00F77480">
      <w:pPr>
        <w:numPr>
          <w:ilvl w:val="0"/>
          <w:numId w:val="4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называть дату своего дня рождения, описывать желаемый подарок; </w:t>
      </w:r>
    </w:p>
    <w:p w:rsidR="00335CE9" w:rsidRDefault="00F77480">
      <w:pPr>
        <w:numPr>
          <w:ilvl w:val="0"/>
          <w:numId w:val="4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заполнять поздравительные открытки, оформлять письма;</w:t>
      </w:r>
    </w:p>
    <w:p w:rsidR="00335CE9" w:rsidRDefault="00F77480">
      <w:pPr>
        <w:numPr>
          <w:ilvl w:val="0"/>
          <w:numId w:val="4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определять и говорить время по часам;</w:t>
      </w:r>
    </w:p>
    <w:p w:rsidR="00335CE9" w:rsidRDefault="00F774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использовать приобретённые знания и коммуникативные умения в практической деятельности и повседневной жизни </w:t>
      </w:r>
      <w:r>
        <w:rPr>
          <w:rFonts w:ascii="Times New Roman" w:hAnsi="Times New Roman" w:cs="Times New Roman"/>
          <w:sz w:val="28"/>
          <w:szCs w:val="28"/>
        </w:rPr>
        <w:t>для:</w:t>
      </w:r>
    </w:p>
    <w:p w:rsidR="00335CE9" w:rsidRDefault="00F77480">
      <w:pPr>
        <w:numPr>
          <w:ilvl w:val="0"/>
          <w:numId w:val="5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устного и письменного общения на английском языке в доступных пределах;</w:t>
      </w:r>
    </w:p>
    <w:p w:rsidR="00335CE9" w:rsidRDefault="00F77480">
      <w:pPr>
        <w:numPr>
          <w:ilvl w:val="0"/>
          <w:numId w:val="5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преодоления психологического барьера при использовании английского языка как средства общения;</w:t>
      </w:r>
    </w:p>
    <w:p w:rsidR="00335CE9" w:rsidRDefault="00F77480">
      <w:pPr>
        <w:numPr>
          <w:ilvl w:val="0"/>
          <w:numId w:val="5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 глубокого осознания некоторых особенностей родного языка.</w:t>
      </w:r>
    </w:p>
    <w:p w:rsidR="00335CE9" w:rsidRDefault="00335CE9">
      <w:pPr>
        <w:rPr>
          <w:rFonts w:eastAsia="Times New Roman"/>
          <w:lang w:eastAsia="ar-SA"/>
        </w:rPr>
      </w:pPr>
    </w:p>
    <w:p w:rsidR="00335CE9" w:rsidRDefault="00335CE9">
      <w:pPr>
        <w:rPr>
          <w:rFonts w:eastAsia="Times New Roman"/>
          <w:lang w:eastAsia="ar-SA"/>
        </w:rPr>
      </w:pPr>
    </w:p>
    <w:p w:rsidR="00335CE9" w:rsidRDefault="00335CE9">
      <w:pPr>
        <w:rPr>
          <w:rFonts w:eastAsia="Times New Roman"/>
          <w:lang w:eastAsia="ar-SA"/>
        </w:rPr>
      </w:pPr>
    </w:p>
    <w:p w:rsidR="00335CE9" w:rsidRDefault="00335CE9">
      <w:pPr>
        <w:rPr>
          <w:rFonts w:eastAsia="Times New Roman"/>
          <w:lang w:eastAsia="ar-SA"/>
        </w:rPr>
      </w:pPr>
    </w:p>
    <w:p w:rsidR="00335CE9" w:rsidRDefault="00335CE9">
      <w:pPr>
        <w:rPr>
          <w:rFonts w:eastAsia="Times New Roman"/>
          <w:lang w:eastAsia="ar-SA"/>
        </w:rPr>
      </w:pPr>
    </w:p>
    <w:p w:rsidR="00335CE9" w:rsidRDefault="00F774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литературы для обучающихся</w:t>
      </w:r>
    </w:p>
    <w:p w:rsidR="00335CE9" w:rsidRDefault="00335C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5CE9" w:rsidRDefault="00F77480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(О.В. Афанасьева, И.В. Михеева; изд-во «Дрофа», г. Москва, 2012)</w:t>
      </w:r>
    </w:p>
    <w:p w:rsidR="00335CE9" w:rsidRDefault="00F77480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тетрадь (О.В. Афанасьева, И.В. Михеева; изд-во «Дрофа», г. Москва, 2012)</w:t>
      </w:r>
    </w:p>
    <w:p w:rsidR="00335CE9" w:rsidRDefault="00F77480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Занимательный английский язык (Игры. Задания. Тесты.) В.Ю. Степанов. Изд-во Феникс, 2012.</w:t>
      </w:r>
    </w:p>
    <w:p w:rsidR="00335CE9" w:rsidRDefault="00F77480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Занимательный английский для детей. М.И. Федоров. Изд-во Руссобит, 2005.</w:t>
      </w:r>
    </w:p>
    <w:p w:rsidR="00335CE9" w:rsidRDefault="00335CE9">
      <w:pPr>
        <w:rPr>
          <w:rFonts w:eastAsia="Times New Roman"/>
          <w:lang w:eastAsia="ar-SA"/>
        </w:rPr>
      </w:pPr>
    </w:p>
    <w:p w:rsidR="00335CE9" w:rsidRDefault="00335CE9">
      <w:pPr>
        <w:rPr>
          <w:rFonts w:eastAsia="Times New Roman"/>
          <w:lang w:eastAsia="ar-SA"/>
        </w:rPr>
      </w:pPr>
    </w:p>
    <w:p w:rsidR="00335CE9" w:rsidRDefault="00335CE9">
      <w:pPr>
        <w:rPr>
          <w:rFonts w:eastAsia="Times New Roman"/>
          <w:lang w:eastAsia="ar-SA"/>
        </w:rPr>
      </w:pPr>
    </w:p>
    <w:p w:rsidR="00335CE9" w:rsidRDefault="00335CE9">
      <w:pPr>
        <w:rPr>
          <w:rFonts w:eastAsia="Times New Roman"/>
          <w:lang w:eastAsia="ar-SA"/>
        </w:rPr>
      </w:pPr>
    </w:p>
    <w:p w:rsidR="00D47F27" w:rsidRDefault="00D47F27">
      <w:pPr>
        <w:rPr>
          <w:rFonts w:eastAsia="Times New Roman"/>
          <w:lang w:eastAsia="ar-SA"/>
        </w:rPr>
      </w:pPr>
    </w:p>
    <w:p w:rsidR="00D47F27" w:rsidRDefault="00D47F27">
      <w:pPr>
        <w:rPr>
          <w:rFonts w:eastAsia="Times New Roman"/>
          <w:lang w:eastAsia="ar-SA"/>
        </w:rPr>
      </w:pPr>
    </w:p>
    <w:p w:rsidR="00D47F27" w:rsidRDefault="00D47F27">
      <w:pPr>
        <w:rPr>
          <w:rFonts w:eastAsia="Times New Roman"/>
          <w:lang w:eastAsia="ar-SA"/>
        </w:rPr>
      </w:pPr>
    </w:p>
    <w:p w:rsidR="00D47F27" w:rsidRDefault="00D47F27">
      <w:pPr>
        <w:rPr>
          <w:rFonts w:eastAsia="Times New Roman"/>
          <w:lang w:eastAsia="ar-SA"/>
        </w:rPr>
      </w:pPr>
    </w:p>
    <w:p w:rsidR="00D47F27" w:rsidRDefault="00D47F27">
      <w:pPr>
        <w:rPr>
          <w:rFonts w:eastAsia="Times New Roman"/>
          <w:lang w:eastAsia="ar-SA"/>
        </w:rPr>
      </w:pPr>
    </w:p>
    <w:p w:rsidR="00D47F27" w:rsidRDefault="00D47F27">
      <w:pPr>
        <w:rPr>
          <w:rFonts w:eastAsia="Times New Roman"/>
          <w:lang w:eastAsia="ar-SA"/>
        </w:rPr>
      </w:pPr>
    </w:p>
    <w:p w:rsidR="00D47F27" w:rsidRPr="00D47F27" w:rsidRDefault="00D47F27" w:rsidP="00D47F27">
      <w:pPr>
        <w:pStyle w:val="a4"/>
        <w:rPr>
          <w:rFonts w:ascii="Times New Roman" w:hAnsi="Times New Roman" w:cs="Times New Roman"/>
        </w:rPr>
      </w:pPr>
      <w:r w:rsidRPr="00D47F27">
        <w:rPr>
          <w:rFonts w:ascii="Times New Roman" w:hAnsi="Times New Roman" w:cs="Times New Roman"/>
        </w:rPr>
        <w:lastRenderedPageBreak/>
        <w:t xml:space="preserve">СОГЛАСОВАНО                                                        </w:t>
      </w:r>
      <w:proofErr w:type="spellStart"/>
      <w:proofErr w:type="gramStart"/>
      <w:r w:rsidRPr="00D47F27">
        <w:rPr>
          <w:rFonts w:ascii="Times New Roman" w:hAnsi="Times New Roman" w:cs="Times New Roman"/>
        </w:rPr>
        <w:t>СОГЛАСОВАНО</w:t>
      </w:r>
      <w:proofErr w:type="spellEnd"/>
      <w:proofErr w:type="gramEnd"/>
    </w:p>
    <w:p w:rsidR="00D47F27" w:rsidRPr="00D47F27" w:rsidRDefault="00D47F27" w:rsidP="00D47F27">
      <w:pPr>
        <w:pStyle w:val="a4"/>
        <w:rPr>
          <w:rFonts w:ascii="Times New Roman" w:hAnsi="Times New Roman" w:cs="Times New Roman"/>
        </w:rPr>
      </w:pPr>
    </w:p>
    <w:p w:rsidR="00D47F27" w:rsidRPr="00D47F27" w:rsidRDefault="00D47F27" w:rsidP="00D47F27">
      <w:pPr>
        <w:pStyle w:val="a4"/>
        <w:rPr>
          <w:rFonts w:ascii="Times New Roman" w:hAnsi="Times New Roman" w:cs="Times New Roman"/>
        </w:rPr>
      </w:pPr>
      <w:r w:rsidRPr="00D47F27">
        <w:rPr>
          <w:rFonts w:ascii="Times New Roman" w:hAnsi="Times New Roman" w:cs="Times New Roman"/>
        </w:rPr>
        <w:t>Протокол заседания                                         Заместитель директора по УВР</w:t>
      </w:r>
    </w:p>
    <w:p w:rsidR="00D47F27" w:rsidRPr="00D47F27" w:rsidRDefault="00D47F27" w:rsidP="00D47F27">
      <w:pPr>
        <w:pStyle w:val="a4"/>
        <w:rPr>
          <w:rFonts w:ascii="Times New Roman" w:hAnsi="Times New Roman" w:cs="Times New Roman"/>
        </w:rPr>
      </w:pPr>
      <w:r w:rsidRPr="00D47F27">
        <w:rPr>
          <w:rFonts w:ascii="Times New Roman" w:hAnsi="Times New Roman" w:cs="Times New Roman"/>
        </w:rPr>
        <w:t xml:space="preserve">методического совета                                        ________________ </w:t>
      </w:r>
      <w:proofErr w:type="spellStart"/>
      <w:r w:rsidRPr="00D47F27">
        <w:rPr>
          <w:rFonts w:ascii="Times New Roman" w:hAnsi="Times New Roman" w:cs="Times New Roman"/>
        </w:rPr>
        <w:t>Фольмер</w:t>
      </w:r>
      <w:proofErr w:type="spellEnd"/>
      <w:r w:rsidRPr="00D47F27">
        <w:rPr>
          <w:rFonts w:ascii="Times New Roman" w:hAnsi="Times New Roman" w:cs="Times New Roman"/>
        </w:rPr>
        <w:t xml:space="preserve"> О.В.</w:t>
      </w:r>
    </w:p>
    <w:p w:rsidR="00D47F27" w:rsidRPr="00D47F27" w:rsidRDefault="00D47F27" w:rsidP="00D47F27">
      <w:pPr>
        <w:pStyle w:val="a4"/>
        <w:rPr>
          <w:rFonts w:ascii="Times New Roman" w:hAnsi="Times New Roman" w:cs="Times New Roman"/>
        </w:rPr>
      </w:pPr>
      <w:r w:rsidRPr="00D47F27">
        <w:rPr>
          <w:rFonts w:ascii="Times New Roman" w:hAnsi="Times New Roman" w:cs="Times New Roman"/>
        </w:rPr>
        <w:t>МБОУ СОШ №36 г</w:t>
      </w:r>
      <w:proofErr w:type="gramStart"/>
      <w:r w:rsidRPr="00D47F27">
        <w:rPr>
          <w:rFonts w:ascii="Times New Roman" w:hAnsi="Times New Roman" w:cs="Times New Roman"/>
        </w:rPr>
        <w:t>.Ш</w:t>
      </w:r>
      <w:proofErr w:type="gramEnd"/>
      <w:r w:rsidRPr="00D47F27">
        <w:rPr>
          <w:rFonts w:ascii="Times New Roman" w:hAnsi="Times New Roman" w:cs="Times New Roman"/>
        </w:rPr>
        <w:t>ахты                                                          подпись</w:t>
      </w:r>
    </w:p>
    <w:p w:rsidR="00D47F27" w:rsidRPr="00D47F27" w:rsidRDefault="00D47F27" w:rsidP="00D47F27">
      <w:pPr>
        <w:pStyle w:val="a4"/>
        <w:rPr>
          <w:rFonts w:ascii="Times New Roman" w:hAnsi="Times New Roman" w:cs="Times New Roman"/>
        </w:rPr>
      </w:pPr>
      <w:r w:rsidRPr="00D47F27">
        <w:rPr>
          <w:rFonts w:ascii="Times New Roman" w:hAnsi="Times New Roman" w:cs="Times New Roman"/>
        </w:rPr>
        <w:t>от________20__года №___                                __________________20___года</w:t>
      </w:r>
    </w:p>
    <w:p w:rsidR="00D47F27" w:rsidRPr="00D47F27" w:rsidRDefault="00D47F27" w:rsidP="00D47F27">
      <w:pPr>
        <w:pStyle w:val="a4"/>
        <w:rPr>
          <w:rFonts w:ascii="Times New Roman" w:hAnsi="Times New Roman" w:cs="Times New Roman"/>
        </w:rPr>
      </w:pPr>
      <w:r w:rsidRPr="00D47F27">
        <w:rPr>
          <w:rFonts w:ascii="Times New Roman" w:hAnsi="Times New Roman" w:cs="Times New Roman"/>
        </w:rPr>
        <w:t>______________   _______________                              дата</w:t>
      </w:r>
    </w:p>
    <w:p w:rsidR="00D47F27" w:rsidRPr="00D47F27" w:rsidRDefault="00D47F27" w:rsidP="00D47F27">
      <w:pPr>
        <w:pStyle w:val="a4"/>
        <w:rPr>
          <w:rFonts w:ascii="Times New Roman" w:hAnsi="Times New Roman" w:cs="Times New Roman"/>
        </w:rPr>
      </w:pPr>
      <w:r w:rsidRPr="00D47F27">
        <w:rPr>
          <w:rFonts w:ascii="Times New Roman" w:hAnsi="Times New Roman" w:cs="Times New Roman"/>
        </w:rPr>
        <w:t>подпись                   Ф.И.О.</w:t>
      </w:r>
    </w:p>
    <w:p w:rsidR="00D47F27" w:rsidRPr="00006B6C" w:rsidRDefault="00D47F27" w:rsidP="00D47F27">
      <w:pPr>
        <w:pStyle w:val="a4"/>
      </w:pPr>
      <w:r w:rsidRPr="00D47F27">
        <w:rPr>
          <w:rFonts w:ascii="Times New Roman" w:hAnsi="Times New Roman" w:cs="Times New Roman"/>
        </w:rPr>
        <w:t>руководителя МС</w:t>
      </w:r>
    </w:p>
    <w:p w:rsidR="00D47F27" w:rsidRPr="00006B6C" w:rsidRDefault="00D47F27" w:rsidP="00D47F27">
      <w:pPr>
        <w:pStyle w:val="a3"/>
        <w:rPr>
          <w:rFonts w:ascii="Times New Roman" w:hAnsi="Times New Roman"/>
          <w:sz w:val="24"/>
        </w:rPr>
      </w:pPr>
    </w:p>
    <w:p w:rsidR="00D47F27" w:rsidRDefault="00D47F27">
      <w:pPr>
        <w:rPr>
          <w:rFonts w:eastAsia="Times New Roman"/>
          <w:lang w:eastAsia="ar-SA"/>
        </w:rPr>
      </w:pPr>
    </w:p>
    <w:p w:rsidR="00335CE9" w:rsidRDefault="00335CE9">
      <w:pPr>
        <w:rPr>
          <w:rFonts w:eastAsia="Times New Roman"/>
          <w:lang w:eastAsia="ar-SA"/>
        </w:rPr>
      </w:pPr>
    </w:p>
    <w:p w:rsidR="00335CE9" w:rsidRDefault="00335CE9">
      <w:pPr>
        <w:rPr>
          <w:rFonts w:eastAsia="Times New Roman"/>
          <w:lang w:eastAsia="ar-SA"/>
        </w:rPr>
      </w:pPr>
    </w:p>
    <w:p w:rsidR="00335CE9" w:rsidRDefault="00335CE9">
      <w:pPr>
        <w:rPr>
          <w:rFonts w:eastAsia="Times New Roman"/>
          <w:lang w:eastAsia="ar-SA"/>
        </w:rPr>
      </w:pPr>
    </w:p>
    <w:p w:rsidR="00335CE9" w:rsidRDefault="00335CE9">
      <w:pPr>
        <w:rPr>
          <w:rFonts w:eastAsia="Times New Roman"/>
          <w:lang w:eastAsia="ar-SA"/>
        </w:rPr>
      </w:pPr>
    </w:p>
    <w:p w:rsidR="00335CE9" w:rsidRDefault="00335CE9">
      <w:pPr>
        <w:rPr>
          <w:rFonts w:eastAsia="Times New Roman"/>
          <w:lang w:eastAsia="ar-SA"/>
        </w:rPr>
      </w:pPr>
    </w:p>
    <w:p w:rsidR="00335CE9" w:rsidRDefault="00335CE9">
      <w:pPr>
        <w:tabs>
          <w:tab w:val="left" w:pos="3570"/>
        </w:tabs>
        <w:jc w:val="center"/>
      </w:pPr>
    </w:p>
    <w:sectPr w:rsidR="00335CE9" w:rsidSect="00835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/>
      </w:rPr>
    </w:lvl>
  </w:abstractNum>
  <w:abstractNum w:abstractNumId="1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0"/>
      </w:pPr>
    </w:lvl>
  </w:abstractNum>
  <w:abstractNum w:abstractNumId="2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0"/>
      </w:pPr>
    </w:lvl>
  </w:abstractNum>
  <w:abstractNum w:abstractNumId="3">
    <w:nsid w:val="1FF478E2"/>
    <w:multiLevelType w:val="hybridMultilevel"/>
    <w:tmpl w:val="6ECCE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633E1C"/>
    <w:multiLevelType w:val="multilevel"/>
    <w:tmpl w:val="FEF8040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59D51011"/>
    <w:multiLevelType w:val="multilevel"/>
    <w:tmpl w:val="F8243F0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hideGrammaticalErrors/>
  <w:proofState w:spelling="clean" w:grammar="clean"/>
  <w:defaultTabStop w:val="708"/>
  <w:drawingGridHorizontalSpacing w:val="110"/>
  <w:drawingGridVerticalSpacing w:val="1000"/>
  <w:displayHorizontalDrawingGridEvery w:val="2"/>
  <w:characterSpacingControl w:val="doNotCompress"/>
  <w:compat/>
  <w:rsids>
    <w:rsidRoot w:val="00335CE9"/>
    <w:rsid w:val="00335CE9"/>
    <w:rsid w:val="003B30F8"/>
    <w:rsid w:val="00700834"/>
    <w:rsid w:val="0074693D"/>
    <w:rsid w:val="008357D7"/>
    <w:rsid w:val="00BC5143"/>
    <w:rsid w:val="00D47F27"/>
    <w:rsid w:val="00E35CC2"/>
    <w:rsid w:val="00ED3C36"/>
    <w:rsid w:val="00F7748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C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35CE9"/>
    <w:pPr>
      <w:spacing w:after="0" w:line="240" w:lineRule="auto"/>
    </w:pPr>
  </w:style>
  <w:style w:type="paragraph" w:styleId="a4">
    <w:name w:val="List Paragraph"/>
    <w:basedOn w:val="a"/>
    <w:qFormat/>
    <w:rsid w:val="00335CE9"/>
    <w:pPr>
      <w:ind w:left="720"/>
      <w:contextualSpacing/>
    </w:pPr>
    <w:rPr>
      <w:rFonts w:eastAsiaTheme="minorHAnsi"/>
      <w:lang w:eastAsia="en-US"/>
    </w:rPr>
  </w:style>
  <w:style w:type="character" w:customStyle="1" w:styleId="FontStyle43">
    <w:name w:val="Font Style43"/>
    <w:basedOn w:val="a0"/>
    <w:rsid w:val="00335CE9"/>
  </w:style>
  <w:style w:type="paragraph" w:styleId="HTML">
    <w:name w:val="HTML Preformatted"/>
    <w:basedOn w:val="a"/>
    <w:rsid w:val="00335CE9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FontStyle31">
    <w:name w:val="Font Style31"/>
    <w:basedOn w:val="a0"/>
    <w:rsid w:val="00335CE9"/>
    <w:rPr>
      <w:rFonts w:ascii="Times New Roman" w:hAnsi="Times New Roman" w:cs="Times New Roman"/>
      <w:sz w:val="28"/>
      <w:szCs w:val="28"/>
    </w:rPr>
  </w:style>
  <w:style w:type="table" w:styleId="a5">
    <w:name w:val="Table Grid"/>
    <w:basedOn w:val="a1"/>
    <w:rsid w:val="008357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SimSun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SimSu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3120</Words>
  <Characters>17790</Characters>
  <Application>Microsoft Office Word</Application>
  <DocSecurity>0</DocSecurity>
  <Lines>148</Lines>
  <Paragraphs>41</Paragraphs>
  <ScaleCrop>false</ScaleCrop>
  <Manager/>
  <Company/>
  <LinksUpToDate>false</LinksUpToDate>
  <CharactersWithSpaces>20869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2015-08-24T11:32:00Z</cp:lastPrinted>
  <dcterms:created xsi:type="dcterms:W3CDTF">2013-10-05T07:44:00Z</dcterms:created>
  <dcterms:modified xsi:type="dcterms:W3CDTF">2021-09-12T18:02:00Z</dcterms:modified>
  <cp:version>0900.0000.01</cp:version>
</cp:coreProperties>
</file>