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>
        <w:rPr>
          <w:rFonts w:ascii="Helvetica" w:eastAsia="Times New Roman" w:hAnsi="Helvetica" w:cs="Times New Roman"/>
          <w:color w:val="000000"/>
          <w:lang w:eastAsia="ru-RU"/>
        </w:rPr>
        <w:t>План-конспект урока по теме «</w:t>
      </w:r>
      <w:r>
        <w:rPr>
          <w:rFonts w:ascii="Helvetica" w:eastAsia="Times New Roman" w:hAnsi="Helvetica" w:cs="Times New Roman"/>
          <w:color w:val="000000"/>
          <w:lang w:val="en-US" w:eastAsia="ru-RU"/>
        </w:rPr>
        <w:t>Clothes</w:t>
      </w:r>
      <w:r>
        <w:rPr>
          <w:rFonts w:ascii="Helvetica" w:eastAsia="Times New Roman" w:hAnsi="Helvetica" w:cs="Times New Roman"/>
          <w:color w:val="000000"/>
          <w:lang w:eastAsia="ru-RU"/>
        </w:rPr>
        <w:t>»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Задачи урока: закрепление лексического материала, закрепление грамматического материала (применение глаголов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To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Be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и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To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Have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, использование конструкций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It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Is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…,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This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Is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…,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These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Are</w:t>
      </w:r>
      <w:proofErr w:type="spellEnd"/>
      <w:proofErr w:type="gramStart"/>
      <w:r w:rsidRPr="00515117">
        <w:rPr>
          <w:rFonts w:ascii="Helvetica" w:eastAsia="Times New Roman" w:hAnsi="Helvetica" w:cs="Times New Roman"/>
          <w:color w:val="000000"/>
          <w:lang w:eastAsia="ru-RU"/>
        </w:rPr>
        <w:t>… )</w:t>
      </w:r>
      <w:proofErr w:type="gramEnd"/>
      <w:r w:rsidRPr="00515117">
        <w:rPr>
          <w:rFonts w:ascii="Helvetica" w:eastAsia="Times New Roman" w:hAnsi="Helvetica" w:cs="Times New Roman"/>
          <w:color w:val="000000"/>
          <w:lang w:eastAsia="ru-RU"/>
        </w:rPr>
        <w:t>, совершенствование навыков произношения и чтения, развитие навыков устной речи.</w:t>
      </w:r>
    </w:p>
    <w:p w:rsidR="00515117" w:rsidRPr="00515117" w:rsidRDefault="00515117" w:rsidP="00515117">
      <w:pPr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Ход урока: 1. </w:t>
      </w:r>
      <w:r w:rsidRPr="00515117">
        <w:rPr>
          <w:rFonts w:ascii="inherit" w:eastAsia="Times New Roman" w:hAnsi="inherit" w:cs="Times New Roman"/>
          <w:color w:val="000000"/>
          <w:u w:val="single"/>
          <w:bdr w:val="none" w:sz="0" w:space="0" w:color="auto" w:frame="1"/>
          <w:lang w:eastAsia="ru-RU"/>
        </w:rPr>
        <w:t>Вводная часть.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Организационный момент. Приветствие. Знакомство с темой урока.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Стихотворение-приветствие.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Учитель: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Good</w:t>
      </w:r>
      <w:proofErr w:type="spellEnd"/>
      <w:r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shd w:val="clear" w:color="auto" w:fill="FFFFFF"/>
          <w:lang w:eastAsia="ru-RU"/>
        </w:rPr>
        <w:t>morning</w:t>
      </w:r>
      <w:proofErr w:type="spellEnd"/>
      <w:r w:rsidRPr="00515117">
        <w:rPr>
          <w:rFonts w:ascii="Helvetica" w:eastAsia="Times New Roman" w:hAnsi="Helvetica" w:cs="Times New Roman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515117">
        <w:rPr>
          <w:rFonts w:ascii="Helvetica" w:eastAsia="Times New Roman" w:hAnsi="Helvetica" w:cs="Times New Roman"/>
          <w:color w:val="000000"/>
          <w:shd w:val="clear" w:color="auto" w:fill="FFFFFF"/>
          <w:lang w:eastAsia="ru-RU"/>
        </w:rPr>
        <w:t>good</w:t>
      </w:r>
      <w:proofErr w:type="spellEnd"/>
      <w:r w:rsidRPr="00515117">
        <w:rPr>
          <w:rFonts w:ascii="Helvetica" w:eastAsia="Times New Roman" w:hAnsi="Helvetica" w:cs="Times New Roman"/>
          <w:color w:val="000000"/>
          <w:shd w:val="clear" w:color="auto" w:fill="FFFFFF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shd w:val="clear" w:color="auto" w:fill="FFFFFF"/>
          <w:lang w:eastAsia="ru-RU"/>
        </w:rPr>
        <w:t>morning</w:t>
      </w:r>
      <w:proofErr w:type="spellEnd"/>
      <w:r w:rsidRPr="00515117">
        <w:rPr>
          <w:rFonts w:ascii="Helvetica" w:eastAsia="Times New Roman" w:hAnsi="Helvetica" w:cs="Times New Roman"/>
          <w:color w:val="000000"/>
          <w:shd w:val="clear" w:color="auto" w:fill="FFFFFF"/>
          <w:lang w:eastAsia="ru-RU"/>
        </w:rPr>
        <w:t>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Good morning to you!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Good morning, dear children,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I am glad to see you!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Ученики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: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Good morning, good morning,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Good morning to you!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Good morning, dear teacher,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We are glad to see you!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Несколько вопросов отдельным учащимся: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I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am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glad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to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see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you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. 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Are you glad to see me?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What is your name?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Where are you from?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How are you?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How old are you?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Знакомство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с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темой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урока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Today we are speaking about clothes and weather.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Фонетическая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зарядка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lastRenderedPageBreak/>
        <w:t>/x/ hat, jacket, nanny, magic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/</w:t>
      </w:r>
      <w:proofErr w:type="spellStart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aI</w:t>
      </w:r>
      <w:proofErr w:type="spellEnd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/ Nice, eyes, island, magic island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/</w:t>
      </w:r>
      <w:proofErr w:type="spellStart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qV</w:t>
      </w:r>
      <w:proofErr w:type="spellEnd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/ no, cold, open, close, open your eyes, close your eyes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/E:/ her, skirt, shirt, T-shirt, word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Oa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/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qV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/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Coat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,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Boat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,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Goat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(повторение правила чтения)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Чтение стихотворения “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Magic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Island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>” Стихотворение</w:t>
      </w:r>
    </w:p>
    <w:p w:rsidR="00515117" w:rsidRPr="00515117" w:rsidRDefault="00515117" w:rsidP="00515117">
      <w:pPr>
        <w:rPr>
          <w:rFonts w:ascii="Times New Roman" w:eastAsia="Times New Roman" w:hAnsi="Times New Roman" w:cs="Times New Roman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shd w:val="clear" w:color="auto" w:fill="FFFFFF"/>
          <w:lang w:eastAsia="ru-RU"/>
        </w:rPr>
        <w:t>читается сначала хором за учителем, а потом отдельными учениками (3-4 ученика).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Let’s read our poem about the magic island. Read after me, please. Maxim, will you read the poem?</w:t>
      </w:r>
    </w:p>
    <w:p w:rsidR="00515117" w:rsidRPr="00515117" w:rsidRDefault="00515117" w:rsidP="00515117">
      <w:pPr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2. </w:t>
      </w:r>
      <w:r w:rsidRPr="00515117">
        <w:rPr>
          <w:rFonts w:ascii="inherit" w:eastAsia="Times New Roman" w:hAnsi="inherit" w:cs="Times New Roman"/>
          <w:color w:val="000000"/>
          <w:u w:val="single"/>
          <w:bdr w:val="none" w:sz="0" w:space="0" w:color="auto" w:frame="1"/>
          <w:lang w:eastAsia="ru-RU"/>
        </w:rPr>
        <w:t>Повторение и закрепление лексического материала.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 Погода и одежда.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Учащиеся повторяют за учителем знакомые слова и фразы.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/w/, /D/ weather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What is the weather like?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It is cold (windy, sunny, raining, hot).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Глядя на картинки, учащиеся отвечают на вопросы.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Look at the pictures. What is the weather like?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What is the weather like today?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Игра “Отгадай-ка”. Ее целью является закрепление лексического и грамматического материала (навыка задавать общие вопросы и давать краткие ответы на них).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Учащимся предлагается отгадать, какая погода сегодня в Британии и Америке. В качестве иллюстрации правильного ответа демонстрируются картинки с изображением солнечного дня в Лондоне и дождливого в Нью-Йорке.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Let’s play the game and guess. What is the weather like in Britain (America) today?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Учащиеся задают вопросы: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Is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It</w:t>
      </w:r>
      <w:proofErr w:type="spellEnd"/>
      <w:proofErr w:type="gramStart"/>
      <w:r w:rsidRPr="00515117">
        <w:rPr>
          <w:rFonts w:ascii="Helvetica" w:eastAsia="Times New Roman" w:hAnsi="Helvetica" w:cs="Times New Roman"/>
          <w:color w:val="000000"/>
          <w:lang w:eastAsia="ru-RU"/>
        </w:rPr>
        <w:t>… ?</w:t>
      </w:r>
      <w:proofErr w:type="gramEnd"/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Учитель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отвечает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: No, it isn’t. / Yes, it is.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Затем одному из учеников предлагается загадать, какая погода сегодня в Италии. Режим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работы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–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ученик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-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класс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lastRenderedPageBreak/>
        <w:t xml:space="preserve">Look at the picture. It is Italy. Now you’ll ask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Dasha</w:t>
      </w:r>
      <w:proofErr w:type="spellEnd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about the weather in Italy.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Повторение лексики по теме “Одежда”.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What can you see in the pictures?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(hat, jacket, coat, shirt, T-shirt, skirt, socks, jeans, shorts, shoes)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What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colour</w:t>
      </w:r>
      <w:proofErr w:type="spellEnd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is the</w:t>
      </w:r>
      <w:proofErr w:type="gramStart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… ?</w:t>
      </w:r>
      <w:proofErr w:type="gramEnd"/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What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colour</w:t>
      </w:r>
      <w:proofErr w:type="spellEnd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are the</w:t>
      </w:r>
      <w:proofErr w:type="gramStart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… ?</w:t>
      </w:r>
      <w:proofErr w:type="gramEnd"/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Обратить внимание на правильное использование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This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Is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… /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These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Are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…,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It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Is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… /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They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Are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>…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Игра “Отгадай-ка”. Закрепление лексики по теме “Одежда” с применением глагола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Have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>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It is Lulu’s birthday. She has got a good present. Guess what it is and what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colour</w:t>
      </w:r>
      <w:proofErr w:type="spellEnd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it is.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Проверка знания орфографии. Учащиеся пишут под диктовку слова и предложения в тетради (перевод с русского на английский). Две пары учеников (поочередно) пишут слова на доске. Если на доске допущены ошибки, другие ученики помогают их исправить.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После этого каждый сравнивает написанное на доске с написанным в тетради.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Open your exercise books and let’s write the dictation.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proofErr w:type="spellStart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Nastya</w:t>
      </w:r>
      <w:proofErr w:type="spellEnd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and Sash, go to the blackboard. Write the words on the blackboard, please.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Hat, jacket, skirt, shirt, T-shirt, coat, island.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Artyom and Lena, go to the blackboard. Write the sentences on the blackboard, please.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It is hot. It is cold. It is sunny.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It is windy.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It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is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raining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>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Запись в тетрадь новой лексики (в устной форме эти слова уже известны учащимся).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Let’s write down the new words.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Socks, jeans, shoes, shorts.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Обобщение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.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Задача данной части урока, использовать весь знакомый лексический и грамматический материал в ответе на вопросы, глядя на картинку, на которой изображен один из персонажей учебника (Лулу).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lastRenderedPageBreak/>
        <w:t>Look at the picture.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Who is this?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Where is she from?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How old is she?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What clothes has she got?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What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colour</w:t>
      </w:r>
      <w:proofErr w:type="spellEnd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is her skirt (T-shirt, coat)?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What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colour</w:t>
      </w:r>
      <w:proofErr w:type="spellEnd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are her shoes?</w:t>
      </w:r>
    </w:p>
    <w:p w:rsidR="00515117" w:rsidRPr="00515117" w:rsidRDefault="00515117" w:rsidP="00515117">
      <w:pPr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3. </w:t>
      </w:r>
      <w:r w:rsidRPr="00515117">
        <w:rPr>
          <w:rFonts w:ascii="inherit" w:eastAsia="Times New Roman" w:hAnsi="inherit" w:cs="Times New Roman"/>
          <w:color w:val="000000"/>
          <w:u w:val="single"/>
          <w:bdr w:val="none" w:sz="0" w:space="0" w:color="auto" w:frame="1"/>
          <w:lang w:eastAsia="ru-RU"/>
        </w:rPr>
        <w:t>Закрепление грамматического материала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. Использование глагола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To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Be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>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Учащимся предлагается вспомнить, в какой форме употребляется глагол с разными местоимениями и существительными. Для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этого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применяются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карточки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с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надписями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: I, he, she, it, we, you, they, Larry, Lulu, Kate and Jim, weather, socks, jacket, jeans.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Фронтальный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опрос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Let’s remember our little friend Be. Do we use Am, Is or Are with these words?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Учащиеся заполняют пропуски в предложениях. Фронтальный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опрос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Now look at the blackboard and complete the sentences.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How _____ you? – We _____ fine!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I _____ glad to see you.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Where _____ Larry from? – He _____ from Britain.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Where _____ you from? – I _____ from Russia.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What _____ the weather like? – It _____ sunny.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Where _____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Chucklse</w:t>
      </w:r>
      <w:proofErr w:type="spellEnd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? – He _____ in the tree.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What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colour</w:t>
      </w:r>
      <w:proofErr w:type="spellEnd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_____ the jeans? – They _____ blue.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What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colour</w:t>
      </w:r>
      <w:proofErr w:type="spellEnd"/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_____ the coat? – It _____ brown.</w:t>
      </w:r>
    </w:p>
    <w:p w:rsidR="00515117" w:rsidRPr="00515117" w:rsidRDefault="00515117" w:rsidP="00515117">
      <w:pPr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4. </w:t>
      </w:r>
      <w:r w:rsidRPr="00515117">
        <w:rPr>
          <w:rFonts w:ascii="inherit" w:eastAsia="Times New Roman" w:hAnsi="inherit" w:cs="Times New Roman"/>
          <w:color w:val="000000"/>
          <w:u w:val="single"/>
          <w:bdr w:val="none" w:sz="0" w:space="0" w:color="auto" w:frame="1"/>
          <w:lang w:eastAsia="ru-RU"/>
        </w:rPr>
        <w:t>Работа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 </w:t>
      </w:r>
      <w:r w:rsidRPr="00515117">
        <w:rPr>
          <w:rFonts w:ascii="inherit" w:eastAsia="Times New Roman" w:hAnsi="inherit" w:cs="Times New Roman"/>
          <w:color w:val="000000"/>
          <w:u w:val="single"/>
          <w:bdr w:val="none" w:sz="0" w:space="0" w:color="auto" w:frame="1"/>
          <w:lang w:eastAsia="ru-RU"/>
        </w:rPr>
        <w:t>С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 </w:t>
      </w:r>
      <w:r w:rsidRPr="00515117">
        <w:rPr>
          <w:rFonts w:ascii="inherit" w:eastAsia="Times New Roman" w:hAnsi="inherit" w:cs="Times New Roman"/>
          <w:color w:val="000000"/>
          <w:u w:val="single"/>
          <w:bdr w:val="none" w:sz="0" w:space="0" w:color="auto" w:frame="1"/>
          <w:lang w:eastAsia="ru-RU"/>
        </w:rPr>
        <w:t>Новым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 </w:t>
      </w:r>
      <w:r w:rsidRPr="00515117">
        <w:rPr>
          <w:rFonts w:ascii="inherit" w:eastAsia="Times New Roman" w:hAnsi="inherit" w:cs="Times New Roman"/>
          <w:color w:val="000000"/>
          <w:u w:val="single"/>
          <w:bdr w:val="none" w:sz="0" w:space="0" w:color="auto" w:frame="1"/>
          <w:lang w:eastAsia="ru-RU"/>
        </w:rPr>
        <w:t>Текстом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. Отработка навыка чтения и перевода. Учащиеся слушают аудиозапись. Их внимание обращается на две новые фразы: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Alright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>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Don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‘ T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Worry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>. Текст читается хором за учителем. Переводятся наиболее сложные места текста (это стараются сделать ученики, учитель берет инициативу в свои руки только в случае необходимости). Текст читается отдельным учеником, а потом по ролям, т. к. это диалог.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lastRenderedPageBreak/>
        <w:t>Учащиеся отвечают на вопрос учебника к тексту.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Let’s remember our story about Larry and Lulu. Open your books and listen to the dialogue.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Look at the new phrases. Repeat them after me. What do they mean? (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перевод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фраз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есть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в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словаре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 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учебника</w:t>
      </w: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)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Read the dialogue after me.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Translate some sentences.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Sasha, read the dialogue.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Let three pupils read the dialogue.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Lena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,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you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will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 xml:space="preserve"> </w:t>
      </w:r>
      <w:proofErr w:type="spellStart"/>
      <w:r w:rsidRPr="00515117">
        <w:rPr>
          <w:rFonts w:ascii="Helvetica" w:eastAsia="Times New Roman" w:hAnsi="Helvetica" w:cs="Times New Roman"/>
          <w:color w:val="000000"/>
          <w:lang w:eastAsia="ru-RU"/>
        </w:rPr>
        <w:t>be</w:t>
      </w:r>
      <w:proofErr w:type="spellEnd"/>
      <w:r w:rsidRPr="00515117">
        <w:rPr>
          <w:rFonts w:ascii="Helvetica" w:eastAsia="Times New Roman" w:hAnsi="Helvetica" w:cs="Times New Roman"/>
          <w:color w:val="000000"/>
          <w:lang w:eastAsia="ru-RU"/>
        </w:rPr>
        <w:t>…</w:t>
      </w:r>
    </w:p>
    <w:p w:rsidR="00515117" w:rsidRPr="00515117" w:rsidRDefault="00515117" w:rsidP="00515117">
      <w:pPr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5. </w:t>
      </w:r>
      <w:r w:rsidRPr="00515117">
        <w:rPr>
          <w:rFonts w:ascii="inherit" w:eastAsia="Times New Roman" w:hAnsi="inherit" w:cs="Times New Roman"/>
          <w:color w:val="000000"/>
          <w:u w:val="single"/>
          <w:bdr w:val="none" w:sz="0" w:space="0" w:color="auto" w:frame="1"/>
          <w:lang w:eastAsia="ru-RU"/>
        </w:rPr>
        <w:t>Заключительная часть.</w:t>
      </w:r>
    </w:p>
    <w:p w:rsid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Домашнее задание: лексика (повторить все известные слова по теме “Погода и одежда” к словарному диктанту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eastAsia="ru-RU"/>
        </w:rPr>
        <w:t>Подведение итогов урока.</w:t>
      </w:r>
    </w:p>
    <w:p w:rsidR="00515117" w:rsidRPr="00515117" w:rsidRDefault="00515117" w:rsidP="00515117">
      <w:pPr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inherit" w:eastAsia="Times New Roman" w:hAnsi="inherit" w:cs="Times New Roman"/>
          <w:color w:val="000000"/>
          <w:u w:val="single"/>
          <w:bdr w:val="none" w:sz="0" w:space="0" w:color="auto" w:frame="1"/>
          <w:lang w:eastAsia="ru-RU"/>
        </w:rPr>
        <w:t>Тексты физкультминуток</w:t>
      </w:r>
      <w:r w:rsidRPr="00515117">
        <w:rPr>
          <w:rFonts w:ascii="Helvetica" w:eastAsia="Times New Roman" w:hAnsi="Helvetica" w:cs="Times New Roman"/>
          <w:color w:val="000000"/>
          <w:lang w:eastAsia="ru-RU"/>
        </w:rPr>
        <w:t> (они проводятся в тот момент, когда ученикам необходим перерыв)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Hands up,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Hands down,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Hands on hips,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Sit down.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Stand up,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Hands to the sides,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Bend left,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Bend right.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One, two, three,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Hop, hop, hop.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One, two, three,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Stop.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This is my house,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lastRenderedPageBreak/>
        <w:t>This is the door!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The windows are clean,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And so is the floor!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Outside there’s a chimney,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As tall as can be,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val="en-US"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>With smoke that goes up,</w:t>
      </w:r>
    </w:p>
    <w:p w:rsidR="00515117" w:rsidRPr="00515117" w:rsidRDefault="00515117" w:rsidP="00515117">
      <w:pPr>
        <w:spacing w:after="300"/>
        <w:textAlignment w:val="baseline"/>
        <w:rPr>
          <w:rFonts w:ascii="Helvetica" w:eastAsia="Times New Roman" w:hAnsi="Helvetica" w:cs="Times New Roman"/>
          <w:color w:val="000000"/>
          <w:lang w:eastAsia="ru-RU"/>
        </w:rPr>
      </w:pPr>
      <w:r w:rsidRPr="00515117">
        <w:rPr>
          <w:rFonts w:ascii="Helvetica" w:eastAsia="Times New Roman" w:hAnsi="Helvetica" w:cs="Times New Roman"/>
          <w:color w:val="000000"/>
          <w:lang w:val="en-US" w:eastAsia="ru-RU"/>
        </w:rPr>
        <w:t xml:space="preserve">Come and see! </w:t>
      </w:r>
      <w:bookmarkStart w:id="0" w:name="_GoBack"/>
      <w:bookmarkEnd w:id="0"/>
    </w:p>
    <w:p w:rsidR="00515117" w:rsidRPr="00515117" w:rsidRDefault="00515117" w:rsidP="00515117">
      <w:pPr>
        <w:rPr>
          <w:rFonts w:ascii="Times New Roman" w:eastAsia="Times New Roman" w:hAnsi="Times New Roman" w:cs="Times New Roman"/>
          <w:lang w:val="en-US" w:eastAsia="ru-RU"/>
        </w:rPr>
      </w:pPr>
    </w:p>
    <w:p w:rsidR="00DD495B" w:rsidRPr="00515117" w:rsidRDefault="00DD495B">
      <w:pPr>
        <w:rPr>
          <w:lang w:val="en-US"/>
        </w:rPr>
      </w:pPr>
    </w:p>
    <w:sectPr w:rsidR="00DD495B" w:rsidRPr="00515117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117"/>
    <w:rsid w:val="00515117"/>
    <w:rsid w:val="00DD495B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A2CFC1"/>
  <w15:chartTrackingRefBased/>
  <w15:docId w15:val="{3C94878C-67BE-4242-8966-AF0303020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511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515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929</Words>
  <Characters>5296</Characters>
  <Application>Microsoft Office Word</Application>
  <DocSecurity>0</DocSecurity>
  <Lines>44</Lines>
  <Paragraphs>12</Paragraphs>
  <ScaleCrop>false</ScaleCrop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2022-04-18T17:08:00Z</dcterms:created>
  <dcterms:modified xsi:type="dcterms:W3CDTF">2022-04-18T17:10:00Z</dcterms:modified>
</cp:coreProperties>
</file>