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Психологический тимбилдинг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 </w:t>
      </w:r>
      <w:r w:rsidRPr="0031183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одна команда</w:t>
      </w:r>
      <w:proofErr w:type="gramStart"/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.</w:t>
      </w:r>
      <w:proofErr w:type="gramEnd"/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Тренинг для РМО психологов ДОУ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Формирование сплоченного коллектива, объединенного общими стремлениями. Повышение эффективности взаимодействия персонала. Увеличение степени доверия. Переход от конкуренции к сотрудничеству.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Психологическая разрядка коллег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Передача опыта по данной теме.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Теоретическая часть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(лекция с презентацией для коллег)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Тимбилдинг – инструмент </w:t>
      </w:r>
      <w:proofErr w:type="spell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командообразования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используемый для формирования здоровых межличностных взаимоотношений в коллективе. Главными целями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тимбилдинга </w:t>
      </w:r>
      <w:proofErr w:type="gram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являются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формирование ощущения сплоченности у персонала;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эффективное выстраивание горизонтальных связей;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повышение уровня сопереживания, вовлеченности и доверия друг к другу;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лояльное отношение вышестоящего персонала к нижестоящему и наоборот;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предупреждение профессионального выгорания;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раскрытие личностного потенциала сотрудников;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адаптация людей, которые являются новичками в коллективе;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нивелирование последствий локальных конфликтов;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психологическая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разгрузка сотрудников разного звена;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создание комфортной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психологической среды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которая способствует повышению трудоспособности;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налаживание продуктивного взаимодействия.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такое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 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(англ.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team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building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строительство, создание) — это комплекс мероприятий, предназначенных для создания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командного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духа среди сотрудников организации, сплочения коллектива. Основная задача — это повышение работоспособности и эффективности персонала, улучшение взаимодействия между ними, что, в конечном итоге, отражается на повышении бизнес-показателей.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Существует мнение, что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 произошел из спорта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где победа как группы игроков, так и отдельно взятого спортсмена достигается только благодаря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Если это футбол или баскетбол, то без взаимодействия между игроками победы не добиться. Если это бокс или теннис, то победителем сложно стать без опытного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тренера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консультантов, врачей, массажистов и т. д.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 СССР также существовало немало мероприятий и программ, призванных сплачивать коллектив,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однако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современной России большее развитие получил западный опыт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однако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затем зарубежные теории были адаптированы, и сейчас </w:t>
      </w:r>
      <w:proofErr w:type="spell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командообразование</w:t>
      </w:r>
      <w:proofErr w:type="spellEnd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– одна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 наиболее перспективных форм корпоративного управления.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Зачем нужен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Основных целей у </w:t>
      </w:r>
      <w:proofErr w:type="spell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командообразования</w:t>
      </w:r>
      <w:proofErr w:type="spellEnd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четыре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Сплочение коллектива, создание у него ощущения общности целей.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Улучшение взаимодействия между членами коллектива и повышение уровня доверия. Замена конкуренции на сотрудничество. Проще говоря, чтобы никто не стеснялся спрашивать у соседа и при случае был готов откликнуться на чужую просьбу. А также не переживал по поводу того, что «этот сидит целый день, бездельничает, а я тут пашу за троих, а зарплату одинаковую получаем».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Повышение лояльности персонала к руководству. Участвуя в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тренингах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наравне с рядовыми специалистами, директор воспринимается ими как человек, а не как должность. Логика его решений становится более понятной для коллектива и вызывает меньшее отторжение.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Психологическая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разгрузка для персонала. Особенно это актуально для подразделений, работающих в напряженном монотонном режиме.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отличается от группы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 не праздный, поскольку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 и нужен для того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группа сотрудников превратилась в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команду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Команда Группа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Не конкуренция за личную выгоду, а сотрудничество для достижения общей цели.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Глубокая вовлеченность членов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команды в процесс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Участники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охотно применяют свои навыки для решения общих задач.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Предложения других сотрудников получают поддержку и принимаются в работу без сопротивления.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Обмен мнениями и информацией широкий и беспрепятственный, никто не пытается утаить сведения для получения личной выгоды.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Конфликты внутри коллектива воспринимаются как проблемы роста и используются для нахождения точек соприкосновения между позициями сотрудников. • На первом месте личные интересы, ради них член группы может поступиться общими целями.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• Отношение к работе формальное, сотрудники с нетерпением ожидают окончания рабочего дня.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Общение в коллективе идет преимущественно по личным вопросам.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Идеи реализуются с трудом, распространено лоббирование интересов.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Одни участники группы не доверяют другим, ожидают от них негативных действий и помыслов.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Конфликты тормозят работу, стороны не пытаются договорится, а противостоят до победного конца, даже в ущерб делу.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Каким бывает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Есть четыре основных вида </w:t>
      </w:r>
      <w:proofErr w:type="spell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командообразования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Исторический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Участники мероприятий в той или иной форме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«проживают»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известные исторические события с новыми вводными. К примеру, одно из агентств проводит историческую реконструкцию “Штурм Кенигсберга</w:t>
      </w:r>
      <w:proofErr w:type="gram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” :</w:t>
      </w:r>
      <w:proofErr w:type="gram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определяет и стратегию взятия города, и тактику, и непосредственно участвует в “боевых действиях”, стилизованных под реальные события 1945 года, причем ведущие периодически усложняют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квест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дополняя его новыми препятствиями, которых во время Великой Отечественной, разумеется, не было. Здесь важна не столько историческая достоверность, сколько взаимовыручка в рамках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Есть и упрощенные мероприятия, когда участников погружают в стилизованную обстановку. Таков, например, исторический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квест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подготовленный для одной из украинских страховых компаний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Спортивный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Встречается чаще всего – это разного рода соревнования (чаще на улице, иногда в залах, эстафеты, игры. Несмотря на название,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специальная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физподготовка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не нужна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задания подбираются с учетом возраста и физического состояния сотрудников. Например, гигантский баскетбол, когда задача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забросить мяч диаметром в 4-5 метров в огромную стоящую в паре десятков метров корзину. Без усилий каждого игрока добросить шар до корзины не получится, а расстояние до корзины подбирается с учетом возможностей участников.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Психологический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Также частый вид </w:t>
      </w:r>
      <w:proofErr w:type="spell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командообразования</w:t>
      </w:r>
      <w:proofErr w:type="spellEnd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– использование тренингов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тестов, совместного решения задач, поисков выхода из сложных ситуаций. Их смысл в том, что сотрудники учатся лучше понимать логику принятия решений другими людьми, 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учатся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«притираться»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коллективе, выясняют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психологические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роли и установки своих коллег – это в дальнейшем помогает и в решении рабочих задач. Самый простой пример такого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упражнения “на доверие</w:t>
      </w:r>
      <w:proofErr w:type="gram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” :</w:t>
      </w:r>
      <w:proofErr w:type="gramEnd"/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РЕКЛТворческий</w:t>
      </w:r>
      <w:proofErr w:type="spellEnd"/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Самый интересный вид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но и самый сложный в подготовке </w:t>
      </w:r>
      <w:proofErr w:type="gram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Здесь</w:t>
      </w:r>
      <w:proofErr w:type="gram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участники ставят пьесы, поют в караоке, совместно рисуют картины, устраивают танцевальные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баттлы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проводят исторические костюмированные реконструкции и так далее.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примера –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тимбилдинг на теплоходе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где участники попробовали себя в кулинарных поединках,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 роли пиратов и во множестве других конкурсов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Практическая часть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(упражнения и задания для коллег)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Упражнение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«Образуем круг»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Ведущий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«Мы все очень разные. Интересуемся разными вещами, увлекаемся различными хобби. Но все-таки между нами есть сходства. Следующее упражнение поможет некоторым участникам открыться по-новому и, в свою очередь, узнать что-то новое неожиданное о других». В начале упражнения необходимо выбрать одного добровольца. Доброволец выходит в центр круга и </w:t>
      </w:r>
      <w:proofErr w:type="gram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говорит</w:t>
      </w:r>
      <w:proofErr w:type="gram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«Я люблю кошек»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например. Фразу можно заменить, например,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«Я увлекаюсь…»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Тот человек, который разделяет его интересы, подходит к нему и берет его за руку.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 в свою очередь говорит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«Я люблю…»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таким образом образуется цепочка. В конце последний участник берет за руку первого и круг замыкается.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Время проведения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10-15 минут.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Упражнение № 2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быстрее»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Коллектив делится на несколько групп, в каждой из которых выбирается капитан. По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каждый капитан должен построить свою группу в квадрат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(круг, треугольник)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 определенному признаку – росту, цвету волос, первой букве имени и т. д. Кто быстрее справится с заданием, тот и будет победителем.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Упражнение № 3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«Построение круга»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осознание ответственности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 свои достижения и результаты.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не требуется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Условия проведения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стандартная группа, 10 мин.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Инструкция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Участники закрывают глаза и начинают хаотично перемещаться по помещению (можно при этом издавать гудение, как потревоженные пчелы; это позволяет избежать разговоров, создающих помехи в выполнении упражнения). По условному сигналу ведущего все останавливаются в тех положениях, где их застал сигнал, после чего пытаются встать в круг, не открывая глаз и не переговариваясь, можно только трогать друг друга руками. Когда все занимают свои места и 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останавливаются, ведущий подает повторный условный сигнал, по которому участники открывают глаза. Как правило, построить идеально ровный круг не удается.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Данное упражнение создает очень хорошие условия для наблюдения ведущего за стилями поведения участников. Кроме того, его можно использовать для экспресс-диагностики групповой сплоченности.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Предполагаемые эффекты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Упражнение направлено на развитие навыков координации совместных действий, сплочение группы. Кроме того, оно позволяет развивать навыки невербального общения и </w:t>
      </w:r>
      <w:proofErr w:type="spell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саморегуляции</w:t>
      </w:r>
      <w:proofErr w:type="spell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Нужно дать понять участникам, что в этом упражнении важна общая согласованность их действий.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Вопросы для рефлексии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дает эта игра?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Почему идеальный круг не получался сразу?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понравилось вам на нашем занятии больше всего?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узнали нового, чему научились?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Упражнение № 4 Проективный тест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«История развития вашей группы»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 мин)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развитие чувства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групповой сплоченности, закрепление навыков взаимодействия в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команде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Инструкция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«На столе перед вами находится лист ватмана и фломастеры. Каждому участнику группы нужно на нем нарисовать дом, в котором он хотел бы жить. Во исполнение этой задачи вам предоставляется 3 минуты.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Время быстро закончилось, и я предлагаю вам перейти ко второй части этого упражнения. Посмотрите внимательно на рисунок и найдите три дома, наиболее вам понравившиеся, а затем пририсуйте к ним тропинки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 мин)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Следующая задача к этому упражнению - вам нужно дорисовать в вашем городе все, что необходимо для жизни в нем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 мин)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последнее задание - дать название городку вашей группы и представить его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(5 мин)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Вопросы для обсуждения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Понравилось ли вам это упражнение?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было самым сложным?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больше всего понравилось?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Упражнение № 5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«Подарок»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Ведущий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«Давайте подумаем, что мы могли бы подарить Вашей группе, чтобы взаимодействие в ней стало еще эффективнее, а 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отношения в ней – более сплоченными? Давайте скажем, что каждый из нас дарит группе. Я, например, дарю вам оптимизм и взаимное доверие». Далее каждый из участников высказывается, что он хотел бы подарить группе.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«Давайте наградим себя за успешное плавание аплодисментами!»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Психологический смысл </w:t>
      </w:r>
      <w:proofErr w:type="gramStart"/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упражнения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Ритуал, позволяющий завершить </w:t>
      </w:r>
      <w:r w:rsidRPr="0031183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тренинг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красиво и на положительной эмоциональной ноте.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gramStart"/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Пожелания»(</w:t>
      </w:r>
      <w:proofErr w:type="gramEnd"/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Раздаточная листовка)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Заповеди сплоченного коллектива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Проявляйте искренний интерес к другим людям. Пусть </w:t>
      </w:r>
      <w:proofErr w:type="gramStart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люди</w:t>
      </w:r>
      <w:proofErr w:type="gramEnd"/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которыми вы общаетесь, почувствуют что они вам интересны.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Помните, что в любом языке для человека нет звука значительней и приятней, чем звук собственного имени.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Будьте хорошим слушателем.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Поощряйте других на разговор о них самих.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Говорите о вещах интересующих вашего собеседника.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Почаще улыбайтесь.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Найдите источник любви и подключитесь к нему. Заряжайтесь от него, как аккумулятор от розетки.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Полюбите себя. Как вы думаете о себе, и относитесь к себе, так и люди будут думать о вас и относиться к вам.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Научитесь представлять себя в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«шкуре»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другого и смотреть на мир его глазами.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Научитесь доверять людям.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Не ожидайте от людей сразу многого. Будьте терпеливы. Не бросайте сеять дружелюбие.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Делайте приятное людям. Дарите подарки, говорите комплименты. Не критикуйте, не превозноситесь, не осуждайте. Честно и искренно оценивайте достоинства людей.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Вызывайте в людях положительные эмоции через юмор, шутки.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Старайтесь услышать и понять окружающих, способствуйте созданию дружного и сплоченного коллектива.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Уважайте мнение и выбор коллеги. Учитесь прощать мелкие огрехи – с кем не бывает!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• Являясь неотъемлемой частью коллектива, оставайтесь яркой, неординарной, творческой личностью.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Если коллектив не такой, каким вы его хотите видеть, начните его изменять с себя.</w:t>
      </w:r>
    </w:p>
    <w:p w:rsidR="0031183A" w:rsidRPr="0031183A" w:rsidRDefault="0031183A" w:rsidP="0031183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 </w:t>
      </w:r>
      <w:r w:rsidRPr="0031183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Начинайте каждый свой день с вопроса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31183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 я могу сегодня сделать на пользу группе?»</w:t>
      </w: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Ответив на вопрос, начинай действовать.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Талантливы все и вы тоже! Проявляйте свои способности. Участвуйте постановке праздников.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Ответственно относись к выполнению поручений на пользу коллектива, но не становись его тягловой силой.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Будьте активными в выполнении общего дела и сделайте его приятным и важным для всех.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Запомните, что радость жизни зависит от её разнообразия. Учитесь радоваться работе, отдыху, успеху и трудностям.</w:t>
      </w:r>
    </w:p>
    <w:p w:rsidR="0031183A" w:rsidRPr="0031183A" w:rsidRDefault="0031183A" w:rsidP="0031183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1183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УСПЕХОВ ВАМ!</w:t>
      </w:r>
    </w:p>
    <w:p w:rsidR="0031183A" w:rsidRPr="0031183A" w:rsidRDefault="0031183A" w:rsidP="0031183A">
      <w:pPr>
        <w:spacing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1183A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Прикреплённые файлы: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4561"/>
      </w:tblGrid>
      <w:tr w:rsidR="0031183A" w:rsidRPr="0031183A" w:rsidTr="0031183A"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83A" w:rsidRPr="0031183A" w:rsidRDefault="0031183A" w:rsidP="00311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1183A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52400" cy="152400"/>
                  <wp:effectExtent l="0" t="0" r="0" b="0"/>
                  <wp:docPr id="1" name="Рисунок 1" descr="https://www.maam.ru/images/icons/filetypes/f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maam.ru/images/icons/filetypes/fil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83A" w:rsidRPr="0031183A" w:rsidRDefault="0031183A" w:rsidP="00311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6" w:history="1">
              <w:r w:rsidRPr="0031183A">
                <w:rPr>
                  <w:rFonts w:ascii="Times New Roman" w:eastAsia="Times New Roman" w:hAnsi="Times New Roman" w:cs="Times New Roman"/>
                  <w:color w:val="0088BB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prezen-moi-timbilding_cfcsl.pptx</w:t>
              </w:r>
            </w:hyperlink>
            <w:r w:rsidRPr="0031183A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 </w:t>
            </w:r>
            <w:r w:rsidRPr="0031183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| 1052,38 </w:t>
            </w:r>
            <w:r w:rsidRPr="0031183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Кб</w:t>
            </w:r>
          </w:p>
        </w:tc>
      </w:tr>
      <w:tr w:rsidR="0031183A" w:rsidRPr="0031183A" w:rsidTr="0031183A"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83A" w:rsidRPr="0031183A" w:rsidRDefault="0031183A" w:rsidP="00311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1183A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83A" w:rsidRPr="0031183A" w:rsidRDefault="0031183A" w:rsidP="00311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</w:p>
        </w:tc>
      </w:tr>
    </w:tbl>
    <w:p w:rsidR="0031183A" w:rsidRDefault="0031183A" w:rsidP="0031183A">
      <w:pPr>
        <w:pStyle w:val="1"/>
        <w:shd w:val="clear" w:color="auto" w:fill="FFFFFF"/>
        <w:spacing w:before="150" w:after="450" w:line="288" w:lineRule="atLeast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Проектная деятельность с детьми старшей группы «Познай себя»</w:t>
      </w:r>
    </w:p>
    <w:p w:rsidR="0031183A" w:rsidRDefault="0031183A" w:rsidP="0031183A">
      <w:pPr>
        <w:pStyle w:val="headline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>
            <wp:extent cx="1895475" cy="2619375"/>
            <wp:effectExtent l="0" t="0" r="9525" b="9525"/>
            <wp:docPr id="6" name="Рисунок 6" descr="https://www.maam.ru/images/users/avatars/a02cab1fbaf0bcc8e9fbb65dd254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images/users/avatars/a02cab1fbaf0bcc8e9fbb65dd25431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Элла Прокопенко</w:t>
      </w:r>
      <w:r>
        <w:rPr>
          <w:rFonts w:ascii="Arial" w:hAnsi="Arial" w:cs="Arial"/>
          <w:color w:val="111111"/>
          <w:sz w:val="27"/>
          <w:szCs w:val="27"/>
        </w:rPr>
        <w:br/>
        <w:t>Проектная деятельность с детьми старшей группы «Познай себя»</w:t>
      </w:r>
    </w:p>
    <w:p w:rsidR="0031183A" w:rsidRDefault="0031183A" w:rsidP="0031183A">
      <w:pPr>
        <w:shd w:val="clear" w:color="auto" w:fill="FFFFFF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 </w:t>
      </w: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4819650"/>
            <wp:effectExtent l="0" t="0" r="9525" b="0"/>
            <wp:docPr id="5" name="Рисунок 5" descr="Проектная деятельность с детьми старшей группы «Познай себ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оектная деятельность с детьми старшей группы «Познай себя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Проектная деятельность с детьми старшего</w:t>
      </w:r>
      <w:r>
        <w:rPr>
          <w:rFonts w:ascii="Arial" w:hAnsi="Arial" w:cs="Arial"/>
          <w:color w:val="111111"/>
          <w:sz w:val="27"/>
          <w:szCs w:val="27"/>
        </w:rPr>
        <w:t> дошкольного возраста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Познай себя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Познай себя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</w:t>
      </w:r>
      <w:r>
        <w:rPr>
          <w:rFonts w:ascii="Arial" w:hAnsi="Arial" w:cs="Arial"/>
          <w:color w:val="111111"/>
          <w:sz w:val="27"/>
          <w:szCs w:val="27"/>
        </w:rPr>
        <w:t> по социально-коммуникативному,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познавательному</w:t>
      </w:r>
      <w:r>
        <w:rPr>
          <w:rFonts w:ascii="Arial" w:hAnsi="Arial" w:cs="Arial"/>
          <w:color w:val="111111"/>
          <w:sz w:val="27"/>
          <w:szCs w:val="27"/>
        </w:rPr>
        <w:t>, художественно-эстетическому, речевому, физическому развитию детей направленный на психическое и физическое развитие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старшего</w:t>
      </w:r>
      <w:r>
        <w:rPr>
          <w:rFonts w:ascii="Arial" w:hAnsi="Arial" w:cs="Arial"/>
          <w:color w:val="111111"/>
          <w:sz w:val="27"/>
          <w:szCs w:val="27"/>
        </w:rPr>
        <w:t> дошкольного возраста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Разработали</w:t>
      </w:r>
      <w:r>
        <w:rPr>
          <w:rFonts w:ascii="Arial" w:hAnsi="Arial" w:cs="Arial"/>
          <w:color w:val="111111"/>
          <w:sz w:val="27"/>
          <w:szCs w:val="27"/>
        </w:rPr>
        <w:t>: Прокопенко Э. 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Цитата по теме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Самое нужное и полезное для детей — это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познание вещей</w:t>
      </w:r>
      <w:r>
        <w:rPr>
          <w:rFonts w:ascii="Arial" w:hAnsi="Arial" w:cs="Arial"/>
          <w:color w:val="111111"/>
          <w:sz w:val="27"/>
          <w:szCs w:val="27"/>
        </w:rPr>
        <w:t>, над которыми они задумываются, но мы редко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стараемся</w:t>
      </w:r>
      <w:r>
        <w:rPr>
          <w:rFonts w:ascii="Arial" w:hAnsi="Arial" w:cs="Arial"/>
          <w:color w:val="111111"/>
          <w:sz w:val="27"/>
          <w:szCs w:val="27"/>
        </w:rPr>
        <w:t> сопровождать их интерес приличествующими наставлениями.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Уильям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Пенн</w:t>
      </w:r>
      <w:proofErr w:type="spellEnd"/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Актуальность проблемы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Старший</w:t>
      </w:r>
      <w:r>
        <w:rPr>
          <w:rFonts w:ascii="Arial" w:hAnsi="Arial" w:cs="Arial"/>
          <w:color w:val="111111"/>
          <w:sz w:val="27"/>
          <w:szCs w:val="27"/>
        </w:rPr>
        <w:t> дошкольный возраст – важнейший период в развитии ребенка. В это время происходит переход к новым отношениям с взрослыми, сверстниками, с окружающим его миром. У детей активно развивается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познавательная активность</w:t>
      </w:r>
      <w:r>
        <w:rPr>
          <w:rFonts w:ascii="Arial" w:hAnsi="Arial" w:cs="Arial"/>
          <w:color w:val="111111"/>
          <w:sz w:val="27"/>
          <w:szCs w:val="27"/>
        </w:rPr>
        <w:t xml:space="preserve">, стремление к наблюдению, сравнению, обследованию. Объектом для исследования часто </w:t>
      </w:r>
      <w:r>
        <w:rPr>
          <w:rFonts w:ascii="Arial" w:hAnsi="Arial" w:cs="Arial"/>
          <w:color w:val="111111"/>
          <w:sz w:val="27"/>
          <w:szCs w:val="27"/>
        </w:rPr>
        <w:lastRenderedPageBreak/>
        <w:t>становится сам ребенок и его окружение – взрослые и сверстники. Самое интересное и непонятное для ребенка – это он сам. Ребенок очень рано начинает стремиться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познанию</w:t>
      </w:r>
      <w:r>
        <w:rPr>
          <w:rFonts w:ascii="Arial" w:hAnsi="Arial" w:cs="Arial"/>
          <w:color w:val="111111"/>
          <w:sz w:val="27"/>
          <w:szCs w:val="27"/>
        </w:rPr>
        <w:t> строения своего тела, сравнивает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себя с другими</w:t>
      </w:r>
      <w:r>
        <w:rPr>
          <w:rFonts w:ascii="Arial" w:hAnsi="Arial" w:cs="Arial"/>
          <w:color w:val="111111"/>
          <w:sz w:val="27"/>
          <w:szCs w:val="27"/>
        </w:rPr>
        <w:t xml:space="preserve">, находит сходства и отличия. Кто я? Какой я? Что я могу делать? Зачем нужны глаза,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уши?.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- это только небольшая часть вопросов, которые задает ребенок, и ответить на которые самостоятельно он не может. И тут главная задача взрослого – поддержать имеющийся у детей интерес к собственному телу, его строению и функционированию, научить помочь себе, научить бережному отношению к своему организму.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Таким образом, можно сказать, что тема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самопознания</w:t>
      </w:r>
      <w:r>
        <w:rPr>
          <w:rFonts w:ascii="Arial" w:hAnsi="Arial" w:cs="Arial"/>
          <w:color w:val="111111"/>
          <w:sz w:val="27"/>
          <w:szCs w:val="27"/>
        </w:rPr>
        <w:t> является актуальной для изучения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детьми старшего</w:t>
      </w:r>
      <w:r>
        <w:rPr>
          <w:rFonts w:ascii="Arial" w:hAnsi="Arial" w:cs="Arial"/>
          <w:color w:val="111111"/>
          <w:sz w:val="27"/>
          <w:szCs w:val="27"/>
        </w:rPr>
        <w:t> дошкольного возраста, а использование технологии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проектирования</w:t>
      </w:r>
      <w:r>
        <w:rPr>
          <w:rFonts w:ascii="Arial" w:hAnsi="Arial" w:cs="Arial"/>
          <w:color w:val="111111"/>
          <w:sz w:val="27"/>
          <w:szCs w:val="27"/>
        </w:rPr>
        <w:t> позволит детям стать активными участниками учебного и воспитательного процесса, а также создаст условия для привлечения в образовательно-воспитательный процесс и их родителей.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Тема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Познай себя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Выяснить влияние знаний о человеческом организме на становление и развитие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самопознания</w:t>
      </w:r>
      <w:r>
        <w:rPr>
          <w:rFonts w:ascii="Arial" w:hAnsi="Arial" w:cs="Arial"/>
          <w:color w:val="111111"/>
          <w:sz w:val="27"/>
          <w:szCs w:val="27"/>
        </w:rPr>
        <w:t>, самооценки у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старшего</w:t>
      </w:r>
      <w:r>
        <w:rPr>
          <w:rFonts w:ascii="Arial" w:hAnsi="Arial" w:cs="Arial"/>
          <w:color w:val="111111"/>
          <w:sz w:val="27"/>
          <w:szCs w:val="27"/>
        </w:rPr>
        <w:t> дошкольного возраста.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Формировать у детей элементарные представления о человеческом организме.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Формировать представление о том, что полезно и что вредно для организма.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Воспитывать потребность в здоровом образе жизни.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Воспитывать уважение к себе, своему телу.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развивать способность применять сформированные умения и навыки связной речи в различных ситуациях общения.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способствовать развитию памяти, мышления, восприятия.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7. Способствовать углублению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детско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– родительских отношений, социального партнерства между педагогами и родителями.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Новизна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проекта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состоит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Новизна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заключается в активном использовании информационных компьютерных технологий, а также в выстраивании системы взаимоотношений в координате ребенок – взрослый, которая способствует развитию ребенка как субъекта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познания</w:t>
      </w:r>
      <w:r>
        <w:rPr>
          <w:rFonts w:ascii="Arial" w:hAnsi="Arial" w:cs="Arial"/>
          <w:color w:val="111111"/>
          <w:sz w:val="27"/>
          <w:szCs w:val="27"/>
        </w:rPr>
        <w:t>.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проект включены все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ОО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деятельность их интегрируема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Период проведения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в рамках перспективно-тематического планирования. Тема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«Я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человек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,Сроки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реализации с 29.01 по 2.02.2018 года.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Материал и техническое обеспечение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Художественный, методический, иллюстрированный материал. ИКТ, наглядная информация для родителей,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Участники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Дети и родители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старшей группы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(5-6 лет)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Воспитатели</w:t>
      </w:r>
      <w:r>
        <w:rPr>
          <w:rFonts w:ascii="Arial" w:hAnsi="Arial" w:cs="Arial"/>
          <w:color w:val="111111"/>
          <w:sz w:val="27"/>
          <w:szCs w:val="27"/>
        </w:rPr>
        <w:t>: Э. Г. Прокопенко;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Вид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Фронтальный, социальный, краткосрочный.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(1 неделя)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Тип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творчески-информационный.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Методы</w:t>
      </w:r>
      <w:r>
        <w:rPr>
          <w:rFonts w:ascii="Arial" w:hAnsi="Arial" w:cs="Arial"/>
          <w:color w:val="111111"/>
          <w:sz w:val="27"/>
          <w:szCs w:val="27"/>
        </w:rPr>
        <w:t>: наглядный, практический, словесный, интерактивный.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Форма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проведение НОД по данной теме;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чтение художественной литературы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(загадки, стихи, рассказы)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творческая мастерская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(раскраски, шаблоны)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дидактические, сюжетно-ролевые, подвижные игры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7. выставка детских работ;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9. наглядная информация для родителей;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10. участие в олимпиаде;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11. изготовление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«Умных загадок»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(совместное творчество детей и родителей)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12. Вечерок умных загадок.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13. Просмотр кукольного театра.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Мероприятия (НОД, экскурсии, эксперименты, культурно -досуговые мероприятия, беседы, чтение и т. д….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,но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обязательно интегрируемые)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Познавательное</w:t>
      </w:r>
      <w:r>
        <w:rPr>
          <w:rFonts w:ascii="Arial" w:hAnsi="Arial" w:cs="Arial"/>
          <w:color w:val="111111"/>
          <w:sz w:val="27"/>
          <w:szCs w:val="27"/>
        </w:rPr>
        <w:t>, Социально-коммуникативное, Речевое, Художественно-эстетическое, Физическое развитие.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«Части тела человека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расширить и закрепить уже имеющиеся знания детей о строении тела человека.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«Еда полезная и вредная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Рассказать детям о продуктах питания и о их значении для человека,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познакомить с понятиями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«питательные вещества»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«правильное»</w:t>
      </w:r>
      <w:r>
        <w:rPr>
          <w:rFonts w:ascii="Arial" w:hAnsi="Arial" w:cs="Arial"/>
          <w:color w:val="111111"/>
          <w:sz w:val="27"/>
          <w:szCs w:val="27"/>
        </w:rPr>
        <w:t>, или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«здоровое питание»</w:t>
      </w:r>
      <w:r>
        <w:rPr>
          <w:rFonts w:ascii="Arial" w:hAnsi="Arial" w:cs="Arial"/>
          <w:color w:val="111111"/>
          <w:sz w:val="27"/>
          <w:szCs w:val="27"/>
        </w:rPr>
        <w:t>; активизировать словарь, развивать связную речь.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«Витамины для ребят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познакомить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с количественным составом числа 3 из единиц;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познакомить с цифрой 8</w:t>
      </w:r>
      <w:r>
        <w:rPr>
          <w:rFonts w:ascii="Arial" w:hAnsi="Arial" w:cs="Arial"/>
          <w:color w:val="111111"/>
          <w:sz w:val="27"/>
          <w:szCs w:val="27"/>
        </w:rPr>
        <w:t>; учить ориентироваться на листе бумаги, определять и называть стороны и углы листа; закреплять умения давать полные ответы; развивать связную речь.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Беседа на тему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 друзьях и дружбе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:продолжать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помогать детям осваивать нормы поведения, учить доброжелательности; развивать связную, диалогическую речь.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 напоминание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«Как мы сидим за столом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напомнить детям о правилах культуры поведения за столом (во время приема пищи, в ОД, как они влияют на организм человека.</w:t>
      </w:r>
    </w:p>
    <w:p w:rsidR="0031183A" w:rsidRDefault="0031183A" w:rsidP="0031183A">
      <w:pPr>
        <w:shd w:val="clear" w:color="auto" w:fill="FFFFFF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4819650" cy="6429375"/>
            <wp:effectExtent l="0" t="0" r="0" b="9525"/>
            <wp:docPr id="4" name="Рисунок 4" descr="https://www.maam.ru/upload/blogs/detsad-118519-1517493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18519-15174938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Рассматривание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Рассматривание альбома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«Я человек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расширить знания о человеке, учить рассматривать, активизировать словарь,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Дидактические игры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Познакомимся с собой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сформировать представления детей об основных частях тела человека.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«Свет мой, зеркальце, скажи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lastRenderedPageBreak/>
        <w:t>закрепить представления детей о частях лица (нос, рот, брови, закрепить знания дошкольников о половых и возрастных особенностях людей.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«Представь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себя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Учить представлять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себя</w:t>
      </w:r>
      <w:r>
        <w:rPr>
          <w:rFonts w:ascii="Arial" w:hAnsi="Arial" w:cs="Arial"/>
          <w:color w:val="111111"/>
          <w:sz w:val="27"/>
          <w:szCs w:val="27"/>
        </w:rPr>
        <w:t> коллективу сверстников.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«Лабиринты здоровья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закреплять знания о предметах личной гигиены и их предназначении. Учить детей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видеть границы рисунка </w:t>
      </w:r>
      <w:r>
        <w:rPr>
          <w:rFonts w:ascii="Arial" w:hAnsi="Arial" w:cs="Arial"/>
          <w:color w:val="111111"/>
          <w:sz w:val="27"/>
          <w:szCs w:val="27"/>
        </w:rPr>
        <w:t>(в данном случае дорожки, вести линии, не отрывая пальца от картинки; развивать мышление, логику, глазомер, усидчивость, волю; приучать охватывать всю картинку целиком, мысленно строить маршрут "путешествия".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«Вредно-полезно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формировать представления о мерах профилактики и охраны здоровья. Развивать зрительное восприятие, произвольное внимание, логическое мышление, грамматически правильную речь.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«Найди пару»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 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подбирать пару к предмету по тактильным ощущениям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 завязанными глазами)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1183A" w:rsidRDefault="0031183A" w:rsidP="0031183A">
      <w:pPr>
        <w:shd w:val="clear" w:color="auto" w:fill="FFFFFF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4819650" cy="6429375"/>
            <wp:effectExtent l="0" t="0" r="0" b="9525"/>
            <wp:docPr id="3" name="Рисунок 3" descr="https://www.maam.ru/upload/blogs/detsad-118519-151749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aam.ru/upload/blogs/detsad-118519-151749384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Подвижные игры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«Закидаем микроба витаминами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развивать у детей наблюдательность, ловкость. Развивать у детей торможение, умение действовать по сигналу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 слову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.Способствовать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развитию речи.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«Угадай, кто позвал?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тренировать органы слуха и активизировать внимание и слуховую память детей.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«Кто быстрее к витаминам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учить детей бегать с одной стороны площадки на другую, преодолевая препятствия. Развивать умение действовать по сигналу, быстроту движений.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«Один- двое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учить бегать в колонне по одному и парами, действовать по сигналу. Укреплять мышцы ног. Развивать выносливость, ориентировку в пространстве.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«Я проснулся,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учить детей бегать, увёртываясь. Закрепить умение бегать боковым галопом. Развивать ловкость, быстроту. Воспитывать выдержку, смелость.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Сюжетно-ролевые игры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Получаем медицинскую помощь</w:t>
      </w:r>
      <w:r>
        <w:rPr>
          <w:rFonts w:ascii="Arial" w:hAnsi="Arial" w:cs="Arial"/>
          <w:color w:val="111111"/>
          <w:sz w:val="27"/>
          <w:szCs w:val="27"/>
        </w:rPr>
        <w:t>: знакомить детей с профессиями врача, медсестры, санитарки, воспитывать уважение к этим профессиям, воспитывать заботливое отношение к людям, расширять словарный запас детей – ввести понятия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«аптека»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«фармацевт»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«осмотр»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«доктор»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«медсестра»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«поликлиника»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«рецепт»</w:t>
      </w:r>
      <w:r>
        <w:rPr>
          <w:rFonts w:ascii="Arial" w:hAnsi="Arial" w:cs="Arial"/>
          <w:color w:val="111111"/>
          <w:sz w:val="27"/>
          <w:szCs w:val="27"/>
        </w:rPr>
        <w:t>., продолжать закреплять знания о строении человека.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«Магазин полезных продуктов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закрепить знания воспитанников о полезных для здоровья продуктах питания; развивать волевое взаимодействие, диалогическую речь.</w:t>
      </w:r>
    </w:p>
    <w:p w:rsidR="0031183A" w:rsidRDefault="0031183A" w:rsidP="0031183A">
      <w:pPr>
        <w:shd w:val="clear" w:color="auto" w:fill="FFFFFF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lastRenderedPageBreak/>
        <w:drawing>
          <wp:inline distT="0" distB="0" distL="0" distR="0">
            <wp:extent cx="6429375" cy="4819650"/>
            <wp:effectExtent l="0" t="0" r="9525" b="0"/>
            <wp:docPr id="2" name="Рисунок 2" descr="https://www.maam.ru/upload/blogs/detsad-118519-151749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118519-151749390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Чтение художественной литературы.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Чтение и обсуждение стихотворения М. Безруких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«Разговор о правильном питании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воспитывать умение у детей отвечать на вопросы согласно прочитанному. Развивать связную речь, память. К. И. Чуковский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Мойдодыр</w:t>
      </w:r>
      <w:proofErr w:type="spellEnd"/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продолжать приобщать детей к отечественной детской худ. литературе. Формировать умение отвечать на вопросы педагога. Развивать речь, память, логическое мышление детей. Воспитывать аккуратность, чистоплотность, желание быть всегда быть опрятным, красивым.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Обогатить и активизировать словарь</w:t>
      </w:r>
      <w:r>
        <w:rPr>
          <w:rFonts w:ascii="Arial" w:hAnsi="Arial" w:cs="Arial"/>
          <w:color w:val="111111"/>
          <w:sz w:val="27"/>
          <w:szCs w:val="27"/>
        </w:rPr>
        <w:t>: грязнуля, чистоплотный, аккуратный, головомойка, ушат, корыто, лохань.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Чтение стихов о здоровье и здоровом образе жизни</w:t>
      </w:r>
      <w:r>
        <w:rPr>
          <w:rFonts w:ascii="Arial" w:hAnsi="Arial" w:cs="Arial"/>
          <w:color w:val="111111"/>
          <w:sz w:val="27"/>
          <w:szCs w:val="27"/>
        </w:rPr>
        <w:t>: продолжать формировать умение детей слушать произведения; помочь понять смысл стихов; воспитывать желание поделиться с окружающими своими впечатлениями.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«Вечерок умных загадок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способствовать развитию мышления, логики, воображения, самостоятельной речевой активности детей;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систематизировать и обобщить знания о человеке в целом.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Просмотр мультипликационного фильма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«Азбука здоровья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формировать устойчивую мотивацию к сохранению, укреплению </w:t>
      </w:r>
      <w:r>
        <w:rPr>
          <w:rFonts w:ascii="Arial" w:hAnsi="Arial" w:cs="Arial"/>
          <w:color w:val="111111"/>
          <w:sz w:val="27"/>
          <w:szCs w:val="27"/>
        </w:rPr>
        <w:lastRenderedPageBreak/>
        <w:t>здоровья и к здоровому образу жизни через просмотр мультипликационного фильма.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Просмотр кукольного театра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«Как царь Балбес, хотел стать молодым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формировать духовно-нравственное воспитание детей дошкольного возраста, формировать культурные ценности, развивать интеллектуальные и личностные качества; воспитывать любовь к театру.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«Здоровье в порядке, спасибо зарядке!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продолжать учить детей рисовать фигуру человека в движении. Дать детям общее представление о здоровье как ценности, о которой необходимо постоянно заботиться. Воспитывать бережное отношение к своему здоровью, формировать привычки здорового образа жизни.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Использование обводок и штриховок, шаблонов и трафаретов на данную тематику.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Раскрашивание иллюстраций из раскрасок и вырезание их по контуру</w:t>
      </w:r>
      <w:r>
        <w:rPr>
          <w:rFonts w:ascii="Arial" w:hAnsi="Arial" w:cs="Arial"/>
          <w:color w:val="111111"/>
          <w:sz w:val="27"/>
          <w:szCs w:val="27"/>
        </w:rPr>
        <w:t>: закреплять умения вырезать из бумаги предметы, развивать мелкую моторику.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Совместная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деятельность детей и 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родителей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-Изготовление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«Умных загадок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способствовать созданию условий для развития творческого потенциала детей и их родителей в рамках культурно-образовательного пространства учреждения.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-Наглядная информация для родителей 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https://11616.maam.ru/maps/news/219027.html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https://11616.maam.ru/maps/news/219030.html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Фото отчет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«Вечерок умных загадок»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https://11616.maam.ru/maps/news/224216.html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Ожидаемые результаты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(продукт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проекта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ходе реализации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Познай себя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были решены поставленные задачи</w:t>
      </w:r>
      <w:r>
        <w:rPr>
          <w:rFonts w:ascii="Arial" w:hAnsi="Arial" w:cs="Arial"/>
          <w:color w:val="111111"/>
          <w:sz w:val="27"/>
          <w:szCs w:val="27"/>
        </w:rPr>
        <w:t xml:space="preserve">: дети получили элементарные представления о человеческом организме, о том, что вредно и что полезно для него. У детей повысилась потребность в здоровом образе жизни, 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так же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уважение к себе. Расширился и активизировался словарный запас на основе углубления представлений о человеческом организме в целом. Родители с большим желанием приняли участие в организованной совместной работе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детьми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Список литературы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Рабочая программа по организации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деятельности в старшей группе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(5-6 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лет)</w:t>
      </w:r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период 2017 -2018 учебный год. Разработана на основе общеобразовательной программы дошкольного образования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«От рождения до школы»</w:t>
      </w:r>
      <w:r>
        <w:rPr>
          <w:rFonts w:ascii="Arial" w:hAnsi="Arial" w:cs="Arial"/>
          <w:color w:val="111111"/>
          <w:sz w:val="27"/>
          <w:szCs w:val="27"/>
        </w:rPr>
        <w:t xml:space="preserve"> под общей редакцией Н. Е.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Вераксы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М. А. Васильевой, Т. С. Комаровой,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Составители</w:t>
      </w:r>
      <w:r>
        <w:rPr>
          <w:rFonts w:ascii="Arial" w:hAnsi="Arial" w:cs="Arial"/>
          <w:color w:val="111111"/>
          <w:sz w:val="27"/>
          <w:szCs w:val="27"/>
        </w:rPr>
        <w:t>: Прокопенко Э. 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-Зайцев Г. К. Уроки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Мойдодыра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- СПб</w:t>
      </w:r>
      <w:r>
        <w:rPr>
          <w:rFonts w:ascii="Arial" w:hAnsi="Arial" w:cs="Arial"/>
          <w:color w:val="111111"/>
          <w:sz w:val="27"/>
          <w:szCs w:val="27"/>
        </w:rPr>
        <w:t>: 1994г.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-Зайцев Г. К. Уроки Айболита –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СПб</w:t>
      </w:r>
      <w:r>
        <w:rPr>
          <w:rFonts w:ascii="Arial" w:hAnsi="Arial" w:cs="Arial"/>
          <w:color w:val="111111"/>
          <w:sz w:val="27"/>
          <w:szCs w:val="27"/>
        </w:rPr>
        <w:t>: 1996г.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-Зайцев Г. К. Твоё здоровье. –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СПб</w:t>
      </w:r>
      <w:r>
        <w:rPr>
          <w:rFonts w:ascii="Arial" w:hAnsi="Arial" w:cs="Arial"/>
          <w:color w:val="111111"/>
          <w:sz w:val="27"/>
          <w:szCs w:val="27"/>
        </w:rPr>
        <w:t>: 1995г.</w:t>
      </w:r>
    </w:p>
    <w:p w:rsidR="0031183A" w:rsidRDefault="0031183A" w:rsidP="0031183A">
      <w:pPr>
        <w:pStyle w:val="a3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Змановский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И. Ф. Здоровье дошкольников. – Дошкольное воспитание №6 1995г.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-Давыдова Г. Г.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Корепанова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М. В.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Познаю себя – Волгоград</w:t>
      </w:r>
      <w:r>
        <w:rPr>
          <w:rFonts w:ascii="Arial" w:hAnsi="Arial" w:cs="Arial"/>
          <w:color w:val="111111"/>
          <w:sz w:val="27"/>
          <w:szCs w:val="27"/>
        </w:rPr>
        <w:t>, 1999г.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Козлова С. Князева О. Мой организм. –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М. 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Владос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2001г.</w:t>
      </w:r>
    </w:p>
    <w:p w:rsidR="0031183A" w:rsidRDefault="0031183A" w:rsidP="0031183A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-Шукшина С. Е. Я и моё тело. Пособие для занятий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детьми</w:t>
      </w:r>
      <w:r>
        <w:rPr>
          <w:rFonts w:ascii="Arial" w:hAnsi="Arial" w:cs="Arial"/>
          <w:color w:val="111111"/>
          <w:sz w:val="27"/>
          <w:szCs w:val="27"/>
        </w:rPr>
        <w:t> с практическими заданиями и играми. - М. Школьная пресса., 2004г.</w:t>
      </w:r>
    </w:p>
    <w:p w:rsidR="0051420C" w:rsidRDefault="00A770DD" w:rsidP="0031183A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Курсы повышения квалификации: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Международный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(2020г) Международный молодёжный форум «Женское лидерство: роль в общественно-политической жизни».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(2020г) Повышение квалификации по дополнительной профессиональной программе «Организация работы с молодёжью на пространстве СНГ» (г. Калининград 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(2020 г) Международная онлайн Конференция «Как воспитывать Сегодня для Завтра»!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(2019г) Семинар-практикум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Дзегасаки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Хироси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. Обучающий семинар «Управление инновациями» опыт Японии».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(2019 г) Тренинг-семинар «50/50» для специалистов из органов власти и общественных организаций Российской Федерации (г. Москва),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Цикл лекций по нейропсихологии с участием профессора Джорди Пенья-Казанова (Автономный университет Барселоны, Испания) в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УрФУ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«Функциональная организация мозга: после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Лурии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, с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Лурией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», «Количественная и качественная нейропсихологическая оценка: тест Барселона 2»;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(2014г.) Международный семинар «Работа с семьей и предупреждение зависимостей.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Инклюзивыные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подходы» (Россия-Германия)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(2010г) Международный семинар в рамках обмена опытом по работе с молодыми семьями «Индивидуальные и ориентированные на группу формы м методы работы с молодыми семьями» (Германия, Берлин).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Всероссийский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- XVI Санкт-Петербургский Саммит психологов. Обучение по программе повышения квалификации в области психологического консультирования (г. Санкт-Петербург, 40 часов) (2022г)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- Курсы повышения квалификации "Организация деятельности педагога-психолога в системе общего образования: психолого-педагогическое сопровождение и межведомственное взаимодействие" (МГППУ г. Москва , 72 часа ) (2021г)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-Экспертный Форум ОРМ "Молодые профессионалы ОРМ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vs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профессионалы ГМП" – федеральная площадка развития профессиональных команд молодежной политики из числа студентов, преподавателей, молодых исследователей и ученых по направлению подготовки 39.03.03 и/или 39.04.03 «Организация работы с молодежью» и экспертов сферы работы с молодежью. Преподавательский трек. (г. Москва, Мастерская управления "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Сенеж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" , 2021г).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- стажировка по дополнительной образовательной программе "Организация работы с молодежью на пространстве СНГ" г. Калининград. (2020 г)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- «Организация работы с молодёжью на пространстве СНГ» РТУ МИРЭА г. Москва (2020г)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- «Основы психологического консультирования в образовании» в ФГБОУ ВО «РГПУ им. А.И. Герцена» (г. Санкт-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Петербрг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) (2019г),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- Образовательный форум для подготовки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игротехников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«Профессии будущего» г. Санкт-Петербург (Санкт-Петербург);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Региональный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1. «Профилактика поведенческих нарушений несовершеннолетних в учреждениях дополнительного образования» (Екатеринбург) 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2. «Организация волонтерского (добровольческого) движения по профилактике ВИЧ инфекции среди подростков и молодежи»;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3. "Развитие профессиональной компетентности экспертов по вопросам аттестации педагогических работников";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4. "Образовательный семинар для подготовки 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игротехников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«Профессии будущего»;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lastRenderedPageBreak/>
        <w:t>5. Образовательный курс «Технологии работы с молодежью»,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и др.</w:t>
      </w:r>
    </w:p>
    <w:p w:rsidR="00A770DD" w:rsidRDefault="00A770DD" w:rsidP="0031183A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A770DD" w:rsidRDefault="00A770DD" w:rsidP="0031183A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(2021)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В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качестве тренера в рамках "Программы Стажировки для специалистов по работе с молодёжью и молодёжных работников, лидеров молодёжных общественных объединений стран СНГ, в том числе представителей молодёжных общественных объединений из регионов России".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II Всероссийская научно-практическая конференция с международным участием «Цифровая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гуманитаристика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 технологии в образовании» (DHTE 2021г.)</w:t>
      </w:r>
      <w:r>
        <w:rPr>
          <w:rFonts w:ascii="Arial" w:hAnsi="Arial" w:cs="Arial"/>
          <w:color w:val="444444"/>
          <w:sz w:val="21"/>
          <w:szCs w:val="21"/>
        </w:rPr>
        <w:br/>
        <w:t>(2021) II Всероссийский форум с международным участием Психология образования: Современный вектор развития.</w:t>
      </w:r>
      <w:r>
        <w:rPr>
          <w:rFonts w:ascii="Arial" w:hAnsi="Arial" w:cs="Arial"/>
          <w:color w:val="444444"/>
          <w:sz w:val="21"/>
          <w:szCs w:val="21"/>
        </w:rPr>
        <w:br/>
        <w:t>(2021) Научно-практическая конференция с международным участием «Разработка новых психологических технологий защиты школьников от агрессивных проявлений среды».</w:t>
      </w:r>
      <w:r>
        <w:rPr>
          <w:rFonts w:ascii="Arial" w:hAnsi="Arial" w:cs="Arial"/>
          <w:color w:val="444444"/>
          <w:sz w:val="21"/>
          <w:szCs w:val="21"/>
        </w:rPr>
        <w:br/>
        <w:t>(2021 г.) Международный научно-образовательный Форум "Воспитание как стратегический национальный приоритет".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 г.) Международный педагогический онлайн форум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EdEXPO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- 2021 "Образование с позиций будущего".</w:t>
      </w:r>
      <w:r>
        <w:rPr>
          <w:rFonts w:ascii="Arial" w:hAnsi="Arial" w:cs="Arial"/>
          <w:color w:val="444444"/>
          <w:sz w:val="21"/>
          <w:szCs w:val="21"/>
        </w:rPr>
        <w:br/>
        <w:t>(2020 г) Международный педагогический форум «Стратегические ориентиры современного образования»</w:t>
      </w:r>
      <w:r>
        <w:rPr>
          <w:rFonts w:ascii="Arial" w:hAnsi="Arial" w:cs="Arial"/>
          <w:color w:val="444444"/>
          <w:sz w:val="21"/>
          <w:szCs w:val="21"/>
        </w:rPr>
        <w:br/>
        <w:t>Трек: Психология образования: актуальные проблемы, научные подходы и эффективные практики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(2020 г) Онлайн-марафон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Internacional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Institute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of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Educatioon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3000</w:t>
      </w:r>
      <w:r>
        <w:rPr>
          <w:rFonts w:ascii="Arial" w:hAnsi="Arial" w:cs="Arial"/>
          <w:color w:val="444444"/>
          <w:sz w:val="21"/>
          <w:szCs w:val="21"/>
        </w:rPr>
        <w:br/>
        <w:t>(2019 г) II Международная научно-практическая конференция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Герценовские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чтения: психологические исследования в образовании" (г. Санкт- Петербург)</w:t>
      </w:r>
      <w:r>
        <w:rPr>
          <w:rFonts w:ascii="Arial" w:hAnsi="Arial" w:cs="Arial"/>
          <w:color w:val="444444"/>
          <w:sz w:val="21"/>
          <w:szCs w:val="21"/>
        </w:rPr>
        <w:br/>
        <w:t>(2019 г) IV Международная научно-практическая конференция «Психология и жизнь: Актуальные проблемы кризисной психологии»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 г) XI Международная научно-практическая Конференция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Шамовские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педагогические чтения Научной школы</w:t>
      </w:r>
      <w:r>
        <w:rPr>
          <w:rFonts w:ascii="Arial" w:hAnsi="Arial" w:cs="Arial"/>
          <w:color w:val="444444"/>
          <w:sz w:val="21"/>
          <w:szCs w:val="21"/>
        </w:rPr>
        <w:br/>
        <w:t>Управления образовательными системами</w:t>
      </w:r>
      <w:r>
        <w:rPr>
          <w:rFonts w:ascii="Arial" w:hAnsi="Arial" w:cs="Arial"/>
          <w:color w:val="444444"/>
          <w:sz w:val="21"/>
          <w:szCs w:val="21"/>
        </w:rPr>
        <w:br/>
        <w:t>(2013 г) Международная конференция «Социальные эпидемии: политика и практика эффективного ответа» (г. Санкт-Петербург).</w:t>
      </w:r>
      <w:r>
        <w:rPr>
          <w:rFonts w:ascii="Arial" w:hAnsi="Arial" w:cs="Arial"/>
          <w:color w:val="444444"/>
          <w:sz w:val="21"/>
          <w:szCs w:val="21"/>
        </w:rPr>
        <w:br/>
        <w:t>(2010 г) «Формы и методы работы с подростками и молодежью по первичной профилактике зависимого поведения» «Международная ярмарка сотрудничества»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(2010 г) «Индивидуальные и ориентированные на группу формы м методы работы с молодыми семьями» «Международная ярмарка сотрудничества» (Россия –Германия, Екатеринбург (апрель 2010г)- Берлин,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Айзенах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(октябрь 2010г)). 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Всероссийский уровень:</w:t>
      </w:r>
      <w:r>
        <w:rPr>
          <w:rFonts w:ascii="Arial" w:hAnsi="Arial" w:cs="Arial"/>
          <w:color w:val="444444"/>
          <w:sz w:val="21"/>
          <w:szCs w:val="21"/>
        </w:rPr>
        <w:br/>
        <w:t>(2022) XVI Санкт-Петербургский Саммит психологов в рамках содержательной программы практикум: "Самоопределение и профориентация подростков и молодежи. Возможности применения авторской 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профориентационной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игры" (г. Санкт-Петербург)</w:t>
      </w:r>
      <w:r>
        <w:rPr>
          <w:rFonts w:ascii="Arial" w:hAnsi="Arial" w:cs="Arial"/>
          <w:color w:val="444444"/>
          <w:sz w:val="21"/>
          <w:szCs w:val="21"/>
        </w:rPr>
        <w:br/>
        <w:t>(2022) Всероссийская научная конференция с международным участием «HR-миссия: тренды, технологии, перспективы в условиях глобальных вызовов и неопределенности».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(2022) IV Уральский Форум психологов государственных структур и силовых ведомств в рамках Форума Всероссийская научно-практическая конференция «Актуальные проблемы экстремальной и кризисной психологии». Мастер –класс с элементами тренинга: «Навыки эффективной коммуникации. Формирование и развитие уверенного поведения».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(2022)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Вебинар</w:t>
      </w:r>
      <w:proofErr w:type="spellEnd"/>
      <w:r>
        <w:rPr>
          <w:rFonts w:ascii="Arial" w:hAnsi="Arial" w:cs="Arial"/>
          <w:color w:val="444444"/>
          <w:sz w:val="21"/>
          <w:szCs w:val="21"/>
        </w:rPr>
        <w:t>: Мастер –класс с элементами тренинга для специалистов муниципальных районов Ярославской области, реализующих направление "Содействие профессиональному самоопределению молодёжи".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(2022) Модератор, организатор I региональной НПК с Всероссийским участием «Многогранность особых образовательных потребностей. Психолого-педагогическое </w:t>
      </w:r>
      <w:r>
        <w:rPr>
          <w:rFonts w:ascii="Arial" w:hAnsi="Arial" w:cs="Arial"/>
          <w:color w:val="444444"/>
          <w:sz w:val="21"/>
          <w:szCs w:val="21"/>
        </w:rPr>
        <w:lastRenderedPageBreak/>
        <w:t xml:space="preserve">сопровождение детей, подростков и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молодежи с учётом их индивидуально-психологических особенностей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и образовательных потребностей». Модератор Секции №2: «Сопровождение личностного развития детей, подростков и молодежи»</w:t>
      </w:r>
      <w:r>
        <w:rPr>
          <w:rFonts w:ascii="Arial" w:hAnsi="Arial" w:cs="Arial"/>
          <w:color w:val="444444"/>
          <w:sz w:val="21"/>
          <w:szCs w:val="21"/>
        </w:rPr>
        <w:br/>
        <w:t>(2022) Всероссийская «XVI Зимняя Школа «Перекрёсток» (Удмуртия) Тема: «Современные семьи: тенденции, трудности, пути помощи».</w:t>
      </w:r>
      <w:r>
        <w:rPr>
          <w:rFonts w:ascii="Arial" w:hAnsi="Arial" w:cs="Arial"/>
          <w:color w:val="444444"/>
          <w:sz w:val="21"/>
          <w:szCs w:val="21"/>
        </w:rPr>
        <w:br/>
        <w:t>(2022) Всероссийская научная конференция с международным участием «HR-миссия: тренды, технологии, перспективы в условиях глобальных вызовов и неопределенности». (Екатеринбург).</w:t>
      </w:r>
      <w:r>
        <w:rPr>
          <w:rFonts w:ascii="Arial" w:hAnsi="Arial" w:cs="Arial"/>
          <w:color w:val="444444"/>
          <w:sz w:val="21"/>
          <w:szCs w:val="21"/>
        </w:rPr>
        <w:br/>
        <w:t>(2022) «Всероссийский Фестиваль с международным участием «Развитие игровых технологий АРИТ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Иларт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(«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Game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training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»).(г. Калуга).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«Семинар-практикум социального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волонтерства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для координаторов волонтерских центров РФ", организованном в Екатеринбурге БФ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Джойнт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: "Особенности работы в период пандемии. Профилактика эмоционального выгорания". (г. Екатеринбург).</w:t>
      </w:r>
      <w:r>
        <w:rPr>
          <w:rFonts w:ascii="Arial" w:hAnsi="Arial" w:cs="Arial"/>
          <w:color w:val="444444"/>
          <w:sz w:val="21"/>
          <w:szCs w:val="21"/>
        </w:rPr>
        <w:br/>
        <w:t>(2021) Всероссийский психолого-педагогический форум, в рамках Форума II Всероссийская научно-практическая конференция «ПСИХОЛОГИЯ ОБРАЗОВАНИЯ В ФОКУСЕ ПЕРЕМЕН: НАЦИОНАЛЬНЫЕ ПРИОРИТЕТЫ, НАУЧНЫЕ ПОДХОДЫ, ЭФФЕКТИВНЫЕ ПРАКТИКИ», в рамках конференции IV Съезд психологов образования Свердловской области.</w:t>
      </w:r>
      <w:r>
        <w:rPr>
          <w:rFonts w:ascii="Arial" w:hAnsi="Arial" w:cs="Arial"/>
          <w:color w:val="444444"/>
          <w:sz w:val="21"/>
          <w:szCs w:val="21"/>
        </w:rPr>
        <w:br/>
        <w:t>(2021) В качестве тренера и ведущей: Всероссийская Деловая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по ознакомлению из Атласа новых профессий для вовлечения в проектную, предпринимательскую деятельность выпускников ОУ, подростков и молодежи РФ в рамках инклюзивного взаимодействия .</w:t>
      </w:r>
      <w:r>
        <w:rPr>
          <w:rFonts w:ascii="Arial" w:hAnsi="Arial" w:cs="Arial"/>
          <w:color w:val="444444"/>
          <w:sz w:val="21"/>
          <w:szCs w:val="21"/>
        </w:rPr>
        <w:br/>
        <w:t>(2021) В качестве тренера и ведущей в рамках комплексной программы по вовлечению в предпринимательскую деятельность подростков и молодежи республика Крым «Я выбираю сам» (г. Симферополь).</w:t>
      </w:r>
      <w:r>
        <w:rPr>
          <w:rFonts w:ascii="Arial" w:hAnsi="Arial" w:cs="Arial"/>
          <w:color w:val="444444"/>
          <w:sz w:val="21"/>
          <w:szCs w:val="21"/>
        </w:rPr>
        <w:br/>
        <w:t>(2021) В качестве тренера рамках Межрегионального форума Азербайджанского молодежного объединения России (АМОР) по Уральскому федеральному округу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Командообразование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 сплочение в коллективе».</w:t>
      </w:r>
      <w:r>
        <w:rPr>
          <w:rFonts w:ascii="Arial" w:hAnsi="Arial" w:cs="Arial"/>
          <w:color w:val="444444"/>
          <w:sz w:val="21"/>
          <w:szCs w:val="21"/>
        </w:rPr>
        <w:br/>
        <w:t>(2021) III Форум психологов государственных и силовых ведомств. В рамках форума Всероссийская научно-практическая конференция "Актуальные проблемы экстремальной и кризисной психологии".</w:t>
      </w:r>
      <w:r>
        <w:rPr>
          <w:rFonts w:ascii="Arial" w:hAnsi="Arial" w:cs="Arial"/>
          <w:color w:val="444444"/>
          <w:sz w:val="21"/>
          <w:szCs w:val="21"/>
        </w:rPr>
        <w:br/>
        <w:t>(2020 г) Всероссийская конференция «Трудовая адаптация людей с ОВЗ: лучшие практики». В рамках социального проекта «Дорога к жизни».</w:t>
      </w:r>
      <w:r>
        <w:rPr>
          <w:rFonts w:ascii="Arial" w:hAnsi="Arial" w:cs="Arial"/>
          <w:color w:val="444444"/>
          <w:sz w:val="21"/>
          <w:szCs w:val="21"/>
        </w:rPr>
        <w:br/>
        <w:t>(2020 г) Всероссийская научно – практическая конференция «Семья в современном обществе: технологии помощи и поддержки»</w:t>
      </w:r>
      <w:r>
        <w:rPr>
          <w:rFonts w:ascii="Arial" w:hAnsi="Arial" w:cs="Arial"/>
          <w:color w:val="444444"/>
          <w:sz w:val="21"/>
          <w:szCs w:val="21"/>
        </w:rPr>
        <w:br/>
        <w:t>(2020 г) «Деловая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по ознакомлению с профессиями из «Атласа новых профессий» комплексной программы "Я выбираю сам" по вовлечению в предпринимательскую деятельность выпускников ОУ, подростков и молодежи. (г. Симферополь, республика Крым).</w:t>
      </w:r>
      <w:r>
        <w:rPr>
          <w:rFonts w:ascii="Arial" w:hAnsi="Arial" w:cs="Arial"/>
          <w:color w:val="444444"/>
          <w:sz w:val="21"/>
          <w:szCs w:val="21"/>
        </w:rPr>
        <w:br/>
        <w:t>(2020 г) Точка Кипения 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для предпринимателей (г. Симферополь, Крым).</w:t>
      </w:r>
      <w:r>
        <w:rPr>
          <w:rFonts w:ascii="Arial" w:hAnsi="Arial" w:cs="Arial"/>
          <w:color w:val="444444"/>
          <w:sz w:val="21"/>
          <w:szCs w:val="21"/>
        </w:rPr>
        <w:br/>
        <w:t>(2020 г) Повышение квалификации специалистов по работе с молодежью по дополнительной профессиональной программе "Организация работы с молодежью на пространстве СНГ "Психолого-педагогическая поддержка в период взросления. Технологии с доказанной эффективностью" (г. Калининград)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(2020 г) Всероссийская онлайн встреча в рамках работы «Клуб современных родителей»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взаимоотношений»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(2019г) Всероссийская научно-практическая конференция «Актуальные проблемы актуальной и кризисной психологии»</w:t>
      </w:r>
      <w:r>
        <w:rPr>
          <w:rFonts w:ascii="Arial" w:hAnsi="Arial" w:cs="Arial"/>
          <w:color w:val="444444"/>
          <w:sz w:val="21"/>
          <w:szCs w:val="21"/>
        </w:rPr>
        <w:br/>
        <w:t>II Уральский форум психологов государственных и силовых ведомств "«Психолого-педагогическое сопровождение в период взросления»</w:t>
      </w:r>
      <w:r>
        <w:rPr>
          <w:rFonts w:ascii="Arial" w:hAnsi="Arial" w:cs="Arial"/>
          <w:color w:val="444444"/>
          <w:sz w:val="21"/>
          <w:szCs w:val="21"/>
        </w:rPr>
        <w:br/>
        <w:t>(2019 г, 2018 г) Всероссийский образовательный проект «Тренинг марафон-2019г» "Мастерская уверенного поведения"</w:t>
      </w:r>
      <w:r>
        <w:rPr>
          <w:rFonts w:ascii="Arial" w:hAnsi="Arial" w:cs="Arial"/>
          <w:color w:val="444444"/>
          <w:sz w:val="21"/>
          <w:szCs w:val="21"/>
        </w:rPr>
        <w:br/>
        <w:t>(2019г ) В рамках Всероссийского конкурса научно-технологический проектов Свердловской области по направлению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Нейротехнологии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 В качестве тренера –наставника. Финал конкурса (Свердловская область,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Таватуй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>)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lastRenderedPageBreak/>
        <w:t>(2018 г) XIV Всероссийская научно-практическая конференция «Психология образования вызовы и риски современного детства» (г. Москва)</w:t>
      </w:r>
      <w:r>
        <w:rPr>
          <w:rFonts w:ascii="Arial" w:hAnsi="Arial" w:cs="Arial"/>
          <w:color w:val="444444"/>
          <w:sz w:val="21"/>
          <w:szCs w:val="21"/>
        </w:rPr>
        <w:br/>
        <w:t>(2015 г) Всероссийский студенческий чемпионат по классической управленческой борьбе.</w:t>
      </w:r>
      <w:r>
        <w:rPr>
          <w:rFonts w:ascii="Arial" w:hAnsi="Arial" w:cs="Arial"/>
          <w:color w:val="444444"/>
          <w:sz w:val="21"/>
          <w:szCs w:val="21"/>
        </w:rPr>
        <w:br/>
        <w:t>(2014 г) Всероссийская научно-практическая конференция «Помощь в социализации и эффективной адаптации подростков в период взросления» в рамках в рамках Областного конкурса «Педагог-психолог Свердловской области 2014»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(2007г.) Всероссийская конференция «Организация деятельности исполнительных органов государственной власти и органов местного самоуправления Свердловской области по профилактике зависимостей»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Региональный уровень:</w:t>
      </w:r>
      <w:r>
        <w:rPr>
          <w:rFonts w:ascii="Arial" w:hAnsi="Arial" w:cs="Arial"/>
          <w:color w:val="444444"/>
          <w:sz w:val="21"/>
          <w:szCs w:val="21"/>
        </w:rPr>
        <w:br/>
        <w:t>(2022) В качестве тренера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проект при поддержке Управления Молодежной политики реализуется в рамках городского молодежного форума "Поколение 20-30"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(2022) В качестве тренера, эксперта «Ярмарка интересов» проект реализуется при поддержке Управления молодежной политики в рамках городского молодежного форума "Поколение 20-30" (г. Екатеринбург) .</w:t>
      </w:r>
      <w:r>
        <w:rPr>
          <w:rFonts w:ascii="Arial" w:hAnsi="Arial" w:cs="Arial"/>
          <w:color w:val="444444"/>
          <w:sz w:val="21"/>
          <w:szCs w:val="21"/>
        </w:rPr>
        <w:br/>
        <w:t>(2021) VIII городской молодежный Форум «Верхняя Пышма –территория молодых» В рамках плана мероприятий подпрограммы «Молодежь городского округа В. Пышма до 2024г. и муниципального задания на выполнение работы «Организация досуга детей, подростков и молодежи». Ведущая и тренер секции "Психология коррупции".</w:t>
      </w:r>
      <w:r>
        <w:rPr>
          <w:rFonts w:ascii="Arial" w:hAnsi="Arial" w:cs="Arial"/>
          <w:color w:val="444444"/>
          <w:sz w:val="21"/>
          <w:szCs w:val="21"/>
        </w:rPr>
        <w:br/>
        <w:t>(2021) Научно-практическая конференция "Ресурсы развития личности в контексте образовательного пространства: проблемы, возможности, перспективы в условиях общего и дополнительного образования». Мастер-класс с элементами тренинга: «Гармонизация РДО».</w:t>
      </w:r>
      <w:r>
        <w:rPr>
          <w:rFonts w:ascii="Arial" w:hAnsi="Arial" w:cs="Arial"/>
          <w:color w:val="444444"/>
          <w:sz w:val="21"/>
          <w:szCs w:val="21"/>
        </w:rPr>
        <w:br/>
        <w:t>(2021) XXV научно-практической конференции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Психологизация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образовательного процесса: поиски, опыт, перспективы» Тема конференции: «Проблемы психологической безопасности всех участников образовательного процесса» .Тема выступления: Первичная профилактика рискованных форм поведения в подростково-молодежной среде.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Научно-практическая конференция «Проблемы и перспективы профилактики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аддиктивного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поведения современных детей: опыт и практика Уральского Федерального округа» «Психолого-педагогическое сопровождение в период взросления. Формы и методы работы. Эффективные практики».</w:t>
      </w:r>
      <w:r>
        <w:rPr>
          <w:rFonts w:ascii="Arial" w:hAnsi="Arial" w:cs="Arial"/>
          <w:color w:val="444444"/>
          <w:sz w:val="21"/>
          <w:szCs w:val="21"/>
        </w:rPr>
        <w:br/>
        <w:t>(2021) Деловая программа Чемпионат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Абилимпикс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Свердловской области.</w:t>
      </w:r>
      <w:r>
        <w:rPr>
          <w:rFonts w:ascii="Arial" w:hAnsi="Arial" w:cs="Arial"/>
          <w:color w:val="444444"/>
          <w:sz w:val="21"/>
          <w:szCs w:val="21"/>
        </w:rPr>
        <w:br/>
        <w:t>Стратегическая сессия "Межведомственное взаимодействие при сопровождении лиц с инвалидностью молодого возраста при получении ими профессионального образования и содействие в последующем трудоустройстве" "Интеллектуально-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".</w:t>
      </w:r>
      <w:r>
        <w:rPr>
          <w:rFonts w:ascii="Arial" w:hAnsi="Arial" w:cs="Arial"/>
          <w:color w:val="444444"/>
          <w:sz w:val="21"/>
          <w:szCs w:val="21"/>
        </w:rPr>
        <w:br/>
        <w:t>(2020 г) VII городской молодежный форум «Верхняя Пышма – территории молодых» "Тренер</w:t>
      </w:r>
      <w:r>
        <w:rPr>
          <w:rFonts w:ascii="Arial" w:hAnsi="Arial" w:cs="Arial"/>
          <w:color w:val="444444"/>
          <w:sz w:val="21"/>
          <w:szCs w:val="21"/>
        </w:rPr>
        <w:br/>
        <w:t>Секция: «Социальная психология (особенности психологии детей-сирот, детей из неблагополучных семей, несовершеннолетних, находящихся в социально-опасном положении)»</w:t>
      </w:r>
      <w:r>
        <w:rPr>
          <w:rFonts w:ascii="Arial" w:hAnsi="Arial" w:cs="Arial"/>
          <w:color w:val="444444"/>
          <w:sz w:val="21"/>
          <w:szCs w:val="21"/>
        </w:rPr>
        <w:br/>
        <w:t>(2020 г) Участие в XXIV ОНПК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Психологизация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образовательного процесса" мастер класс с элементами тренинга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(2019г) В качестве Тренера для финалистов В рамках регионального этапа Всероссийского конкурса лидеров и руководителей детских и молодежных общественных объединений «Лидер XXI века» Российской национальной премии «Студент года 2019г» Свердловской области</w:t>
      </w:r>
      <w:r>
        <w:rPr>
          <w:rFonts w:ascii="Arial" w:hAnsi="Arial" w:cs="Arial"/>
          <w:color w:val="444444"/>
          <w:sz w:val="21"/>
          <w:szCs w:val="21"/>
        </w:rPr>
        <w:br/>
        <w:t>(2019г) Конференция -Лекторий в рамках образовательного праздника для родителей и детей увлеченных мам и пап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УвлекариУм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».</w:t>
      </w:r>
      <w:r>
        <w:rPr>
          <w:rFonts w:ascii="Arial" w:hAnsi="Arial" w:cs="Arial"/>
          <w:color w:val="444444"/>
          <w:sz w:val="21"/>
          <w:szCs w:val="21"/>
        </w:rPr>
        <w:br/>
        <w:t>Научно-практическая конференция «Весенняя психологическая сессия -2019г»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«Игровой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профориентационный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Work-shop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В рамках Открытого Регионального чемпионата «Молодые профессионалы» (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WorldSkills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Rossia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) Свердловской области Проведение игрового мастер-класса для старшеклассников рамках IV открытого областного фестиваля технического творчества и современных технологий для детей и молодежи «Город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lastRenderedPageBreak/>
        <w:t>Технотворчества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-2017г»</w:t>
      </w:r>
      <w:r>
        <w:rPr>
          <w:rFonts w:ascii="Arial" w:hAnsi="Arial" w:cs="Arial"/>
          <w:color w:val="444444"/>
          <w:sz w:val="21"/>
          <w:szCs w:val="21"/>
        </w:rPr>
        <w:br/>
        <w:t>(2015г) «Вовлечение в занятия спортом несовершеннолетних группы риска как основа профилактики правонарушений среди подростков» (Екатеринбург)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(2014) «Инновационные технологии в профилактике: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взаимоотношений» (Екатеринбург)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(2012) «Формы и методы работы с подростками по формированию морально-нравственных установок и ценностей». В рамках областного семинара «IT технологии в профилактической деятельности в молодежной среде»</w:t>
      </w:r>
      <w:r>
        <w:rPr>
          <w:rFonts w:ascii="Arial" w:hAnsi="Arial" w:cs="Arial"/>
          <w:color w:val="444444"/>
          <w:sz w:val="21"/>
          <w:szCs w:val="21"/>
        </w:rPr>
        <w:br/>
        <w:t>(2012) «Нравственные ценности как основа патриотического самосознания» в рамках областного семинара – практикума для руководителей образовательных учреждений молодежной политики</w:t>
      </w:r>
      <w:r>
        <w:rPr>
          <w:rFonts w:ascii="Arial" w:hAnsi="Arial" w:cs="Arial"/>
          <w:color w:val="444444"/>
          <w:sz w:val="21"/>
          <w:szCs w:val="21"/>
        </w:rPr>
        <w:br/>
        <w:t>(2011) «Роль работы педагога-психолога СПС по ПП и зависимого поведения, профилактике ВИЧ/СПИД в клубах по месту жительства в рамках областной конференции «Роль учреждений молодежной политики в системе работы по профилактике ВИЧ/СПИД и злоупотребления ПАВ среди несовершеннолетних»</w:t>
      </w:r>
      <w:r>
        <w:rPr>
          <w:rFonts w:ascii="Arial" w:hAnsi="Arial" w:cs="Arial"/>
          <w:color w:val="444444"/>
          <w:sz w:val="21"/>
          <w:szCs w:val="21"/>
        </w:rPr>
        <w:br/>
        <w:t>(2011) Мастерская «Ролевые игры в формировании социальной компетентности воспитанников клубов». Областной «Семинар-практикум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Социоигровые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технологии в формировании социальной компетентности подростков и молодежи в клубах по месту жительства»</w:t>
      </w:r>
      <w:r>
        <w:rPr>
          <w:rFonts w:ascii="Arial" w:hAnsi="Arial" w:cs="Arial"/>
          <w:color w:val="444444"/>
          <w:sz w:val="21"/>
          <w:szCs w:val="21"/>
        </w:rPr>
        <w:br/>
        <w:t>(2010 г) «Мотивационное развитие личности подростка, как одно из факторов формирования морально-нравственных установок и ценностей». Областная научно-практическая конференция «Разновозрастное детско-юношеское объединение как особый тип социокультурной среды: формы жизнедеятельности и перспективы развития»</w:t>
      </w:r>
      <w:r>
        <w:rPr>
          <w:rFonts w:ascii="Arial" w:hAnsi="Arial" w:cs="Arial"/>
          <w:color w:val="444444"/>
          <w:sz w:val="21"/>
          <w:szCs w:val="21"/>
        </w:rPr>
        <w:br/>
        <w:t>(2009 г) «Инновационные формы работы по первичной профилактике различный видов зависимостей в молодежной среде» «Государственная политика Свердловской области в сфере профилактики зависимого поведения и ВИЧ инфекции: приоритеты и особенности реализации в молодежной среде»</w:t>
      </w:r>
      <w:r>
        <w:rPr>
          <w:rFonts w:ascii="Arial" w:hAnsi="Arial" w:cs="Arial"/>
          <w:color w:val="444444"/>
          <w:sz w:val="21"/>
          <w:szCs w:val="21"/>
        </w:rPr>
        <w:br/>
        <w:t>(2009 г) «Организация первичной профилактики зависимого поведения среди подростков и молодежи» (2009г),</w:t>
      </w:r>
      <w:r>
        <w:rPr>
          <w:rFonts w:ascii="Arial" w:hAnsi="Arial" w:cs="Arial"/>
          <w:color w:val="444444"/>
          <w:sz w:val="21"/>
          <w:szCs w:val="21"/>
        </w:rPr>
        <w:br/>
        <w:t>(2009 г) «Диагностика и коррекция личностных особенностей подростков «группы риска» в летнем оздоровительном лагере»</w:t>
      </w:r>
      <w:r>
        <w:rPr>
          <w:rFonts w:ascii="Arial" w:hAnsi="Arial" w:cs="Arial"/>
          <w:color w:val="444444"/>
          <w:sz w:val="21"/>
          <w:szCs w:val="21"/>
        </w:rPr>
        <w:br/>
        <w:t>(2008г) «Организация работы по первичной профилактике с подростками «группы риска». «Организация деятельности исполнительных органов государственной власти и органов местного самоуправления Свердловской области по профилактике »</w:t>
      </w:r>
      <w:r>
        <w:rPr>
          <w:rFonts w:ascii="Arial" w:hAnsi="Arial" w:cs="Arial"/>
          <w:color w:val="444444"/>
          <w:sz w:val="21"/>
          <w:szCs w:val="21"/>
        </w:rPr>
        <w:br/>
        <w:t>(2007 г) Областной семинар «Вопросы профилактики асоциальных явлений в молодежной среде» 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Городской уровень:</w:t>
      </w:r>
      <w:r>
        <w:rPr>
          <w:rFonts w:ascii="Arial" w:hAnsi="Arial" w:cs="Arial"/>
          <w:color w:val="444444"/>
          <w:sz w:val="21"/>
          <w:szCs w:val="21"/>
        </w:rPr>
        <w:br/>
        <w:t>(2021) Фестиваль психолого-педагогических практик "Время открытий" "Интеллектуально-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".</w:t>
      </w:r>
      <w:r>
        <w:rPr>
          <w:rFonts w:ascii="Arial" w:hAnsi="Arial" w:cs="Arial"/>
          <w:color w:val="444444"/>
          <w:sz w:val="21"/>
          <w:szCs w:val="21"/>
        </w:rPr>
        <w:br/>
        <w:t>(2021 апрель, октябрь, ноябрь) В рамках реализации проекта "Зеленая волна" "Интеллектуально-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для учащихся Центра "Эхо" г. Екатеринбург.</w:t>
      </w:r>
      <w:r>
        <w:rPr>
          <w:rFonts w:ascii="Arial" w:hAnsi="Arial" w:cs="Arial"/>
          <w:color w:val="444444"/>
          <w:sz w:val="21"/>
          <w:szCs w:val="21"/>
        </w:rPr>
        <w:br/>
        <w:t>(2020г ) «Родительский всеобуч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 г) Форсайт сессия «Секреты успешной работы педагога с родителями» В рамках муниципальной модели по работе с молодыми педагогами семинар «Секреты успешной работы педагога с родителями»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(2019г) Цикл занятий с элементами тренинга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отношений</w:t>
      </w:r>
      <w:r>
        <w:rPr>
          <w:rFonts w:ascii="Arial" w:hAnsi="Arial" w:cs="Arial"/>
          <w:color w:val="444444"/>
          <w:sz w:val="21"/>
          <w:szCs w:val="21"/>
        </w:rPr>
        <w:br/>
        <w:t>(2019г) В рамках Городской методической площадки социальной педагогической деятельности «Вызовы и риски современного детства"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Перечень применяемых технологий, методик, программ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С учетом специфики работы учреждения, анализа полученных диагностических данных, запросов родителей, подростков и педагогов были разработаны проекты, программы и </w:t>
      </w:r>
      <w:r>
        <w:rPr>
          <w:rFonts w:ascii="Arial" w:hAnsi="Arial" w:cs="Arial"/>
          <w:color w:val="444444"/>
          <w:sz w:val="21"/>
          <w:szCs w:val="21"/>
        </w:rPr>
        <w:lastRenderedPageBreak/>
        <w:t>технологии, ориентированные на реальную помощь в решении психологических проблем взросления: Модульная программа "Траектория успеха" 11 модулей (2021г). Психологическое сопровождение, оказываю консультативную помощь детям, подросткам, молодежи их родителям (лицам, их заменяющим), педагогическому коллективу в решении конкретных проблем, а также по запросу.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Разработаны и внедрены программы "Подготовки специалистов сферы молодежной политики Свердловской области по вопросам первичной и вторичной профилактике рискованных форм поведения".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Провожу психологическую диагностику, проведение групповых занятий с элементами тренинга с подростками, молодежью, педагогами, родителями. Внедрила новые технологии групповой работы, интеллектуальные игры, викторины.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«Коммуникативный тренинг», «Сплочение и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командообразование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», «Формирование и развитие навыков уверенного поведения», «Вопросы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конфликтологии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», с целью гармонизации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 детских отношений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и  развитие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морально-нравственных отношений "Берегите своих матерей!", формирование лидерской позиции и лидерского потенциала, "Веревочный курс", "профилактика эмоционального выгорания" и др. В рамках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профориентационных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мероприятий и самоопределения подростков и молодежи разработана, и реализована «Интеллектуально-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», занесена в "Атлас новых профессий" (размещена на сайте "Атлас новых профессий"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Сколково)   </w:t>
      </w:r>
      <w:proofErr w:type="gramEnd"/>
      <w:r>
        <w:rPr>
          <w:rFonts w:ascii="Arial" w:hAnsi="Arial" w:cs="Arial"/>
          <w:color w:val="444444"/>
          <w:sz w:val="21"/>
          <w:szCs w:val="21"/>
        </w:rPr>
        <w:t>http://atlas100.ru/examples/games-and-practices/games/profel/; и др.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Разработаны «Проект деятельности социально-психологической службы по первичной профилактике правонарушений среди подростков и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молодежи »</w:t>
      </w:r>
      <w:proofErr w:type="gramEnd"/>
      <w:r>
        <w:rPr>
          <w:rFonts w:ascii="Arial" w:hAnsi="Arial" w:cs="Arial"/>
          <w:color w:val="444444"/>
          <w:sz w:val="21"/>
          <w:szCs w:val="21"/>
        </w:rPr>
        <w:t>, «Проект социально-психологической поддержки в период взросления»,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Для повышения психологической компетентности родителей, в рамках эффективного взаимодействия родитель-ребенок -педагог проводятся родительские собрания и «Родительские всеобучи», с целью гармонизации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-детских взаимоотношений: «Берегите своих детей» «Воспитание на основе здравого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смысла»  (</w:t>
      </w:r>
      <w:proofErr w:type="gramEnd"/>
      <w:r>
        <w:rPr>
          <w:rFonts w:ascii="Arial" w:hAnsi="Arial" w:cs="Arial"/>
          <w:color w:val="444444"/>
          <w:sz w:val="21"/>
          <w:szCs w:val="21"/>
        </w:rPr>
        <w:t>цикл тренингов), Повышение компетенций по вопросам  «Основы ЗОЖ. Профилактика ВИЧ/СПИД» и др.,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Разработала и внедрила ряд проектов и программ для повышения компетенций специалистов, работающих в сфере образования, профилактики и молодежной политики г.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Екатеринбурга,  СО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а также на федеральном и международном уровне:  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 как ресурс педагога-психолога для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сомоопределения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 профориентации молодежи» (2020г),  «Форсайт сессия «Секреты успешной работы педагога с родителями» (2019г),  «Вызовы и риски современного детства.  Модели сопровождения и профилактики» (2019г), «Подготовка специалистов по модульной программе первичной и вторичной профилактики рискованного поведения в молодежной среде», «Особенности подросткового возраста. Способы эффективного взаимодействия», и др.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Апробирована модель эффективного взаимодействия с учреждениями и ведомствами, а также специалистами, работающими в сфере образования, профилактики и молодежной политики.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Содействую охране прав личности в соответствии с Конвенцией о правах ребенка.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Опыт разработки и проведения групповых занятий с элементами тренинга по запросу.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Опыт публичных выступлений на международном, Всероссийском, региональном, городском уровнях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.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и др.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 xml:space="preserve">Перечень разработанных методических материалов, </w:t>
      </w:r>
      <w:proofErr w:type="spellStart"/>
      <w:r>
        <w:rPr>
          <w:rFonts w:ascii="Arial" w:hAnsi="Arial" w:cs="Arial"/>
          <w:b/>
          <w:bCs/>
          <w:color w:val="444444"/>
          <w:sz w:val="21"/>
          <w:szCs w:val="21"/>
        </w:rPr>
        <w:t>медиапродуктов</w:t>
      </w:r>
      <w:proofErr w:type="spellEnd"/>
      <w:r>
        <w:rPr>
          <w:rFonts w:ascii="Arial" w:hAnsi="Arial" w:cs="Arial"/>
          <w:b/>
          <w:bCs/>
          <w:color w:val="444444"/>
          <w:sz w:val="21"/>
          <w:szCs w:val="21"/>
        </w:rPr>
        <w:t>, программ, проектов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Разработаны проекты, программы и технологии работы с каждой категорией: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Модульная Программа психолого-педагогического сопровождения и поддержки в период взросления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Траектоия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успеха" (11 модулей), (2021).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"Профилактика эмоционального выгорания" (2021)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lastRenderedPageBreak/>
        <w:t xml:space="preserve">«Проект деятельности социально-психологической службы по первичной профилактике правонарушений среди подростков и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молодежи »</w:t>
      </w:r>
      <w:proofErr w:type="gramEnd"/>
      <w:r>
        <w:rPr>
          <w:rFonts w:ascii="Arial" w:hAnsi="Arial" w:cs="Arial"/>
          <w:color w:val="444444"/>
          <w:sz w:val="21"/>
          <w:szCs w:val="21"/>
        </w:rPr>
        <w:t>,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«Проект социально-психологической поддержки в период взросления»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" Психолого-педагогическое сопровождение в период взросления. Формы и методы работы. Эффективные практики"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«Форсайт сессия «Секреты успешной работы педагога с родителями» (2019),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 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-детских взаимоотношений», «Воспитание на основе здравого смысла», «Берегите своих детей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» ,</w:t>
      </w:r>
      <w:proofErr w:type="gramEnd"/>
      <w:r>
        <w:rPr>
          <w:rFonts w:ascii="Arial" w:hAnsi="Arial" w:cs="Arial"/>
          <w:color w:val="444444"/>
          <w:sz w:val="21"/>
          <w:szCs w:val="21"/>
        </w:rPr>
        <w:t>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«Интеллектуально-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»,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«Вызовы и риски современного детства.  Модели сопровождения и профилактики»,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«Подготовка специалистов по модульной программе первичной и вторичной профилактики рискованного поведения в молодежной среде», «Особенности подросткового возраста. Способы эффективного взаимодействия», и др.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Опыт разработки и внедрения технологий развития и обучения по профилю для подростков, молодежи, родителей, специалистов.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Иные профессиональные достижения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Участие в конкурсах профессионального мастерства на всероссийском, региональном, городском уровнях: победитель, лауреат. Эксперт конкурсов Федерального, регионального, городского, районных уровней.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Членство в профессиональных ассоциациях, общественных объединениях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член Федерации психологов образования России, член ассоциации психологов г. Екатеринбурга.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Профессиональный опыт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Являясь Экспертом конкурсов Федерального, регионального, городского, районных уровней, экспертная деятельность отмечена благодарственными письмами Федерального уровня, а также сертификатами, подтверждающими экспертную деятельность.</w:t>
      </w:r>
      <w:r>
        <w:rPr>
          <w:rFonts w:ascii="Arial" w:hAnsi="Arial" w:cs="Arial"/>
          <w:color w:val="444444"/>
          <w:sz w:val="21"/>
          <w:szCs w:val="21"/>
        </w:rPr>
        <w:br/>
        <w:t>Мой профессиональный опыт обобщен как в выступлениях, так и в публикациях на международном, Всероссийском, региональном, городском, районном уровнях.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Международный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(2022) «Всероссийский Фестиваль с международным участием «Развитие игровых технологий АРИТ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Иларт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(«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Game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training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») КГУ им. Циолковского</w:t>
      </w:r>
      <w:r>
        <w:rPr>
          <w:rFonts w:ascii="Arial" w:hAnsi="Arial" w:cs="Arial"/>
          <w:color w:val="444444"/>
          <w:sz w:val="21"/>
          <w:szCs w:val="21"/>
        </w:rPr>
        <w:br/>
        <w:t>(2021) Стажировка для специалистов по работе с молодёжью и молодёжных работников, лидеров молодёжных общественных объединений стран СНГ, в том числе представителей молодёжных общественных объединений из регионов России. (в качестве тренера).</w:t>
      </w:r>
      <w:r>
        <w:rPr>
          <w:rFonts w:ascii="Arial" w:hAnsi="Arial" w:cs="Arial"/>
          <w:color w:val="444444"/>
          <w:sz w:val="21"/>
          <w:szCs w:val="21"/>
        </w:rPr>
        <w:br/>
        <w:t>(2021г) Научно-практическая конференция с международным участием «Разработка новых психологических технологий защиты школьников от агрессивных проявлений среды».</w:t>
      </w:r>
      <w:r>
        <w:rPr>
          <w:rFonts w:ascii="Arial" w:hAnsi="Arial" w:cs="Arial"/>
          <w:color w:val="444444"/>
          <w:sz w:val="21"/>
          <w:szCs w:val="21"/>
        </w:rPr>
        <w:br/>
        <w:t>(2021г) Международный научно-образовательный форум «Воспитание как стратегический национальный приоритет»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(2021г) Международный педагогический онлайн форум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EdEXPO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- 2021 "Образование с позиций будущего"</w:t>
      </w:r>
      <w:r>
        <w:rPr>
          <w:rFonts w:ascii="Arial" w:hAnsi="Arial" w:cs="Arial"/>
          <w:color w:val="444444"/>
          <w:sz w:val="21"/>
          <w:szCs w:val="21"/>
        </w:rPr>
        <w:br/>
        <w:t>(2020 г) Международный педагогический форум «Стратегические ориентиры современного образования»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lastRenderedPageBreak/>
        <w:t>Трек: Психология образования: актуальные проблемы, научные подходы и эффективные практики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(2020 г) Онлайн-марафон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Internacional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Institute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of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Educatiooon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3000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Internacional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Institute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of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Educatiooon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3000 4000 5000"</w:t>
      </w:r>
      <w:r>
        <w:rPr>
          <w:rFonts w:ascii="Arial" w:hAnsi="Arial" w:cs="Arial"/>
          <w:color w:val="444444"/>
          <w:sz w:val="21"/>
          <w:szCs w:val="21"/>
        </w:rPr>
        <w:br/>
        <w:t>"Опыт работы в рамках взаимодействия РДО, семьи, реализация и практика. Основные идеи результативности и эффективности реализации в образовательном процессе".</w:t>
      </w:r>
      <w:r>
        <w:rPr>
          <w:rFonts w:ascii="Arial" w:hAnsi="Arial" w:cs="Arial"/>
          <w:color w:val="444444"/>
          <w:sz w:val="21"/>
          <w:szCs w:val="21"/>
        </w:rPr>
        <w:br/>
        <w:t>(2019 г) II Международная научно-практическая конференция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Герценовские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чтения: психологические исследования в образовании" (г. Санкт- Петербург)</w:t>
      </w:r>
      <w:r>
        <w:rPr>
          <w:rFonts w:ascii="Arial" w:hAnsi="Arial" w:cs="Arial"/>
          <w:color w:val="444444"/>
          <w:sz w:val="21"/>
          <w:szCs w:val="21"/>
        </w:rPr>
        <w:br/>
        <w:t>(2019 г) IV Международная научно-практическая конференция «Психология и жизнь: Актуальные проблемы кризисной психологии»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 г) XI Международная научно-практическая Конференция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Шамовские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педагогические чтения Научной школы</w:t>
      </w:r>
      <w:r>
        <w:rPr>
          <w:rFonts w:ascii="Arial" w:hAnsi="Arial" w:cs="Arial"/>
          <w:color w:val="444444"/>
          <w:sz w:val="21"/>
          <w:szCs w:val="21"/>
        </w:rPr>
        <w:br/>
        <w:t>Управления образовательными системами.</w:t>
      </w:r>
      <w:r>
        <w:rPr>
          <w:rFonts w:ascii="Arial" w:hAnsi="Arial" w:cs="Arial"/>
          <w:color w:val="444444"/>
          <w:sz w:val="21"/>
          <w:szCs w:val="21"/>
        </w:rPr>
        <w:br/>
        <w:t>Международная конференция «Социальные эпидемии: политика и практика эффективного ответа» (Санкт-Петербург)</w:t>
      </w:r>
      <w:r>
        <w:rPr>
          <w:rFonts w:ascii="Arial" w:hAnsi="Arial" w:cs="Arial"/>
          <w:color w:val="444444"/>
          <w:sz w:val="21"/>
          <w:szCs w:val="21"/>
        </w:rPr>
        <w:br/>
        <w:t xml:space="preserve">«Международная ярмарка сотрудничества: «Формы и методы работы с подростками и молодежью по первичной профилактике рискованных форм поведения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поведения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(Россия-Германия. г. Екатеринбург).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Всероссийский уровень:</w:t>
      </w:r>
      <w:r>
        <w:rPr>
          <w:rFonts w:ascii="Arial" w:hAnsi="Arial" w:cs="Arial"/>
          <w:color w:val="444444"/>
          <w:sz w:val="21"/>
          <w:szCs w:val="21"/>
        </w:rPr>
        <w:br/>
        <w:t>(2022) XVI Санкт-Петербургский Саммит психологов в рамках содержательной программы практикум: "Самоопределение и профориентация подростков и молодежи. Возможности применения авторской 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профориентационной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игры" (г. Санкт-Петербург)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(2022)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Вебинар</w:t>
      </w:r>
      <w:proofErr w:type="spellEnd"/>
      <w:r>
        <w:rPr>
          <w:rFonts w:ascii="Arial" w:hAnsi="Arial" w:cs="Arial"/>
          <w:color w:val="444444"/>
          <w:sz w:val="21"/>
          <w:szCs w:val="21"/>
        </w:rPr>
        <w:t>: Мастер –класс с элементами тренинга для специалистов муниципальных районов Ярославской области, реализующих направление "Содействие профессиональному самоопределению молодёжи"</w:t>
      </w:r>
      <w:r>
        <w:rPr>
          <w:rFonts w:ascii="Arial" w:hAnsi="Arial" w:cs="Arial"/>
          <w:color w:val="444444"/>
          <w:sz w:val="21"/>
          <w:szCs w:val="21"/>
        </w:rPr>
        <w:br/>
        <w:t>(2022) Модератор, организатор I региональной НПК со всероссийским участием «Многогранность особых образовательных потребностей. Психолого-педагогическое сопровождение детей, подростков и молодежи с учётом их индивидуально-психологических особенностей и образовательных потребностей»</w:t>
      </w:r>
      <w:r>
        <w:rPr>
          <w:rFonts w:ascii="Arial" w:hAnsi="Arial" w:cs="Arial"/>
          <w:color w:val="444444"/>
          <w:sz w:val="21"/>
          <w:szCs w:val="21"/>
        </w:rPr>
        <w:br/>
        <w:t>(2022) Всероссийская «XVI Зимняя Школа «Перекрёсток» (Удмуртия) Тема: «Современные семьи: тенденции, трудности, пути помощи».</w:t>
      </w:r>
      <w:r>
        <w:rPr>
          <w:rFonts w:ascii="Arial" w:hAnsi="Arial" w:cs="Arial"/>
          <w:color w:val="444444"/>
          <w:sz w:val="21"/>
          <w:szCs w:val="21"/>
        </w:rPr>
        <w:br/>
        <w:t>(2021) «Всероссийский Фестиваль с международным участием «Развитие игровых технологий АРИТ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Иларт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(«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Game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training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«Семинар-практикум социального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волонтерства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для координаторов волонтерских центров РФ", организованном в Екатеринбурге БФ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Джойнт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.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(2021) Всероссийский психолого-педагогический Форум, в рамках II ВНПК «Психология образования в фокусе перемен: национальные приоритеты, научные подходы, эффективные практики», в рамках конференции IV съезд психологов образования СО".</w:t>
      </w:r>
      <w:r>
        <w:rPr>
          <w:rFonts w:ascii="Arial" w:hAnsi="Arial" w:cs="Arial"/>
          <w:color w:val="444444"/>
          <w:sz w:val="21"/>
          <w:szCs w:val="21"/>
        </w:rPr>
        <w:br/>
        <w:t>(2021) Всероссийская Деловая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по ознакомлению из Атласа новых профессий для вовлечения в проектную, предпринимательскую деятельность выпускников ОУ , подростков и молодежи в рамках инклюзивного взаимодействия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II Всероссийская научно-практическая конференция с международным участием «Цифровая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гуманитаристика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 технологии в образовании» DHTE 2021 (МГППУ )</w:t>
      </w:r>
      <w:r>
        <w:rPr>
          <w:rFonts w:ascii="Arial" w:hAnsi="Arial" w:cs="Arial"/>
          <w:color w:val="444444"/>
          <w:sz w:val="21"/>
          <w:szCs w:val="21"/>
        </w:rPr>
        <w:br/>
        <w:t>(2021) В рамках комплексной программы по вовлечению в предпринимательскую деятельность подростков «Я выбираю сам» (г. Симферополь, Республика Крым) (в качестве тренера )</w:t>
      </w:r>
      <w:r>
        <w:rPr>
          <w:rFonts w:ascii="Arial" w:hAnsi="Arial" w:cs="Arial"/>
          <w:color w:val="444444"/>
          <w:sz w:val="21"/>
          <w:szCs w:val="21"/>
        </w:rPr>
        <w:br/>
        <w:t>(2021) НПК с международным участием «Разработка новых психологических технологий защиты школьников от агрессивных проявлений среды».</w:t>
      </w:r>
      <w:r>
        <w:rPr>
          <w:rFonts w:ascii="Arial" w:hAnsi="Arial" w:cs="Arial"/>
          <w:color w:val="444444"/>
          <w:sz w:val="21"/>
          <w:szCs w:val="21"/>
        </w:rPr>
        <w:br/>
        <w:t>(2021г) III Уральский Форум психологов государственных структур и силовых ведомств Всероссийская научно-практическая конференция «Актуальные проблемы экстремальной и кризисной психологии».</w:t>
      </w:r>
      <w:r>
        <w:rPr>
          <w:rFonts w:ascii="Arial" w:hAnsi="Arial" w:cs="Arial"/>
          <w:color w:val="444444"/>
          <w:sz w:val="21"/>
          <w:szCs w:val="21"/>
        </w:rPr>
        <w:br/>
        <w:t>(2020 г) Всероссийская конференция «Трудовая адаптация людей с ОВЗ: лучшие практики». В рамках социального проекта «Дорога к жизни».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lastRenderedPageBreak/>
        <w:t>(2020 г) Всероссийская научно – практическая конференция «Семья в современном обществе: технологии помощи и поддержки»</w:t>
      </w:r>
      <w:r>
        <w:rPr>
          <w:rFonts w:ascii="Arial" w:hAnsi="Arial" w:cs="Arial"/>
          <w:color w:val="444444"/>
          <w:sz w:val="21"/>
          <w:szCs w:val="21"/>
        </w:rPr>
        <w:br/>
        <w:t>(2020 г) Точка Кипения 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для предпринимателей (г. Симферополь, Крым).</w:t>
      </w:r>
      <w:r>
        <w:rPr>
          <w:rFonts w:ascii="Arial" w:hAnsi="Arial" w:cs="Arial"/>
          <w:color w:val="444444"/>
          <w:sz w:val="21"/>
          <w:szCs w:val="21"/>
        </w:rPr>
        <w:br/>
        <w:t>(2020 г) Повышение квалификации специалистов по работе с молодежью по дополнительной профессиональной программе "Организация работы с молодежью на пространстве СНГ "Психолого-педагогическая поддержка в период взросления. Технологии с доказанной эффективностью" (г. Калининград)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(2020 г) Всероссийская онлайн встреча в рамках работы «Клуб современных родителей»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взаимоотношений»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(2019г) Всероссийская научно-практическая конференция «Актуальные проблемы актуальной и кризисной психологии»</w:t>
      </w:r>
      <w:r>
        <w:rPr>
          <w:rFonts w:ascii="Arial" w:hAnsi="Arial" w:cs="Arial"/>
          <w:color w:val="444444"/>
          <w:sz w:val="21"/>
          <w:szCs w:val="21"/>
        </w:rPr>
        <w:br/>
        <w:t>(2019) II Уральский форум психологов государственных и силовых ведомств " «Обеспечение психологической безопасности детства: «Психолого-педагогическое сопровождение в период взросления»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(2019 г.) Научно-практическая конференция «Весенняя психологическая сессия -2019г» (г. Екатеринбург)</w:t>
      </w:r>
      <w:r>
        <w:rPr>
          <w:rFonts w:ascii="Arial" w:hAnsi="Arial" w:cs="Arial"/>
          <w:color w:val="444444"/>
          <w:sz w:val="21"/>
          <w:szCs w:val="21"/>
        </w:rPr>
        <w:br/>
        <w:t>(2018 г) XIV Всероссийская научно-практическая конференция «Психология образования вызовы и риски современного детства» (г. Москва)</w:t>
      </w:r>
      <w:r>
        <w:rPr>
          <w:rFonts w:ascii="Arial" w:hAnsi="Arial" w:cs="Arial"/>
          <w:color w:val="444444"/>
          <w:sz w:val="21"/>
          <w:szCs w:val="21"/>
        </w:rPr>
        <w:br/>
        <w:t>«Организация деятельности исполнительных органов государственной власти и органов местного самоуправления Свердловской области по первичной профилактике»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Региональный уровень:</w:t>
      </w:r>
      <w:r>
        <w:rPr>
          <w:rFonts w:ascii="Arial" w:hAnsi="Arial" w:cs="Arial"/>
          <w:color w:val="444444"/>
          <w:sz w:val="21"/>
          <w:szCs w:val="21"/>
        </w:rPr>
        <w:br/>
        <w:t>(2022)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". Проект реализуется в рамках городского молодежного форума "Поколение 20-30"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(2022) «Ярмарка интересов». Проект реализуется в рамках городского молодежного форума "Поколение 20-30" (тренер-эксперт)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VIII городской молодежный Форум «Верхняя Пышма –территория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молодых»,в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рамках плана мероприятий подпрограммы «Молодежь городского округа В. Пышма до 2024г. и муниципального задания на выполнение работы «Организация досуга детей, подростков и молодежи» (ГО В. Пышма)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(2021) НПК "Ресурсы развития личности в контексте образовательного пространства: проблемы, возможности, перспективы в условиях общего и дополнительного образования».</w:t>
      </w:r>
      <w:r>
        <w:rPr>
          <w:rFonts w:ascii="Arial" w:hAnsi="Arial" w:cs="Arial"/>
          <w:color w:val="444444"/>
          <w:sz w:val="21"/>
          <w:szCs w:val="21"/>
        </w:rPr>
        <w:br/>
        <w:t>(2021) XXV НПК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Психологизация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образовательного процесса: поиски, опыт, перспективы»</w:t>
      </w:r>
      <w:r>
        <w:rPr>
          <w:rFonts w:ascii="Arial" w:hAnsi="Arial" w:cs="Arial"/>
          <w:color w:val="444444"/>
          <w:sz w:val="21"/>
          <w:szCs w:val="21"/>
        </w:rPr>
        <w:br/>
        <w:t>Тема конференции: «Проблемы психологической безопасности всех участников образовательного процесса» (г. Новоуральск)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НПК «Проблемы и перспективы профилактики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аддиктивного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поведения современных детей: опыт и практика Уральского Федерального округа»</w:t>
      </w:r>
      <w:r>
        <w:rPr>
          <w:rFonts w:ascii="Arial" w:hAnsi="Arial" w:cs="Arial"/>
          <w:color w:val="444444"/>
          <w:sz w:val="21"/>
          <w:szCs w:val="21"/>
        </w:rPr>
        <w:br/>
        <w:t>(2021) Деловая программа Чемпионат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Абилимпикс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Свердловской области. Стратегическая сессия "Межведомственное взаимодействие при сопровождении лиц с инвалидностью молодого возраста при получении ими профессионального образования и содействие в последующем трудоустройстве"</w:t>
      </w:r>
      <w:r>
        <w:rPr>
          <w:rFonts w:ascii="Arial" w:hAnsi="Arial" w:cs="Arial"/>
          <w:color w:val="444444"/>
          <w:sz w:val="21"/>
          <w:szCs w:val="21"/>
        </w:rPr>
        <w:br/>
        <w:t>(2021г) Презентация XVIII Всероссийского конкурса молодежных авторских проектов и проектов в сфере образования, направленных на социально –экономическое развитие российских территорий, «Моя страна – моя Россия»</w:t>
      </w:r>
      <w:r>
        <w:rPr>
          <w:rFonts w:ascii="Arial" w:hAnsi="Arial" w:cs="Arial"/>
          <w:color w:val="444444"/>
          <w:sz w:val="21"/>
          <w:szCs w:val="21"/>
        </w:rPr>
        <w:br/>
        <w:t>(2020 г) VII городской молодежный форум «Верхняя Пышма – территории молодых»</w:t>
      </w:r>
      <w:r>
        <w:rPr>
          <w:rFonts w:ascii="Arial" w:hAnsi="Arial" w:cs="Arial"/>
          <w:color w:val="444444"/>
          <w:sz w:val="21"/>
          <w:szCs w:val="21"/>
        </w:rPr>
        <w:br/>
        <w:t>(2020 г) Участие в XXIV ОНПК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Психологизация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образовательного процесса" мастер класс с элементами тренинга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(2019г) Конференция -Лекторий в рамках образовательного праздника для родителей и детей увлеченных мам и пап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УвлекариУм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».</w:t>
      </w:r>
      <w:r>
        <w:rPr>
          <w:rFonts w:ascii="Arial" w:hAnsi="Arial" w:cs="Arial"/>
          <w:color w:val="444444"/>
          <w:sz w:val="21"/>
          <w:szCs w:val="21"/>
        </w:rPr>
        <w:br/>
        <w:t>(2019г) Научно-практическая конференция «Весенняя психологическая сессия -2019г»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 г) В рамках курсов повышения квалификации для специалистов сферы образования, профилактики и молодежной политики СО «Профилактика поведенческих нарушений несовершеннолетних в учреждениях дополнительного образования: «Вызовы и риски </w:t>
      </w:r>
      <w:r>
        <w:rPr>
          <w:rFonts w:ascii="Arial" w:hAnsi="Arial" w:cs="Arial"/>
          <w:color w:val="444444"/>
          <w:sz w:val="21"/>
          <w:szCs w:val="21"/>
        </w:rPr>
        <w:lastRenderedPageBreak/>
        <w:t>современного детства. Сопровождение и профилактика»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(2017) «Игровой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профориентационный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Work-shop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В рамках Открытого Регионального чемпионата «Молодые профессионалы» (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WorldSkills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Rossia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) Свердловской области Проведение игрового мастер-класса для старшеклассников рамках IV открытого областного фестиваля технического творчества и современных технологий для детей и молодежи «Город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Технотворчества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-2017г»</w:t>
      </w:r>
      <w:r>
        <w:rPr>
          <w:rFonts w:ascii="Arial" w:hAnsi="Arial" w:cs="Arial"/>
          <w:color w:val="444444"/>
          <w:sz w:val="21"/>
          <w:szCs w:val="21"/>
        </w:rPr>
        <w:br/>
        <w:t>(2015 г) Областной обучающий семинар для специалистов сферы молодежной политики «Вовлечение в занятия спортом несовершеннолетних группы риска как основа профилактики правонарушений среди подростков».</w:t>
      </w:r>
      <w:r>
        <w:rPr>
          <w:rFonts w:ascii="Arial" w:hAnsi="Arial" w:cs="Arial"/>
          <w:color w:val="444444"/>
          <w:sz w:val="21"/>
          <w:szCs w:val="21"/>
        </w:rPr>
        <w:br/>
        <w:t>(2014г) Областной обучающий семинар для специалистов молодежной политики «Инновационные технологии в профилактике».</w:t>
      </w:r>
      <w:r>
        <w:rPr>
          <w:rFonts w:ascii="Arial" w:hAnsi="Arial" w:cs="Arial"/>
          <w:color w:val="444444"/>
          <w:sz w:val="21"/>
          <w:szCs w:val="21"/>
        </w:rPr>
        <w:br/>
        <w:t>(2012г.) Семинар –практикум для руководителей образовательных учреждений молодежной политики «Нравственные ценности как основа патриотического самосознания».</w:t>
      </w:r>
      <w:r>
        <w:rPr>
          <w:rFonts w:ascii="Arial" w:hAnsi="Arial" w:cs="Arial"/>
          <w:color w:val="444444"/>
          <w:sz w:val="21"/>
          <w:szCs w:val="21"/>
        </w:rPr>
        <w:br/>
        <w:t>(2012г.) «Роль учреждений молодежной политики в системе работы по профилактике ВИЧ/СПИД : «Роль работы педагога-психолога СПС по ПП ВИЧ/СПИДа в клубах по месту жительства".</w:t>
      </w:r>
      <w:r>
        <w:rPr>
          <w:rFonts w:ascii="Arial" w:hAnsi="Arial" w:cs="Arial"/>
          <w:color w:val="444444"/>
          <w:sz w:val="21"/>
          <w:szCs w:val="21"/>
        </w:rPr>
        <w:br/>
        <w:t>(2011г) Формирование профессиональной компетентности специалистов сферы молодежной политики</w:t>
      </w:r>
      <w:r>
        <w:rPr>
          <w:rFonts w:ascii="Arial" w:hAnsi="Arial" w:cs="Arial"/>
          <w:color w:val="444444"/>
          <w:sz w:val="21"/>
          <w:szCs w:val="21"/>
        </w:rPr>
        <w:br/>
        <w:t>«Возрастная психология» Особенности развития и проблемы: младший, школьный, подростковый возраст».</w:t>
      </w:r>
      <w:r>
        <w:rPr>
          <w:rFonts w:ascii="Arial" w:hAnsi="Arial" w:cs="Arial"/>
          <w:color w:val="444444"/>
          <w:sz w:val="21"/>
          <w:szCs w:val="21"/>
        </w:rPr>
        <w:br/>
        <w:t>(2011г) «Семинар-практикум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Социо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-игровые технологии в формировании социальной компетентности подростков и молодежи».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Городской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(2021) В рамках реализации проекта с использованием гранта Президента Российской Федерации на развитие гражданского общества, предоставленного Фондом президентских грантов и. 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для учащихся Центра "Эхо". (в качестве спикера).</w:t>
      </w:r>
      <w:r>
        <w:rPr>
          <w:rFonts w:ascii="Arial" w:hAnsi="Arial" w:cs="Arial"/>
          <w:color w:val="444444"/>
          <w:sz w:val="21"/>
          <w:szCs w:val="21"/>
        </w:rPr>
        <w:br/>
        <w:t>(2021г) Фестиваль психолого-педагогических практик «Время открытий»</w:t>
      </w:r>
      <w:r>
        <w:rPr>
          <w:rFonts w:ascii="Arial" w:hAnsi="Arial" w:cs="Arial"/>
          <w:color w:val="444444"/>
          <w:sz w:val="21"/>
          <w:szCs w:val="21"/>
        </w:rPr>
        <w:br/>
        <w:t>(2021г) В рамках реализации проекта с использованием гранта Президента Российской Федерации на развитие гражданского общества, предоставленного Фондом президентских грантов и. 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для учащихся Центра "Эхо".</w:t>
      </w:r>
      <w:r>
        <w:rPr>
          <w:rFonts w:ascii="Arial" w:hAnsi="Arial" w:cs="Arial"/>
          <w:color w:val="444444"/>
          <w:sz w:val="21"/>
          <w:szCs w:val="21"/>
        </w:rPr>
        <w:br/>
        <w:t>(2020г ) «Родительский всеобуч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 г ) Форсайт сессия «Секреты успешной работы педагога с родителями» В рамках муниципальной модели по работе с молодыми педагогами семинар «Секреты успешной работы педагога с родителями»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(2019г) Цикл занятий с элементами тренинга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отношений</w:t>
      </w:r>
      <w:r>
        <w:rPr>
          <w:rFonts w:ascii="Arial" w:hAnsi="Arial" w:cs="Arial"/>
          <w:color w:val="444444"/>
          <w:sz w:val="21"/>
          <w:szCs w:val="21"/>
        </w:rPr>
        <w:br/>
        <w:t>(2019г) В рамках Городской методической площадки социальной педагогической деятельности «Вызовы и риски современного детства"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Привлекалась в качестве тренера на Всероссийском, региональном, городском уровнях.</w:t>
      </w:r>
      <w:r>
        <w:rPr>
          <w:rFonts w:ascii="Arial" w:hAnsi="Arial" w:cs="Arial"/>
          <w:color w:val="444444"/>
          <w:sz w:val="21"/>
          <w:szCs w:val="21"/>
        </w:rPr>
        <w:br/>
        <w:t>Всероссийский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 xml:space="preserve">(2022)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Вебинар</w:t>
      </w:r>
      <w:proofErr w:type="spellEnd"/>
      <w:r>
        <w:rPr>
          <w:rFonts w:ascii="Arial" w:hAnsi="Arial" w:cs="Arial"/>
          <w:color w:val="444444"/>
          <w:sz w:val="21"/>
          <w:szCs w:val="21"/>
        </w:rPr>
        <w:t>: Мастер –класс с элементами тренинга для специалистов муниципальных районов Ярославской области, реализующих направление "Содействие профессиональному самоопределению молодёжи"</w:t>
      </w:r>
      <w:r>
        <w:rPr>
          <w:rFonts w:ascii="Arial" w:hAnsi="Arial" w:cs="Arial"/>
          <w:color w:val="444444"/>
          <w:sz w:val="21"/>
          <w:szCs w:val="21"/>
        </w:rPr>
        <w:br/>
        <w:t>(2022) Всероссийская «XVI Зимняя Школа «Перекрёсток» (Удмуртия) Тема: «Современные семьи: тенденции, трудности, пути помощи».</w:t>
      </w:r>
      <w:r>
        <w:rPr>
          <w:rFonts w:ascii="Arial" w:hAnsi="Arial" w:cs="Arial"/>
          <w:color w:val="444444"/>
          <w:sz w:val="21"/>
          <w:szCs w:val="21"/>
        </w:rPr>
        <w:br/>
        <w:t>(2021) Стажировка для специалистов по работе с молодёжью и молодёжных работников, лидеров молодёжных общественных объединений стран СНГ, в том числе представителей молодёжных общественных объединений из регионов России. (в качестве тренера).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lastRenderedPageBreak/>
        <w:t>(2021) «Всероссийский Фестиваль с международным участием «Развитие игровых технологий АРИТ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Иларт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(«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Game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training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«Семинар-практикум социального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волонтёрства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, для координаторов волонтерских центров РФ", организованном в Екатеринбурге БФ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Джойнт</w:t>
      </w:r>
      <w:proofErr w:type="spellEnd"/>
      <w:r>
        <w:rPr>
          <w:rFonts w:ascii="Arial" w:hAnsi="Arial" w:cs="Arial"/>
          <w:color w:val="444444"/>
          <w:sz w:val="21"/>
          <w:szCs w:val="21"/>
        </w:rPr>
        <w:t>.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(2021) Всероссийская Деловая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по ознакомлению из Атласа новых профессий для вовлечения в проектную, предпринимательскую деятельность выпускников ОУ , подростков и молодежи в рамках инклюзивного взаимодействия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(2021) В рамках комплексной программы по вовлечению в предпринимательскую деятельность подростков «Я выбираю сам» (г. Симферополь, Республика Крым) (в качестве тренера )</w:t>
      </w:r>
      <w:r>
        <w:rPr>
          <w:rFonts w:ascii="Arial" w:hAnsi="Arial" w:cs="Arial"/>
          <w:color w:val="444444"/>
          <w:sz w:val="21"/>
          <w:szCs w:val="21"/>
        </w:rPr>
        <w:br/>
        <w:t>(2020 г) «Деловая, 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по ознакомлению с профессиями из «Атласа новых профессий» комплексной программы "Я выбираю сам" по вовлечению в предпринимательскую деятельность выпускников ОУ, подростков и молодежи. (г. Симферополь, республика Крым).</w:t>
      </w:r>
      <w:r>
        <w:rPr>
          <w:rFonts w:ascii="Arial" w:hAnsi="Arial" w:cs="Arial"/>
          <w:color w:val="444444"/>
          <w:sz w:val="21"/>
          <w:szCs w:val="21"/>
        </w:rPr>
        <w:br/>
        <w:t>(2020 г) Точка Кипения «Интеллектуально-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 для предпринимателей (г. Симферополь, Крым).</w:t>
      </w:r>
      <w:r>
        <w:rPr>
          <w:rFonts w:ascii="Arial" w:hAnsi="Arial" w:cs="Arial"/>
          <w:color w:val="444444"/>
          <w:sz w:val="21"/>
          <w:szCs w:val="21"/>
        </w:rPr>
        <w:br/>
        <w:t>(2019 г, 2018 г) Всероссийский образовательный проект «Тренинг марафон-2019г» "Мастерская уверенного поведения"</w:t>
      </w:r>
      <w:r>
        <w:rPr>
          <w:rFonts w:ascii="Arial" w:hAnsi="Arial" w:cs="Arial"/>
          <w:color w:val="444444"/>
          <w:sz w:val="21"/>
          <w:szCs w:val="21"/>
        </w:rPr>
        <w:br/>
        <w:t>(2019г ) В рамках Всероссийского конкурса научно-технологический проектов Свердловской области по направлению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Нейротехнологии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 В качестве тренера –наставника. Финал конкурса (Свердловская область,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Таватуй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>)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Региональный уровень: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(2022)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". Проект реализуется в рамках городского молодежного форума "Поколение 20-30"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(2022) «Ярмарка интересов». Проект реализуется в рамках городского молодежного форума "Поколение 20-30" (тренер-эксперт)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(2021) VIII городской молодежный Форум «Верхняя Пышма –территория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молодых»,в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рамках плана мероприятий подпрограммы «Молодежь городского округа В. Пышма до 2024г. и муниципального задания на выполнение работы «Организация досуга детей, подростков и молодежи» (ГО В. Пышма) (в качестве тренера)</w:t>
      </w:r>
      <w:r>
        <w:rPr>
          <w:rFonts w:ascii="Arial" w:hAnsi="Arial" w:cs="Arial"/>
          <w:color w:val="444444"/>
          <w:sz w:val="21"/>
          <w:szCs w:val="21"/>
        </w:rPr>
        <w:br/>
        <w:t>(2021) Деловая программа Чемпионат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Абилимпикс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Свердловской области. Стратегическая сессия "Межведомственное взаимодействие при сопровождении лиц с инвалидностью молодого возраста при получении ими профессионального образования и содействие в последующем трудоустройстве"</w:t>
      </w:r>
      <w:r>
        <w:rPr>
          <w:rFonts w:ascii="Arial" w:hAnsi="Arial" w:cs="Arial"/>
          <w:color w:val="444444"/>
          <w:sz w:val="21"/>
          <w:szCs w:val="21"/>
        </w:rPr>
        <w:br/>
        <w:t>(2020 г) VII городской молодежный форум «Верхняя Пышма – территории молодых» "Тренер</w:t>
      </w:r>
      <w:r>
        <w:rPr>
          <w:rFonts w:ascii="Arial" w:hAnsi="Arial" w:cs="Arial"/>
          <w:color w:val="444444"/>
          <w:sz w:val="21"/>
          <w:szCs w:val="21"/>
        </w:rPr>
        <w:br/>
        <w:t>Секция: «Социальная психология (особенности психологии детей-сирот, детей из неблагополучных семей, несовершеннолетних, находящихся в социально-опасном положении)»</w:t>
      </w:r>
      <w:r>
        <w:rPr>
          <w:rFonts w:ascii="Arial" w:hAnsi="Arial" w:cs="Arial"/>
          <w:color w:val="444444"/>
          <w:sz w:val="21"/>
          <w:szCs w:val="21"/>
        </w:rPr>
        <w:br/>
        <w:t>(2020 г) Участие в XXIV ОНПК "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Психологизация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образовательного процесса" мастер класс с элементами тренинга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(2019г) В качестве Тренера для финалистов В рамках регионального этапа Всероссийского конкурса лидеров и руководителей детских и молодежных общественных объединений «Лидер XXI века» Российской национальной премии «Студент года 2019г» Свердловской области</w:t>
      </w:r>
      <w:r>
        <w:rPr>
          <w:rFonts w:ascii="Arial" w:hAnsi="Arial" w:cs="Arial"/>
          <w:color w:val="444444"/>
          <w:sz w:val="21"/>
          <w:szCs w:val="21"/>
        </w:rPr>
        <w:br/>
        <w:t>(2019г) Конференция -Лекторий в рамках образовательного праздника для родителей и детей увлеченных мам и пап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УвлекариУм</w:t>
      </w:r>
      <w:proofErr w:type="spellEnd"/>
      <w:r>
        <w:rPr>
          <w:rFonts w:ascii="Arial" w:hAnsi="Arial" w:cs="Arial"/>
          <w:color w:val="444444"/>
          <w:sz w:val="21"/>
          <w:szCs w:val="21"/>
        </w:rPr>
        <w:t>».</w:t>
      </w:r>
      <w:r>
        <w:rPr>
          <w:rFonts w:ascii="Arial" w:hAnsi="Arial" w:cs="Arial"/>
          <w:color w:val="444444"/>
          <w:sz w:val="21"/>
          <w:szCs w:val="21"/>
        </w:rPr>
        <w:br/>
        <w:t>(2019г) В рамках межведомственного взаимодействия Администрация губернатора СО, Департамент молодежной политики и образования СО, ТКДН и ЗП г. Екатеринбург Кировский р-он "«Об опыте работы органов и учреждений системы профилактики безнадзорности и правонарушений несовершеннолетних по применению интерактивных технологий в профилактической деятельности, в том числе по формированию позитивного контента в информационно-телекоммуникационной сети «Интернет» и контролю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Медиаактивности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». (г. </w:t>
      </w:r>
      <w:r>
        <w:rPr>
          <w:rFonts w:ascii="Arial" w:hAnsi="Arial" w:cs="Arial"/>
          <w:color w:val="444444"/>
          <w:sz w:val="21"/>
          <w:szCs w:val="21"/>
        </w:rPr>
        <w:lastRenderedPageBreak/>
        <w:t>Екатеринбург).</w:t>
      </w:r>
      <w:r>
        <w:rPr>
          <w:rFonts w:ascii="Arial" w:hAnsi="Arial" w:cs="Arial"/>
          <w:color w:val="444444"/>
          <w:sz w:val="21"/>
          <w:szCs w:val="21"/>
        </w:rPr>
        <w:br/>
        <w:t xml:space="preserve">«Игровой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профориентационный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Work-shop</w:t>
      </w:r>
      <w:proofErr w:type="spellEnd"/>
      <w:r>
        <w:rPr>
          <w:rFonts w:ascii="Arial" w:hAnsi="Arial" w:cs="Arial"/>
          <w:color w:val="444444"/>
          <w:sz w:val="21"/>
          <w:szCs w:val="21"/>
        </w:rPr>
        <w:t>" В рамках Открытого Регионального чемпионата «Молодые профессионалы» (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WorldSkills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Rossia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) Свердловской области Проведение игрового мастер-класса для старшеклассников рамках IV открытого областного фестиваля технического творчества и современных технологий для детей и молодежи «Город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Технотворчества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-2017г»</w:t>
      </w:r>
      <w:r>
        <w:rPr>
          <w:rFonts w:ascii="Arial" w:hAnsi="Arial" w:cs="Arial"/>
          <w:color w:val="444444"/>
          <w:sz w:val="21"/>
          <w:szCs w:val="21"/>
        </w:rPr>
        <w:br/>
        <w:t>(2013г., 2012г.,2011г.) «Курсы подготовки специалистов по модульной программе первичной и вторичной профилактики рискованного поведения в молодежной среде" (в Горнозаводском, Южном управленческом округе, г. Екатеринбург).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  <w:t>(2007г) Для актива работающей молодежи Невьянского городского округа «Навыки ведения переговоров. Формирование и развитие лидерской позиции». 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Городской уровень:</w:t>
      </w:r>
      <w:r>
        <w:rPr>
          <w:rFonts w:ascii="Arial" w:hAnsi="Arial" w:cs="Arial"/>
          <w:color w:val="444444"/>
          <w:sz w:val="21"/>
          <w:szCs w:val="21"/>
        </w:rPr>
        <w:br/>
        <w:t>(2021г) Групповая работа с родителями «Секреты эффективного взаимодействия Родитель-подросток-педагог»</w:t>
      </w:r>
      <w:r>
        <w:rPr>
          <w:rFonts w:ascii="Arial" w:hAnsi="Arial" w:cs="Arial"/>
          <w:color w:val="444444"/>
          <w:sz w:val="21"/>
          <w:szCs w:val="21"/>
        </w:rPr>
        <w:br/>
        <w:t>(2020г ) «Родительский всеобуч «Гармонизация детско-родительских отношений»</w:t>
      </w:r>
      <w:r>
        <w:rPr>
          <w:rFonts w:ascii="Arial" w:hAnsi="Arial" w:cs="Arial"/>
          <w:color w:val="444444"/>
          <w:sz w:val="21"/>
          <w:szCs w:val="21"/>
        </w:rPr>
        <w:br/>
        <w:t>(2019 г) Форсайт сессия «Секреты успешной работы педагога с родителями» В рамках муниципальной модели по работе с молодыми педагогами семинар «Секреты успешной работы педагога с родителями»</w:t>
      </w:r>
      <w:r>
        <w:rPr>
          <w:rFonts w:ascii="Arial" w:hAnsi="Arial" w:cs="Arial"/>
          <w:color w:val="444444"/>
          <w:sz w:val="21"/>
          <w:szCs w:val="21"/>
        </w:rPr>
        <w:br/>
        <w:t xml:space="preserve">(2019г) Цикл занятий с элементами тренинга «Гармонизация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родительско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>-детских отношений</w:t>
      </w:r>
      <w:r>
        <w:rPr>
          <w:rFonts w:ascii="Arial" w:hAnsi="Arial" w:cs="Arial"/>
          <w:color w:val="444444"/>
          <w:sz w:val="21"/>
          <w:szCs w:val="21"/>
        </w:rPr>
        <w:br/>
        <w:t>(2019г) В рамках Городской методической площадки социальной педагогической деятельности «Вызовы и риски современного детства"</w:t>
      </w:r>
      <w:r>
        <w:rPr>
          <w:rFonts w:ascii="Arial" w:hAnsi="Arial" w:cs="Arial"/>
          <w:color w:val="444444"/>
          <w:sz w:val="21"/>
          <w:szCs w:val="21"/>
        </w:rPr>
        <w:br/>
        <w:t>В рамках городских добровольческих сборов учащихся реализации образовательной программы «Равный обучает равного: Формирование основ ЗОЖ в подростково-молодежной среде».</w:t>
      </w:r>
      <w:r>
        <w:rPr>
          <w:rFonts w:ascii="Arial" w:hAnsi="Arial" w:cs="Arial"/>
          <w:color w:val="444444"/>
          <w:sz w:val="21"/>
          <w:szCs w:val="21"/>
        </w:rPr>
        <w:br/>
        <w:t>«Волонтер- гражданское призвание!» (2014-2011гг)</w:t>
      </w:r>
      <w:r>
        <w:rPr>
          <w:rFonts w:ascii="Arial" w:hAnsi="Arial" w:cs="Arial"/>
          <w:color w:val="444444"/>
          <w:sz w:val="21"/>
          <w:szCs w:val="21"/>
        </w:rPr>
        <w:br/>
        <w:t>и др.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Привлекалась в качестве эксперта на Всероссийском, региональном, городском уровнях: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  <w:t>- 2022 г. Эксперт Всероссийского конкурса молодежных авторских проектов и проектов в сфере образования, направленных на социально-экономическое развитие российских территорий, «Моя страна – моя Россия»</w:t>
      </w:r>
      <w:r>
        <w:rPr>
          <w:rFonts w:ascii="Arial" w:hAnsi="Arial" w:cs="Arial"/>
          <w:color w:val="444444"/>
          <w:sz w:val="21"/>
          <w:szCs w:val="21"/>
        </w:rPr>
        <w:br/>
        <w:t>-2021г. Эксперт районного конкурса проектов Участники конкурса «Мой Ленинский» в 2021 году</w:t>
      </w:r>
      <w:r>
        <w:rPr>
          <w:rFonts w:ascii="Arial" w:hAnsi="Arial" w:cs="Arial"/>
          <w:color w:val="444444"/>
          <w:sz w:val="21"/>
          <w:szCs w:val="21"/>
        </w:rPr>
        <w:br/>
        <w:t>- 2021г. Эксперт регионального этапа Всероссийского конкурса лучших психолого-педагогических программ и технологий в образовательной среде - 2021г.</w:t>
      </w:r>
      <w:r>
        <w:rPr>
          <w:rFonts w:ascii="Arial" w:hAnsi="Arial" w:cs="Arial"/>
          <w:color w:val="444444"/>
          <w:sz w:val="21"/>
          <w:szCs w:val="21"/>
        </w:rPr>
        <w:br/>
        <w:t>- 2021г. Оценка результатов проекта «Модель инновационной реабилитационно-образовательной среды: пространство возможностей» Фонд президентских грантов .</w:t>
      </w:r>
      <w:r>
        <w:rPr>
          <w:rFonts w:ascii="Arial" w:hAnsi="Arial" w:cs="Arial"/>
          <w:color w:val="444444"/>
          <w:sz w:val="21"/>
          <w:szCs w:val="21"/>
        </w:rPr>
        <w:br/>
        <w:t>- 2021г. Эксперт Всероссийского конкурса молодежных авторских проектов и проектов в сфере образования, направленных на социально-экономическое развитие российских территорий, «Моя страна – моя Россия»</w:t>
      </w:r>
      <w:r>
        <w:rPr>
          <w:rFonts w:ascii="Arial" w:hAnsi="Arial" w:cs="Arial"/>
          <w:color w:val="444444"/>
          <w:sz w:val="21"/>
          <w:szCs w:val="21"/>
        </w:rPr>
        <w:br/>
        <w:t>- 2021г. эксперт Всероссийского конкурса молодежных проектов среди физических лиц .</w:t>
      </w:r>
      <w:r>
        <w:rPr>
          <w:rFonts w:ascii="Arial" w:hAnsi="Arial" w:cs="Arial"/>
          <w:color w:val="444444"/>
          <w:sz w:val="21"/>
          <w:szCs w:val="21"/>
        </w:rPr>
        <w:br/>
        <w:t>-2021г. эксперт Районного конкурса «Хобби как профессиональный выбор»</w:t>
      </w:r>
      <w:r>
        <w:rPr>
          <w:rFonts w:ascii="Arial" w:hAnsi="Arial" w:cs="Arial"/>
          <w:color w:val="444444"/>
          <w:sz w:val="21"/>
          <w:szCs w:val="21"/>
        </w:rPr>
        <w:br/>
        <w:t>- 2020 г .эксперт Всероссийского конкурса для школьников "Большая перемена"</w:t>
      </w:r>
      <w:r>
        <w:rPr>
          <w:rFonts w:ascii="Arial" w:hAnsi="Arial" w:cs="Arial"/>
          <w:color w:val="444444"/>
          <w:sz w:val="21"/>
          <w:szCs w:val="21"/>
        </w:rPr>
        <w:br/>
        <w:t>- 2020 г .эксперт Всероссийского конкурса молодежных авторских проектов и проектов в сфере образования , направленных на социально- экономическое развитие Российских территорий, «Моя страна -Моя Россия» .</w:t>
      </w:r>
      <w:r>
        <w:rPr>
          <w:rFonts w:ascii="Arial" w:hAnsi="Arial" w:cs="Arial"/>
          <w:color w:val="444444"/>
          <w:sz w:val="21"/>
          <w:szCs w:val="21"/>
        </w:rPr>
        <w:br/>
        <w:t xml:space="preserve">- до 2017 г. эксперт ГАК для осуществления всесторонней экспертизы профессиональной деятельности за меж аттестационный период педагогических работников,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аттестующихся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с целью установления квалификационной категории при Министерстве физической культуры, спорта и молодежной политики СО</w:t>
      </w:r>
      <w:r>
        <w:rPr>
          <w:rFonts w:ascii="Arial" w:hAnsi="Arial" w:cs="Arial"/>
          <w:color w:val="444444"/>
          <w:sz w:val="21"/>
          <w:szCs w:val="21"/>
        </w:rPr>
        <w:br/>
        <w:t>- 2014 г. Член жюри финального конкурса профессионального мастерства вожатых студенческих педагогических отрядов СО 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lastRenderedPageBreak/>
        <w:t>- 2014 г. член судейской коллегии в рамках чемпионата «Всероссийский студенческий чемпионат по классической управленческой борьбе»</w:t>
      </w:r>
      <w:r>
        <w:rPr>
          <w:rFonts w:ascii="Arial" w:hAnsi="Arial" w:cs="Arial"/>
          <w:color w:val="444444"/>
          <w:sz w:val="21"/>
          <w:szCs w:val="21"/>
        </w:rPr>
        <w:br/>
        <w:t>- 2012 г. областной конкурс профилактических программ: «Самый некурящий СУЗ, самый некурящий ВУЗ» ;</w:t>
      </w:r>
      <w:r>
        <w:rPr>
          <w:rFonts w:ascii="Arial" w:hAnsi="Arial" w:cs="Arial"/>
          <w:color w:val="444444"/>
          <w:sz w:val="21"/>
          <w:szCs w:val="21"/>
        </w:rPr>
        <w:br/>
        <w:t>- 2007 г, 2008 г эксперт областного конкурса «Программ профилактики правонарушений несовершеннолетних</w:t>
      </w:r>
      <w:r>
        <w:rPr>
          <w:rFonts w:ascii="Arial" w:hAnsi="Arial" w:cs="Arial"/>
          <w:color w:val="444444"/>
          <w:sz w:val="21"/>
          <w:szCs w:val="21"/>
        </w:rPr>
        <w:br/>
        <w:t>Свердловской области» при Департаменте по делам молодежи СО 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Профессиональное сотрудничество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Взаимодействую с территориальными органами и учреждениями сферы образования, профилактики и молодежной политики района, города, области, на федеральном уровне.</w:t>
      </w:r>
      <w:r>
        <w:rPr>
          <w:rFonts w:ascii="Arial" w:hAnsi="Arial" w:cs="Arial"/>
          <w:color w:val="444444"/>
          <w:sz w:val="21"/>
          <w:szCs w:val="21"/>
        </w:rPr>
        <w:br/>
        <w:t>Взаимодействую с общественными и некоммерческими организациями сферы образования и молодежной политики.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Публикации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1.Миронова М.О,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Афанасенкова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Е.Л. Интеллектуально-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профориентационная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игра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Профэль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», как эффективная технология в работе педагога-психолога системы дополнительного образования по управлению процессом самоопределения и саморазвития подростков и молодежи // Современные векторы развития образования: актуальные проблемы и перспективные решения: сб. науч. тр. / XI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Международ</w:t>
      </w:r>
      <w:proofErr w:type="spellEnd"/>
      <w:r>
        <w:rPr>
          <w:rFonts w:ascii="Arial" w:hAnsi="Arial" w:cs="Arial"/>
          <w:color w:val="444444"/>
          <w:sz w:val="21"/>
          <w:szCs w:val="21"/>
        </w:rPr>
        <w:t>. науч.-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практич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конф</w:t>
      </w:r>
      <w:proofErr w:type="spellEnd"/>
      <w:r>
        <w:rPr>
          <w:rFonts w:ascii="Arial" w:hAnsi="Arial" w:cs="Arial"/>
          <w:color w:val="444444"/>
          <w:sz w:val="21"/>
          <w:szCs w:val="21"/>
        </w:rPr>
        <w:t>. «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Шамовские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педагогические чтения научной школы Управления образовательными системами» (25 января 2019 г.). Ч. 2. – М.: 5 за знания; МПГУ, 2019. – С. 671-681 https://www.elibrary.ru/item.asp?id=38242858;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2. 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Афанасенкова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Е.Л., Миронова М.О. Формирование социокультурных компетенций подростков и молодежи посредством психолого-педагогического взаимодействия в образовательных учреждениях разного типа // Социально-педагогические технологии в социализации будущего профессионала [электронный ресурс]: матер. II всероссийской научно-практической конференции (Хабаровск, 6–7декабря 2018 г.) / под ред. Ю.А. Тюриной. – Хабаровск: изд-во ДВГУПС, 2019. – С. 127 – 144. (0,57 п. л. / 0,57 п. л.).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https://elibrary.ru/item.asp?id=37215593 ;</w:t>
      </w:r>
      <w:proofErr w:type="gramEnd"/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3. Сборник областного заочного методического объединения, электронный сборник «Практические методы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психолого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– педагогического сопровождения участников образовательного процесса» для педагогов-психологов и для специалистов, работающих с семьей»: «Мы и наши дети,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Мы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и наши родители», Екатеринбург, (2015г).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Интересные сведения об участнике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Хобби: спорт, бальные танцы. </w:t>
      </w:r>
    </w:p>
    <w:p w:rsidR="00A770DD" w:rsidRDefault="00A770DD" w:rsidP="00A770DD">
      <w:pPr>
        <w:shd w:val="clear" w:color="auto" w:fill="FFFFFF"/>
        <w:rPr>
          <w:rFonts w:ascii="Arial" w:hAnsi="Arial" w:cs="Arial"/>
          <w:b/>
          <w:bCs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Награды</w: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Награждена почетной грамотой Законодательного собрания Свердловской области (2015г). Почетные грамоты и благодарственные письма Федерального, регионального, городского, районного уровней.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2095500" cy="1257300"/>
            <wp:effectExtent l="0" t="0" r="0" b="0"/>
            <wp:docPr id="34" name="Рисунок 34" descr="https://rospsy.ru/sites/default/files/styles/medium/public/userfiles/IMG_20180423_104521.jpg?itok=T3JencRp">
              <a:hlinkClick xmlns:a="http://schemas.openxmlformats.org/drawingml/2006/main" r:id="rId12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ospsy.ru/sites/default/files/styles/medium/public/userfiles/IMG_20180423_104521.jpg?itok=T3JencRp">
                      <a:hlinkClick r:id="rId12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1524000" cy="2095500"/>
            <wp:effectExtent l="0" t="0" r="0" b="0"/>
            <wp:docPr id="33" name="Рисунок 33" descr="https://rospsy.ru/sites/default/files/styles/medium/public/userfiles/128.jpg?itok=53pGFMMm">
              <a:hlinkClick xmlns:a="http://schemas.openxmlformats.org/drawingml/2006/main" r:id="rId14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rospsy.ru/sites/default/files/styles/medium/public/userfiles/128.jpg?itok=53pGFMMm">
                      <a:hlinkClick r:id="rId14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524000" cy="2095500"/>
            <wp:effectExtent l="0" t="0" r="0" b="0"/>
            <wp:docPr id="32" name="Рисунок 32" descr="https://rospsy.ru/sites/default/files/styles/medium/public/userfiles/131.jpg?itok=vGCq0mSB">
              <a:hlinkClick xmlns:a="http://schemas.openxmlformats.org/drawingml/2006/main" r:id="rId16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ospsy.ru/sites/default/files/styles/medium/public/userfiles/131.jpg?itok=vGCq0mSB">
                      <a:hlinkClick r:id="rId16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524000" cy="2095500"/>
            <wp:effectExtent l="0" t="0" r="0" b="0"/>
            <wp:docPr id="31" name="Рисунок 31" descr="https://rospsy.ru/sites/default/files/styles/medium/public/userfiles/132.jpg?itok=H4CYdiHL">
              <a:hlinkClick xmlns:a="http://schemas.openxmlformats.org/drawingml/2006/main" r:id="rId18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rospsy.ru/sites/default/files/styles/medium/public/userfiles/132.jpg?itok=H4CYdiHL">
                      <a:hlinkClick r:id="rId18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2095500" cy="1524000"/>
            <wp:effectExtent l="0" t="0" r="0" b="0"/>
            <wp:docPr id="30" name="Рисунок 30" descr="https://rospsy.ru/sites/default/files/styles/medium/public/userfiles/20190331_103556.%202019%D0%B3.jpg?itok=qgiud2d9">
              <a:hlinkClick xmlns:a="http://schemas.openxmlformats.org/drawingml/2006/main" r:id="rId20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ospsy.ru/sites/default/files/styles/medium/public/userfiles/20190331_103556.%202019%D0%B3.jpg?itok=qgiud2d9">
                      <a:hlinkClick r:id="rId20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1476375" cy="2095500"/>
            <wp:effectExtent l="0" t="0" r="9525" b="0"/>
            <wp:docPr id="29" name="Рисунок 29" descr="https://rospsy.ru/sites/default/files/styles/medium/public/userfiles/%D0%91%D0%BB%D0%B0%D0%B3%D0%BE%D0%B4%D0%B0%D1%80%D0%BD%D0%BE%D1%81%D1%82%D1%8C_%D0%9C%D0%9F%D0%9F%D0%A3.%202018%D0%B3.jpg?itok=ytOPofE-">
              <a:hlinkClick xmlns:a="http://schemas.openxmlformats.org/drawingml/2006/main" r:id="rId22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rospsy.ru/sites/default/files/styles/medium/public/userfiles/%D0%91%D0%BB%D0%B0%D0%B3%D0%BE%D0%B4%D0%B0%D1%80%D0%BD%D0%BE%D1%81%D1%82%D1%8C_%D0%9C%D0%9F%D0%9F%D0%A3.%202018%D0%B3.jpg?itok=ytOPofE-">
                      <a:hlinkClick r:id="rId22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524000" cy="2095500"/>
            <wp:effectExtent l="0" t="0" r="0" b="0"/>
            <wp:docPr id="28" name="Рисунок 28" descr="https://rospsy.ru/sites/default/files/styles/medium/public/userfiles/%D0%A0%D0%A1%D0%9C%20%D0%91%D0%BB%D0%B0%D0%B3%D0%BE%D0%B4%D0%B0%D1%80%D0%BD%D0%BE%D1%81%D1%82%D1%8C.jpg?itok=p5Xw7BTb">
              <a:hlinkClick xmlns:a="http://schemas.openxmlformats.org/drawingml/2006/main" r:id="rId24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ospsy.ru/sites/default/files/styles/medium/public/userfiles/%D0%A0%D0%A1%D0%9C%20%D0%91%D0%BB%D0%B0%D0%B3%D0%BE%D0%B4%D0%B0%D1%80%D0%BD%D0%BE%D1%81%D1%82%D1%8C.jpg?itok=p5Xw7BTb">
                      <a:hlinkClick r:id="rId24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7" name="Рисунок 27" descr="https://rospsy.ru/sites/default/files/styles/medium/public/userfiles/%D0%A0%D0%A1%D0%9C%20%D0%9D%D0%A4%D0%9E%20%D0%B1%D0%BB%D0%B0%D0%B3%D0%BE%D0%B4%D0%B0%D1%80%D0%BD%D0%BE%D1%81%D1%82%D1%8C%202019%D0%B3.jpg?itok=RtkH7e_W">
              <a:hlinkClick xmlns:a="http://schemas.openxmlformats.org/drawingml/2006/main" r:id="rId26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rospsy.ru/sites/default/files/styles/medium/public/userfiles/%D0%A0%D0%A1%D0%9C%20%D0%9D%D0%A4%D0%9E%20%D0%B1%D0%BB%D0%B0%D0%B3%D0%BE%D0%B4%D0%B0%D1%80%D0%BD%D0%BE%D1%81%D1%82%D1%8C%202019%D0%B3.jpg?itok=RtkH7e_W">
                      <a:hlinkClick r:id="rId26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6" name="Рисунок 26" descr="https://rospsy.ru/sites/default/files/styles/medium/public/userfiles/%D0%A0%D0%A1%D0%9C%20%D0%A1%D0%93%20%D0%B1%D0%BB%D0%B0%D0%B3%D0%BE%D0%B4%D0%B0%D1%80%D0%BD%D0%BE%D1%81%D1%82%D1%8C%202019%D0%B3.jpg?itok=FfKGCjo9">
              <a:hlinkClick xmlns:a="http://schemas.openxmlformats.org/drawingml/2006/main" r:id="rId28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rospsy.ru/sites/default/files/styles/medium/public/userfiles/%D0%A0%D0%A1%D0%9C%20%D0%A1%D0%93%20%D0%B1%D0%BB%D0%B0%D0%B3%D0%BE%D0%B4%D0%B0%D1%80%D0%BD%D0%BE%D1%81%D1%82%D1%8C%202019%D0%B3.jpg?itok=FfKGCjo9">
                      <a:hlinkClick r:id="rId28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2095500" cy="1504950"/>
            <wp:effectExtent l="0" t="0" r="0" b="0"/>
            <wp:docPr id="25" name="Рисунок 25" descr="https://rospsy.ru/sites/default/files/styles/medium/public/userfiles/5e8f8a6e63fa39.35262870-5e8f8a6e63faf7.66267235_0.png?itok=blrUPrUV">
              <a:hlinkClick xmlns:a="http://schemas.openxmlformats.org/drawingml/2006/main" r:id="rId30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ospsy.ru/sites/default/files/styles/medium/public/userfiles/5e8f8a6e63fa39.35262870-5e8f8a6e63faf7.66267235_0.png?itok=blrUPrUV">
                      <a:hlinkClick r:id="rId30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4" name="Рисунок 24" descr="https://rospsy.ru/sites/default/files/styles/medium/public/userfiles/_08122~1.JPG?itok=8vFdx8-S">
              <a:hlinkClick xmlns:a="http://schemas.openxmlformats.org/drawingml/2006/main" r:id="rId32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rospsy.ru/sites/default/files/styles/medium/public/userfiles/_08122~1.JPG?itok=8vFdx8-S">
                      <a:hlinkClick r:id="rId32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3" name="Рисунок 23" descr="https://rospsy.ru/sites/default/files/styles/medium/public/userfiles/12.12.2020%20%D0%A4%D0%BE%D1%80%D1%83%D0%BC%20%D0%92.%D0%9F%D1%8B%D1%88%D0%BC%D0%B0.jpg?itok=0poyRD7u">
              <a:hlinkClick xmlns:a="http://schemas.openxmlformats.org/drawingml/2006/main" r:id="rId34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rospsy.ru/sites/default/files/styles/medium/public/userfiles/12.12.2020%20%D0%A4%D0%BE%D1%80%D1%83%D0%BC%20%D0%92.%D0%9F%D1%8B%D1%88%D0%BC%D0%B0.jpg?itok=0poyRD7u">
                      <a:hlinkClick r:id="rId34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2" name="Рисунок 22" descr="https://rospsy.ru/sites/default/files/styles/medium/public/userfiles/%D0%9A%D1%80%D1%8B%D0%BC%20%D0%B1%D0%BB%D0%B0%D0%B3%D0%BE%D0%B4%D0%B0%D1%80%D0%BD%D0%BE%D1%81%D1%82%D1%8C%202020-2021%20%D0%BD%D0%BE%D1%8F%D0%B1%D1%80%D1%8C%202020.jpg?itok=uqXMpEO9">
              <a:hlinkClick xmlns:a="http://schemas.openxmlformats.org/drawingml/2006/main" r:id="rId36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rospsy.ru/sites/default/files/styles/medium/public/userfiles/%D0%9A%D1%80%D1%8B%D0%BC%20%D0%B1%D0%BB%D0%B0%D0%B3%D0%BE%D0%B4%D0%B0%D1%80%D0%BD%D0%BE%D1%81%D1%82%D1%8C%202020-2021%20%D0%BD%D0%BE%D1%8F%D0%B1%D1%80%D1%8C%202020.jpg?itok=uqXMpEO9">
                      <a:hlinkClick r:id="rId36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1495425" cy="2095500"/>
            <wp:effectExtent l="0" t="0" r="9525" b="0"/>
            <wp:docPr id="21" name="Рисунок 21" descr="https://rospsy.ru/sites/default/files/styles/medium/public/userfiles/%D0%91%D0%BB%D0%B0%D0%B3%D0%BE%D0%B4%D0%B0%D1%80%D0%BD%D0%BE%D1%81%D1%82%D1%8C%2028.10.2021.jpg?itok=F054Uu_y">
              <a:hlinkClick xmlns:a="http://schemas.openxmlformats.org/drawingml/2006/main" r:id="rId38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rospsy.ru/sites/default/files/styles/medium/public/userfiles/%D0%91%D0%BB%D0%B0%D0%B3%D0%BE%D0%B4%D0%B0%D1%80%D0%BD%D0%BE%D1%81%D1%82%D1%8C%2028.10.2021.jpg?itok=F054Uu_y">
                      <a:hlinkClick r:id="rId38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20" name="Рисунок 20" descr="https://rospsy.ru/sites/default/files/styles/medium/public/userfiles/22.04.2021%20%D0%B3.%20%D0%9D%D0%9F%D0%9A%20%20%D0%9C%D0%93%D0%9F%D0%A3%20%D0%9C%D0%BE%D1%81%D0%BA%D0%B2%D0%B0%20%D0%9C%D0%B8%D1%80%D0%BE%D0%BD%D0%BE%D0%B2%D0%B0.jpg?itok=FR6Zz9DI">
              <a:hlinkClick xmlns:a="http://schemas.openxmlformats.org/drawingml/2006/main" r:id="rId40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rospsy.ru/sites/default/files/styles/medium/public/userfiles/22.04.2021%20%D0%B3.%20%D0%9D%D0%9F%D0%9A%20%20%D0%9C%D0%93%D0%9F%D0%A3%20%D0%9C%D0%BE%D1%81%D0%BA%D0%B2%D0%B0%20%D0%9C%D0%B8%D1%80%D0%BE%D0%BD%D0%BE%D0%B2%D0%B0.jpg?itok=FR6Zz9DI">
                      <a:hlinkClick r:id="rId40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19" name="Рисунок 19" descr="https://rospsy.ru/sites/default/files/styles/medium/public/userfiles/22%20%D0%BD%D0%BE%D1%8F%D0%B1%D1%80%D1%8F%202021%20%D0%9C%D0%B8%D1%80%D0%BE%D0%BD%D0%BE%D0%B2%D0%BE%D0%B9%20%D0%9C.%D0%9E.jpg?itok=4KzOHzOJ">
              <a:hlinkClick xmlns:a="http://schemas.openxmlformats.org/drawingml/2006/main" r:id="rId42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rospsy.ru/sites/default/files/styles/medium/public/userfiles/22%20%D0%BD%D0%BE%D1%8F%D0%B1%D1%80%D1%8F%202021%20%D0%9C%D0%B8%D1%80%D0%BE%D0%BD%D0%BE%D0%B2%D0%BE%D0%B9%20%D0%9C.%D0%9E.jpg?itok=4KzOHzOJ">
                      <a:hlinkClick r:id="rId42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571625" cy="2095500"/>
            <wp:effectExtent l="0" t="0" r="9525" b="0"/>
            <wp:docPr id="18" name="Рисунок 18" descr="https://rospsy.ru/sites/default/files/styles/medium/public/userfiles/%D0%A4%D0%BE%D1%80%D1%83%D0%BC%20%D0%92.%D0%9F%D1%8B%D1%88%D0%BC%D0%B0%2020.11.2021%D0%B3.jpg?itok=8OAN4Efi">
              <a:hlinkClick xmlns:a="http://schemas.openxmlformats.org/drawingml/2006/main" r:id="rId44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ospsy.ru/sites/default/files/styles/medium/public/userfiles/%D0%A4%D0%BE%D1%80%D1%83%D0%BC%20%D0%92.%D0%9F%D1%8B%D1%88%D0%BC%D0%B0%2020.11.2021%D0%B3.jpg?itok=8OAN4Efi">
                      <a:hlinkClick r:id="rId44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2095500" cy="1485900"/>
            <wp:effectExtent l="0" t="0" r="0" b="0"/>
            <wp:docPr id="17" name="Рисунок 17" descr="https://rospsy.ru/sites/default/files/styles/medium/public/userfiles/2021~1.JPG?itok=DV6sWmVj">
              <a:hlinkClick xmlns:a="http://schemas.openxmlformats.org/drawingml/2006/main" r:id="rId46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rospsy.ru/sites/default/files/styles/medium/public/userfiles/2021~1.JPG?itok=DV6sWmVj">
                      <a:hlinkClick r:id="rId46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2095500" cy="1485900"/>
            <wp:effectExtent l="0" t="0" r="0" b="0"/>
            <wp:docPr id="16" name="Рисунок 16" descr="https://rospsy.ru/sites/default/files/styles/medium/public/userfiles/%D0%91%D0%BB%D0%B0%D0%B3%D0%BE%D0%B4%D0%B0%D1%80%D0%BD%D0%BE%D1%81%D1%82%D1%8C%20%D0%AD%D0%BA%D1%81%D0%BF%D0%B5%D1%80%D1%82%20%D0%9C%D0%A1%D0%9C%D0%A0%202022%D0%B3.png?itok=4etaFVKt">
              <a:hlinkClick xmlns:a="http://schemas.openxmlformats.org/drawingml/2006/main" r:id="rId48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ospsy.ru/sites/default/files/styles/medium/public/userfiles/%D0%91%D0%BB%D0%B0%D0%B3%D0%BE%D0%B4%D0%B0%D1%80%D0%BD%D0%BE%D1%81%D1%82%D1%8C%20%D0%AD%D0%BA%D1%81%D0%BF%D0%B5%D1%80%D1%82%20%D0%9C%D0%A1%D0%9C%D0%A0%202022%D0%B3.png?itok=4etaFVKt">
                      <a:hlinkClick r:id="rId48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09700" cy="2095500"/>
            <wp:effectExtent l="0" t="0" r="0" b="0"/>
            <wp:docPr id="15" name="Рисунок 15" descr="https://rospsy.ru/sites/default/files/styles/medium/public/userfiles/%D0%A0%D0%9A%D0%A1%20%D0%91%D0%BB%D0%B0%D0%B3%D0%BE%D0%B4%D0%B0%D1%80%D0%BD%D0%BE%D1%81%D1%82%D1%8C%20%D0%94%D0%B8%D0%B0%D0%BB%D0%BE%D0%B3%20%D0%A0%D0%9C%D0%9E%202022.jpg?itok=r1ONzJaE">
              <a:hlinkClick xmlns:a="http://schemas.openxmlformats.org/drawingml/2006/main" r:id="rId50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rospsy.ru/sites/default/files/styles/medium/public/userfiles/%D0%A0%D0%9A%D0%A1%20%D0%91%D0%BB%D0%B0%D0%B3%D0%BE%D0%B4%D0%B0%D1%80%D0%BD%D0%BE%D1%81%D1%82%D1%8C%20%D0%94%D0%B8%D0%B0%D0%BB%D0%BE%D0%B3%20%D0%A0%D0%9C%D0%9E%202022.jpg?itok=r1ONzJaE">
                      <a:hlinkClick r:id="rId50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14" name="Рисунок 14" descr="https://rospsy.ru/sites/default/files/styles/medium/public/userfiles/%D0%9B%D0%B0%D0%B4%D0%BE%2025.08.2021%20%D1%81%20%D0%A4%D0%98%D0%9E.jpg?itok=zjp0RU8m">
              <a:hlinkClick xmlns:a="http://schemas.openxmlformats.org/drawingml/2006/main" r:id="rId52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rospsy.ru/sites/default/files/styles/medium/public/userfiles/%D0%9B%D0%B0%D0%B4%D0%BE%2025.08.2021%20%D1%81%20%D0%A4%D0%98%D0%9E.jpg?itok=zjp0RU8m">
                      <a:hlinkClick r:id="rId52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1485900" cy="2095500"/>
            <wp:effectExtent l="0" t="0" r="0" b="0"/>
            <wp:docPr id="13" name="Рисунок 13" descr="https://rospsy.ru/sites/default/files/styles/medium/public/userfiles/%D0%AD%D0%BA%D1%81%D0%BF%D0%B5%D1%80%D1%82%20%D0%92%D0%9A%D0%9C%D0%9F%202021.jpg?itok=Sw_lAvfy">
              <a:hlinkClick xmlns:a="http://schemas.openxmlformats.org/drawingml/2006/main" r:id="rId54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rospsy.ru/sites/default/files/styles/medium/public/userfiles/%D0%AD%D0%BA%D1%81%D0%BF%D0%B5%D1%80%D1%82%20%D0%92%D0%9A%D0%9C%D0%9F%202021.jpg?itok=Sw_lAvfy">
                      <a:hlinkClick r:id="rId54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47800" cy="2095500"/>
            <wp:effectExtent l="0" t="0" r="0" b="0"/>
            <wp:docPr id="12" name="Рисунок 12" descr="https://rospsy.ru/sites/default/files/styles/medium/public/userfiles/%D0%90%D0%BC%D0%B1%D0%B8%D0%BB%D0%B8%D0%BC%D0%BF%D0%B8%D0%BA%D1%81%20%D0%B1%D0%BB%D0%B0%D0%B3%D0%BE%D0%B4%D0%B0%D1%80%D0%BD%D0%BE%D1%81%D1%82%D1%8C%202021%D0%B3.jpg?itok=zwTwysUm">
              <a:hlinkClick xmlns:a="http://schemas.openxmlformats.org/drawingml/2006/main" r:id="rId56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rospsy.ru/sites/default/files/styles/medium/public/userfiles/%D0%90%D0%BC%D0%B1%D0%B8%D0%BB%D0%B8%D0%BC%D0%BF%D0%B8%D0%BA%D1%81%20%D0%B1%D0%BB%D0%B0%D0%B3%D0%BE%D0%B4%D0%B0%D1%80%D0%BD%D0%BE%D1%81%D1%82%D1%8C%202021%D0%B3.jpg?itok=zwTwysUm">
                      <a:hlinkClick r:id="rId56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85900" cy="2095500"/>
            <wp:effectExtent l="0" t="0" r="0" b="0"/>
            <wp:docPr id="11" name="Рисунок 11" descr="https://rospsy.ru/sites/default/files/styles/medium/public/userfiles/%D0%91%D0%BB%D0%B0%D0%B3%D0%BE%D0%B4%D0%B0%D1%80%D0%BD%D0%BE%D1%81%D1%82%D1%8C%20%D0%9C%D0%B8%D0%BD%D0%BE%D1%80%D0%B0%2015.12.jpg?itok=KEgXCd8a">
              <a:hlinkClick xmlns:a="http://schemas.openxmlformats.org/drawingml/2006/main" r:id="rId58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rospsy.ru/sites/default/files/styles/medium/public/userfiles/%D0%91%D0%BB%D0%B0%D0%B3%D0%BE%D0%B4%D0%B0%D1%80%D0%BD%D0%BE%D1%81%D1%82%D1%8C%20%D0%9C%D0%B8%D0%BD%D0%BE%D1%80%D0%B0%2015.12.jpg?itok=KEgXCd8a">
                      <a:hlinkClick r:id="rId58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1495425" cy="2095500"/>
            <wp:effectExtent l="0" t="0" r="9525" b="0"/>
            <wp:docPr id="10" name="Рисунок 10" descr="https://rospsy.ru/sites/default/files/styles/medium/public/userfiles/100027_page-0001.jpg?itok=cWrvf8ne">
              <a:hlinkClick xmlns:a="http://schemas.openxmlformats.org/drawingml/2006/main" r:id="rId60" tooltip="&quot;Миронова Марина Олегердов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rospsy.ru/sites/default/files/styles/medium/public/userfiles/100027_page-0001.jpg?itok=cWrvf8ne">
                      <a:hlinkClick r:id="rId60" tooltip="&quot;Миронова Марина Олегердов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textAlignment w:val="top"/>
        <w:rPr>
          <w:rFonts w:ascii="Arial" w:hAnsi="Arial" w:cs="Arial"/>
          <w:color w:val="444444"/>
          <w:sz w:val="20"/>
          <w:szCs w:val="20"/>
        </w:rPr>
      </w:pP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2" style="width:0;height:0" o:hralign="center" o:hrstd="t" o:hr="t" fillcolor="#a0a0a0" stroked="f"/>
        </w:pict>
      </w: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6724650" cy="3905250"/>
            <wp:effectExtent l="0" t="0" r="0" b="0"/>
            <wp:docPr id="9" name="Рисунок 9" descr="Горячая линия обращения педагогических работников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орячая линия обращения педагогических работников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4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4" w:tgtFrame="_blank" w:history="1">
        <w:r>
          <w:rPr>
            <w:rStyle w:val="a5"/>
            <w:rFonts w:ascii="Arial" w:hAnsi="Arial" w:cs="Arial"/>
            <w:b/>
            <w:bCs/>
            <w:color w:val="FFFFFF"/>
            <w:sz w:val="21"/>
            <w:szCs w:val="21"/>
          </w:rPr>
          <w:t>ОТДЕЛЕНИЯ ФПО РОССИИ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5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5" w:history="1">
        <w:r>
          <w:rPr>
            <w:rStyle w:val="a5"/>
            <w:rFonts w:ascii="Arial" w:hAnsi="Arial" w:cs="Arial"/>
            <w:color w:val="FFFFFF"/>
            <w:sz w:val="21"/>
            <w:szCs w:val="21"/>
            <w:bdr w:val="single" w:sz="6" w:space="1" w:color="34A8E4" w:frame="1"/>
          </w:rPr>
          <w:t>ПЕРСОНАЛЬНЫЕ СТРАНИЦЫ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6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6" w:history="1">
        <w:r>
          <w:rPr>
            <w:rStyle w:val="a5"/>
            <w:rFonts w:ascii="Arial" w:hAnsi="Arial" w:cs="Arial"/>
            <w:color w:val="FFFFFF"/>
            <w:sz w:val="21"/>
            <w:szCs w:val="21"/>
            <w:bdr w:val="single" w:sz="12" w:space="0" w:color="F64C2B" w:frame="1"/>
          </w:rPr>
          <w:t>ВОПРОС/ОТВЕТ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7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7" w:history="1">
        <w:r>
          <w:rPr>
            <w:rStyle w:val="a5"/>
            <w:rFonts w:ascii="Arial" w:hAnsi="Arial" w:cs="Arial"/>
            <w:color w:val="FFFFFF"/>
            <w:sz w:val="21"/>
            <w:szCs w:val="21"/>
            <w:bdr w:val="single" w:sz="6" w:space="1" w:color="34A8E4" w:frame="1"/>
          </w:rPr>
          <w:t>МЕТОДИЧЕСКАЯ ПОМОЩЬ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68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8" w:history="1">
        <w:r>
          <w:rPr>
            <w:rStyle w:val="a5"/>
            <w:rFonts w:ascii="Arial" w:hAnsi="Arial" w:cs="Arial"/>
            <w:color w:val="FFFFFF"/>
            <w:sz w:val="21"/>
            <w:szCs w:val="21"/>
            <w:bdr w:val="single" w:sz="6" w:space="1" w:color="34A8E4" w:frame="1"/>
          </w:rPr>
          <w:t>РЕАБИЛИТАЦИЯ И ОБРАЗОВАНИЕ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lastRenderedPageBreak/>
        <w:pict>
          <v:rect id="_x0000_i1069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hyperlink r:id="rId69" w:history="1">
        <w:r>
          <w:rPr>
            <w:rStyle w:val="a5"/>
            <w:rFonts w:ascii="Arial" w:hAnsi="Arial" w:cs="Arial"/>
            <w:color w:val="FFFFFF"/>
            <w:sz w:val="21"/>
            <w:szCs w:val="21"/>
            <w:bdr w:val="single" w:sz="6" w:space="1" w:color="053852" w:frame="1"/>
          </w:rPr>
          <w:t>ИНТЕРВЬЮ И ДИСКУССИЯ</w:t>
        </w:r>
      </w:hyperlink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70" style="width:0;height:0" o:hralign="center" o:hrstd="t" o:hr="t" fillcolor="#a0a0a0" stroked="f"/>
        </w:pict>
      </w: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drawing>
          <wp:inline distT="0" distB="0" distL="0" distR="0">
            <wp:extent cx="6829425" cy="2647950"/>
            <wp:effectExtent l="0" t="0" r="9525" b="0"/>
            <wp:docPr id="8" name="Рисунок 8" descr="Экосистема детства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Экосистема детства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72" style="width:0;height:0" o:hralign="center" o:hrstd="t" o:hr="t" fillcolor="#a0a0a0" stroked="f"/>
        </w:pict>
      </w: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noProof/>
          <w:color w:val="005983"/>
          <w:sz w:val="21"/>
          <w:szCs w:val="21"/>
          <w:lang w:eastAsia="ru-RU"/>
        </w:rPr>
        <w:lastRenderedPageBreak/>
        <w:drawing>
          <wp:inline distT="0" distB="0" distL="0" distR="0">
            <wp:extent cx="1905000" cy="9906000"/>
            <wp:effectExtent l="0" t="0" r="0" b="0"/>
            <wp:docPr id="7" name="Рисунок 7" descr="https://rospsy.ru/sites/default/files/2021-10/%D0%9A%D0%BE%D0%BD%D1%81%D1%83%D0%BB%D1%8C%D1%82%D0%B8%D1%80%D0%BE%D0%B2%D0%B0%D0%BD%D0%B8%D0%B5%20%D1%80%D0%BE%D0%B4%D0%B8%D1%82%D0%B5%D0%BB%D0%B5%D0%B9%201.png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rospsy.ru/sites/default/files/2021-10/%D0%9A%D0%BE%D0%BD%D1%81%D1%83%D0%BB%D1%8C%D1%82%D0%B8%D1%80%D0%BE%D0%B2%D0%B0%D0%BD%D0%B8%D0%B5%20%D1%80%D0%BE%D0%B4%D0%B8%D1%82%D0%B5%D0%BB%D0%B5%D0%B9%201.png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DD" w:rsidRDefault="00A770DD" w:rsidP="00A770DD">
      <w:pPr>
        <w:pStyle w:val="2"/>
        <w:pBdr>
          <w:bottom w:val="single" w:sz="12" w:space="4" w:color="31B0D5"/>
        </w:pBdr>
        <w:shd w:val="clear" w:color="auto" w:fill="31B0D5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lastRenderedPageBreak/>
        <w:t>АКТУАЛЬНЫЕ НОВОСТИ</w:t>
      </w:r>
    </w:p>
    <w:p w:rsidR="00A770DD" w:rsidRDefault="00A770DD" w:rsidP="00A770DD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jc w:val="both"/>
        <w:rPr>
          <w:rFonts w:ascii="Arial" w:hAnsi="Arial" w:cs="Arial"/>
          <w:color w:val="444444"/>
          <w:sz w:val="21"/>
          <w:szCs w:val="21"/>
        </w:rPr>
      </w:pPr>
      <w:hyperlink r:id="rId74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 xml:space="preserve">Цикл международных </w:t>
        </w:r>
        <w:proofErr w:type="spellStart"/>
        <w:r>
          <w:rPr>
            <w:rStyle w:val="a5"/>
            <w:rFonts w:ascii="Arial" w:hAnsi="Arial" w:cs="Arial"/>
            <w:color w:val="005983"/>
            <w:sz w:val="21"/>
            <w:szCs w:val="21"/>
          </w:rPr>
          <w:t>вебинаров</w:t>
        </w:r>
        <w:proofErr w:type="spellEnd"/>
      </w:hyperlink>
    </w:p>
    <w:p w:rsidR="00A770DD" w:rsidRDefault="00A770DD" w:rsidP="00A770DD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jc w:val="both"/>
        <w:rPr>
          <w:rFonts w:ascii="Arial" w:hAnsi="Arial" w:cs="Arial"/>
          <w:color w:val="444444"/>
          <w:sz w:val="21"/>
          <w:szCs w:val="21"/>
        </w:rPr>
      </w:pPr>
      <w:hyperlink r:id="rId75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ФПО России реализует проекты с целью развития волонтерской деятельности</w:t>
        </w:r>
      </w:hyperlink>
    </w:p>
    <w:p w:rsidR="00A770DD" w:rsidRDefault="00A770DD" w:rsidP="00A770DD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jc w:val="both"/>
        <w:rPr>
          <w:rFonts w:ascii="Arial" w:hAnsi="Arial" w:cs="Arial"/>
          <w:color w:val="444444"/>
          <w:sz w:val="21"/>
          <w:szCs w:val="21"/>
        </w:rPr>
      </w:pPr>
      <w:hyperlink r:id="rId76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Сетевой журнал «Вестник практической психологии образования» № 1 / 2022</w:t>
        </w:r>
      </w:hyperlink>
    </w:p>
    <w:p w:rsidR="00A770DD" w:rsidRDefault="00A770DD" w:rsidP="00A770DD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jc w:val="both"/>
        <w:rPr>
          <w:rFonts w:ascii="Arial" w:hAnsi="Arial" w:cs="Arial"/>
          <w:color w:val="444444"/>
          <w:sz w:val="21"/>
          <w:szCs w:val="21"/>
        </w:rPr>
      </w:pPr>
      <w:hyperlink r:id="rId77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Всероссийский конкурс лучших психолого-педагогических программ и технологий в образовательной среде - 2021</w:t>
        </w:r>
      </w:hyperlink>
    </w:p>
    <w:p w:rsidR="00A770DD" w:rsidRDefault="00A770DD" w:rsidP="00A770DD">
      <w:pPr>
        <w:numPr>
          <w:ilvl w:val="0"/>
          <w:numId w:val="2"/>
        </w:numPr>
        <w:shd w:val="clear" w:color="auto" w:fill="FFFFFF"/>
        <w:spacing w:after="0" w:line="240" w:lineRule="auto"/>
        <w:ind w:left="240" w:right="240"/>
        <w:jc w:val="both"/>
        <w:rPr>
          <w:rFonts w:ascii="Arial" w:hAnsi="Arial" w:cs="Arial"/>
          <w:color w:val="444444"/>
          <w:sz w:val="21"/>
          <w:szCs w:val="21"/>
        </w:rPr>
      </w:pPr>
      <w:hyperlink r:id="rId78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 xml:space="preserve">Сообщество психологов образования России в </w:t>
        </w:r>
        <w:proofErr w:type="spellStart"/>
        <w:r>
          <w:rPr>
            <w:rStyle w:val="a5"/>
            <w:rFonts w:ascii="Arial" w:hAnsi="Arial" w:cs="Arial"/>
            <w:color w:val="005983"/>
            <w:sz w:val="21"/>
            <w:szCs w:val="21"/>
          </w:rPr>
          <w:t>Telegram</w:t>
        </w:r>
        <w:proofErr w:type="spellEnd"/>
      </w:hyperlink>
    </w:p>
    <w:p w:rsidR="00A770DD" w:rsidRDefault="00A770DD" w:rsidP="00A770DD">
      <w:pPr>
        <w:pStyle w:val="2"/>
        <w:shd w:val="clear" w:color="auto" w:fill="31B0D5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ЗНАЧИМЫЕ СОБЫТИЯ ОТДЕЛЕНИЙ</w:t>
      </w:r>
    </w:p>
    <w:p w:rsidR="00A770DD" w:rsidRDefault="00A770DD" w:rsidP="00A770DD">
      <w:pPr>
        <w:shd w:val="clear" w:color="auto" w:fill="FFFFFF"/>
        <w:jc w:val="both"/>
        <w:rPr>
          <w:rFonts w:ascii="Arial" w:hAnsi="Arial" w:cs="Arial"/>
          <w:color w:val="444444"/>
          <w:sz w:val="21"/>
          <w:szCs w:val="21"/>
        </w:rPr>
      </w:pPr>
      <w:hyperlink r:id="rId79" w:history="1">
        <w:proofErr w:type="spellStart"/>
        <w:r>
          <w:rPr>
            <w:rStyle w:val="a5"/>
            <w:rFonts w:ascii="Arial" w:hAnsi="Arial" w:cs="Arial"/>
            <w:color w:val="005983"/>
            <w:sz w:val="21"/>
            <w:szCs w:val="21"/>
          </w:rPr>
          <w:t>Вебинар</w:t>
        </w:r>
        <w:proofErr w:type="spellEnd"/>
        <w:r>
          <w:rPr>
            <w:rStyle w:val="a5"/>
            <w:rFonts w:ascii="Arial" w:hAnsi="Arial" w:cs="Arial"/>
            <w:color w:val="005983"/>
            <w:sz w:val="21"/>
            <w:szCs w:val="21"/>
          </w:rPr>
          <w:t xml:space="preserve"> "Травля"</w:t>
        </w:r>
      </w:hyperlink>
    </w:p>
    <w:p w:rsidR="00A770DD" w:rsidRDefault="00A770DD" w:rsidP="00A770DD">
      <w:pPr>
        <w:shd w:val="clear" w:color="auto" w:fill="FFFFFF"/>
        <w:jc w:val="both"/>
        <w:rPr>
          <w:rFonts w:ascii="Arial" w:hAnsi="Arial" w:cs="Arial"/>
          <w:color w:val="444444"/>
          <w:sz w:val="21"/>
          <w:szCs w:val="21"/>
        </w:rPr>
      </w:pPr>
      <w:hyperlink r:id="rId80" w:history="1">
        <w:proofErr w:type="spellStart"/>
        <w:r>
          <w:rPr>
            <w:rStyle w:val="a5"/>
            <w:rFonts w:ascii="Arial" w:hAnsi="Arial" w:cs="Arial"/>
            <w:color w:val="005983"/>
            <w:sz w:val="21"/>
            <w:szCs w:val="21"/>
          </w:rPr>
          <w:t>Вебинар</w:t>
        </w:r>
        <w:proofErr w:type="spellEnd"/>
        <w:r>
          <w:rPr>
            <w:rStyle w:val="a5"/>
            <w:rFonts w:ascii="Arial" w:hAnsi="Arial" w:cs="Arial"/>
            <w:color w:val="005983"/>
            <w:sz w:val="21"/>
            <w:szCs w:val="21"/>
          </w:rPr>
          <w:t xml:space="preserve"> - Суицидальное поведение подростков и его превенция.</w:t>
        </w:r>
      </w:hyperlink>
    </w:p>
    <w:p w:rsidR="00A770DD" w:rsidRDefault="00A770DD" w:rsidP="00A770DD">
      <w:pPr>
        <w:shd w:val="clear" w:color="auto" w:fill="FFFFFF"/>
        <w:jc w:val="both"/>
        <w:rPr>
          <w:rFonts w:ascii="Arial" w:hAnsi="Arial" w:cs="Arial"/>
          <w:color w:val="444444"/>
          <w:sz w:val="21"/>
          <w:szCs w:val="21"/>
        </w:rPr>
      </w:pPr>
      <w:hyperlink r:id="rId81" w:history="1">
        <w:proofErr w:type="spellStart"/>
        <w:r>
          <w:rPr>
            <w:rStyle w:val="a5"/>
            <w:rFonts w:ascii="Arial" w:hAnsi="Arial" w:cs="Arial"/>
            <w:color w:val="005983"/>
            <w:sz w:val="21"/>
            <w:szCs w:val="21"/>
          </w:rPr>
          <w:t>Вебинар</w:t>
        </w:r>
        <w:proofErr w:type="spellEnd"/>
        <w:r>
          <w:rPr>
            <w:rStyle w:val="a5"/>
            <w:rFonts w:ascii="Arial" w:hAnsi="Arial" w:cs="Arial"/>
            <w:color w:val="005983"/>
            <w:sz w:val="21"/>
            <w:szCs w:val="21"/>
          </w:rPr>
          <w:t xml:space="preserve"> - Формирование стрессоустойчивости выпускников на этапе подготовки к ГИА.</w:t>
        </w:r>
      </w:hyperlink>
    </w:p>
    <w:p w:rsidR="00A770DD" w:rsidRDefault="00A770DD" w:rsidP="00A770DD">
      <w:pPr>
        <w:shd w:val="clear" w:color="auto" w:fill="FFFFFF"/>
        <w:jc w:val="both"/>
        <w:rPr>
          <w:rFonts w:ascii="Arial" w:hAnsi="Arial" w:cs="Arial"/>
          <w:color w:val="444444"/>
          <w:sz w:val="21"/>
          <w:szCs w:val="21"/>
        </w:rPr>
      </w:pPr>
      <w:hyperlink r:id="rId82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VI Всероссийская научно-практическая конференция «Безопасное детство: обсуждение актуальных вопросов и перспективных направлений деятельности по профилактике деструктивного поведения обучающихся»</w:t>
        </w:r>
      </w:hyperlink>
    </w:p>
    <w:p w:rsidR="00A770DD" w:rsidRDefault="00A770DD" w:rsidP="00A770DD">
      <w:pPr>
        <w:shd w:val="clear" w:color="auto" w:fill="FFFFFF"/>
        <w:jc w:val="both"/>
        <w:rPr>
          <w:rFonts w:ascii="Arial" w:hAnsi="Arial" w:cs="Arial"/>
          <w:color w:val="444444"/>
          <w:sz w:val="21"/>
          <w:szCs w:val="21"/>
        </w:rPr>
      </w:pPr>
      <w:hyperlink r:id="rId83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VIII Всероссийский фестиваль творчества с международным участием для детей с ограниченными возможностями здоровья «Наши дети!»</w:t>
        </w:r>
      </w:hyperlink>
    </w:p>
    <w:p w:rsidR="00A770DD" w:rsidRDefault="00A770DD" w:rsidP="00A770DD">
      <w:pPr>
        <w:shd w:val="clear" w:color="auto" w:fill="FFFFFF"/>
        <w:jc w:val="right"/>
        <w:rPr>
          <w:rFonts w:ascii="Arial" w:hAnsi="Arial" w:cs="Arial"/>
          <w:color w:val="444444"/>
          <w:sz w:val="21"/>
          <w:szCs w:val="21"/>
        </w:rPr>
      </w:pPr>
      <w:hyperlink r:id="rId84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Все события</w:t>
        </w:r>
      </w:hyperlink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A770DD" w:rsidRDefault="00A770DD" w:rsidP="00A770DD">
      <w:pPr>
        <w:pStyle w:val="2"/>
        <w:shd w:val="clear" w:color="auto" w:fill="31B0D5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ВХОД НА САЙТ</w:t>
      </w:r>
    </w:p>
    <w:p w:rsidR="00A770DD" w:rsidRDefault="00A770DD" w:rsidP="00A770DD">
      <w:pPr>
        <w:pStyle w:val="z-"/>
      </w:pPr>
      <w:r>
        <w:t>Начало формы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Имя пользователя</w:t>
      </w:r>
      <w:r>
        <w:rPr>
          <w:rFonts w:ascii="Arial" w:hAnsi="Arial" w:cs="Arial"/>
          <w:color w:val="444444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1" type="#_x0000_t75" style="width:68.25pt;height:18pt" o:ole="">
            <v:imagedata r:id="rId85" o:title=""/>
          </v:shape>
          <w:control r:id="rId86" w:name="DefaultOcxName" w:shapeid="_x0000_i1121"/>
        </w:objec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Пароль</w:t>
      </w:r>
      <w:r>
        <w:rPr>
          <w:rFonts w:ascii="Arial" w:hAnsi="Arial" w:cs="Arial"/>
          <w:color w:val="444444"/>
          <w:sz w:val="21"/>
          <w:szCs w:val="21"/>
        </w:rPr>
        <w:object w:dxaOrig="1440" w:dyaOrig="1440">
          <v:shape id="_x0000_i1120" type="#_x0000_t75" style="width:68.25pt;height:18pt" o:ole="">
            <v:imagedata r:id="rId85" o:title=""/>
          </v:shape>
          <w:control r:id="rId87" w:name="DefaultOcxName1" w:shapeid="_x0000_i1120"/>
        </w:objec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object w:dxaOrig="1440" w:dyaOrig="1440">
          <v:shape id="_x0000_i1119" type="#_x0000_t75" style="width:37.5pt;height:22.5pt" o:ole="">
            <v:imagedata r:id="rId88" o:title=""/>
          </v:shape>
          <w:control r:id="rId89" w:name="DefaultOcxName2" w:shapeid="_x0000_i1119"/>
        </w:object>
      </w:r>
    </w:p>
    <w:p w:rsidR="00A770DD" w:rsidRDefault="00A770DD" w:rsidP="00A770DD">
      <w:pPr>
        <w:pStyle w:val="z-1"/>
      </w:pPr>
      <w:r>
        <w:t>Конец формы</w:t>
      </w:r>
    </w:p>
    <w:p w:rsidR="00A770DD" w:rsidRDefault="00A770DD" w:rsidP="00A770DD">
      <w:pPr>
        <w:numPr>
          <w:ilvl w:val="0"/>
          <w:numId w:val="3"/>
        </w:numPr>
        <w:shd w:val="clear" w:color="auto" w:fill="FFFFFF"/>
        <w:spacing w:after="60" w:line="240" w:lineRule="auto"/>
        <w:ind w:left="360"/>
        <w:rPr>
          <w:rFonts w:ascii="Arial" w:hAnsi="Arial" w:cs="Arial"/>
          <w:color w:val="444444"/>
          <w:sz w:val="21"/>
          <w:szCs w:val="21"/>
        </w:rPr>
      </w:pPr>
      <w:hyperlink r:id="rId90" w:tooltip="Создать новую учётную запись пользователя.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Регистрация</w:t>
        </w:r>
      </w:hyperlink>
    </w:p>
    <w:p w:rsidR="00A770DD" w:rsidRDefault="00A770DD" w:rsidP="00A770DD">
      <w:pPr>
        <w:numPr>
          <w:ilvl w:val="0"/>
          <w:numId w:val="3"/>
        </w:numPr>
        <w:shd w:val="clear" w:color="auto" w:fill="FFFFFF"/>
        <w:spacing w:after="60" w:line="240" w:lineRule="auto"/>
        <w:ind w:left="360"/>
        <w:rPr>
          <w:rFonts w:ascii="Arial" w:hAnsi="Arial" w:cs="Arial"/>
          <w:color w:val="444444"/>
          <w:sz w:val="21"/>
          <w:szCs w:val="21"/>
        </w:rPr>
      </w:pPr>
      <w:hyperlink r:id="rId91" w:tooltip="Отправить инструкции по сбросу пароля на электронную почту.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Восстановить пароль</w:t>
        </w:r>
      </w:hyperlink>
    </w:p>
    <w:p w:rsidR="00A770DD" w:rsidRDefault="00A770DD" w:rsidP="00A770DD">
      <w:pPr>
        <w:pStyle w:val="3"/>
        <w:shd w:val="clear" w:color="auto" w:fill="FFFFFF"/>
        <w:spacing w:before="300" w:after="150"/>
        <w:jc w:val="center"/>
        <w:rPr>
          <w:rFonts w:ascii="Arial" w:hAnsi="Arial" w:cs="Arial"/>
          <w:color w:val="F5F5DC"/>
          <w:sz w:val="32"/>
          <w:szCs w:val="32"/>
        </w:rPr>
      </w:pPr>
      <w:hyperlink r:id="rId92" w:history="1">
        <w:r>
          <w:rPr>
            <w:rStyle w:val="a5"/>
            <w:rFonts w:ascii="Arial" w:hAnsi="Arial" w:cs="Arial"/>
            <w:b/>
            <w:bCs/>
            <w:color w:val="31B0D5"/>
            <w:sz w:val="32"/>
            <w:szCs w:val="32"/>
          </w:rPr>
          <w:t>НАПРАВЛЕНИЯ</w:t>
        </w:r>
      </w:hyperlink>
      <w:r>
        <w:rPr>
          <w:rFonts w:ascii="Arial" w:hAnsi="Arial" w:cs="Arial"/>
          <w:b/>
          <w:bCs/>
          <w:color w:val="F5F5DC"/>
          <w:sz w:val="32"/>
          <w:szCs w:val="32"/>
        </w:rPr>
        <w:t>      </w:t>
      </w:r>
      <w:hyperlink r:id="rId93" w:history="1">
        <w:r>
          <w:rPr>
            <w:rStyle w:val="a5"/>
            <w:rFonts w:ascii="Arial" w:hAnsi="Arial" w:cs="Arial"/>
            <w:b/>
            <w:bCs/>
            <w:color w:val="31B0D5"/>
            <w:sz w:val="32"/>
            <w:szCs w:val="32"/>
          </w:rPr>
          <w:t>ВОЛОНТЕРЫ-ПСИХОЛОГИ</w:t>
        </w:r>
      </w:hyperlink>
    </w:p>
    <w:p w:rsidR="00A770DD" w:rsidRDefault="00A770DD" w:rsidP="00A770DD">
      <w:pPr>
        <w:pStyle w:val="2"/>
        <w:pBdr>
          <w:bottom w:val="single" w:sz="12" w:space="4" w:color="31B0D5"/>
        </w:pBdr>
        <w:shd w:val="clear" w:color="auto" w:fill="DDDDDD"/>
        <w:spacing w:before="0"/>
        <w:jc w:val="center"/>
        <w:rPr>
          <w:rFonts w:ascii="Arial" w:hAnsi="Arial" w:cs="Arial"/>
          <w:b/>
          <w:bCs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ЭКСПЕРТИЗА</w:t>
      </w:r>
    </w:p>
    <w:p w:rsidR="00A770DD" w:rsidRDefault="00A770DD" w:rsidP="00A770DD">
      <w:pPr>
        <w:numPr>
          <w:ilvl w:val="0"/>
          <w:numId w:val="4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4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Внеконкурсная экспертиза программ</w:t>
        </w:r>
      </w:hyperlink>
    </w:p>
    <w:p w:rsidR="00A770DD" w:rsidRDefault="00A770DD" w:rsidP="00A770DD">
      <w:pPr>
        <w:numPr>
          <w:ilvl w:val="0"/>
          <w:numId w:val="4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5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Гриф ФПО России: реестр рекомендуемых программ</w:t>
        </w:r>
      </w:hyperlink>
    </w:p>
    <w:p w:rsidR="00A770DD" w:rsidRDefault="00A770DD" w:rsidP="00A770DD">
      <w:pPr>
        <w:numPr>
          <w:ilvl w:val="0"/>
          <w:numId w:val="4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6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Конкурс "Новые технологии для "Новой школы" (2010-2017гг)</w:t>
        </w:r>
      </w:hyperlink>
    </w:p>
    <w:p w:rsidR="00A770DD" w:rsidRDefault="00A770DD" w:rsidP="00A770DD">
      <w:pPr>
        <w:pStyle w:val="2"/>
        <w:pBdr>
          <w:bottom w:val="single" w:sz="12" w:space="4" w:color="31B0D5"/>
        </w:pBdr>
        <w:shd w:val="clear" w:color="auto" w:fill="DDDDDD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ДОКУМЕНТЫ</w:t>
      </w:r>
    </w:p>
    <w:p w:rsidR="00A770DD" w:rsidRDefault="00A770DD" w:rsidP="00A770DD">
      <w:pPr>
        <w:numPr>
          <w:ilvl w:val="0"/>
          <w:numId w:val="5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7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Нормативные правовые акты РФ</w:t>
        </w:r>
      </w:hyperlink>
    </w:p>
    <w:p w:rsidR="00A770DD" w:rsidRDefault="00A770DD" w:rsidP="00A770DD">
      <w:pPr>
        <w:numPr>
          <w:ilvl w:val="0"/>
          <w:numId w:val="5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8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Устав ФПО России</w:t>
        </w:r>
      </w:hyperlink>
    </w:p>
    <w:p w:rsidR="00A770DD" w:rsidRDefault="00A770DD" w:rsidP="00A770DD">
      <w:pPr>
        <w:numPr>
          <w:ilvl w:val="0"/>
          <w:numId w:val="5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99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Документы ФПО России</w:t>
        </w:r>
      </w:hyperlink>
    </w:p>
    <w:p w:rsidR="00A770DD" w:rsidRDefault="00A770DD" w:rsidP="00A770DD">
      <w:pPr>
        <w:pStyle w:val="2"/>
        <w:pBdr>
          <w:bottom w:val="single" w:sz="12" w:space="4" w:color="31B0D5"/>
        </w:pBdr>
        <w:shd w:val="clear" w:color="auto" w:fill="DDDDDD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СВЯЗЬ С ФПО РОССИИ</w:t>
      </w:r>
    </w:p>
    <w:p w:rsidR="00A770DD" w:rsidRDefault="00A770DD" w:rsidP="00A770DD">
      <w:pPr>
        <w:numPr>
          <w:ilvl w:val="0"/>
          <w:numId w:val="6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0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Партнеры</w:t>
        </w:r>
      </w:hyperlink>
    </w:p>
    <w:p w:rsidR="00A770DD" w:rsidRDefault="00A770DD" w:rsidP="00A770DD">
      <w:pPr>
        <w:numPr>
          <w:ilvl w:val="0"/>
          <w:numId w:val="6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1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Политика конфиденциальности</w:t>
        </w:r>
      </w:hyperlink>
    </w:p>
    <w:p w:rsidR="00A770DD" w:rsidRDefault="00A770DD" w:rsidP="00A770DD">
      <w:pPr>
        <w:numPr>
          <w:ilvl w:val="0"/>
          <w:numId w:val="6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2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Пользовательское соглашение</w:t>
        </w:r>
      </w:hyperlink>
    </w:p>
    <w:p w:rsidR="00A770DD" w:rsidRDefault="00A770DD" w:rsidP="00A770DD">
      <w:pPr>
        <w:numPr>
          <w:ilvl w:val="0"/>
          <w:numId w:val="6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3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Контакты</w:t>
        </w:r>
      </w:hyperlink>
    </w:p>
    <w:p w:rsidR="00A770DD" w:rsidRDefault="00A770DD" w:rsidP="00A770DD">
      <w:pPr>
        <w:numPr>
          <w:ilvl w:val="0"/>
          <w:numId w:val="6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4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Пресса о нас</w:t>
        </w:r>
      </w:hyperlink>
    </w:p>
    <w:p w:rsidR="00A770DD" w:rsidRDefault="00A770DD" w:rsidP="00A770DD">
      <w:pPr>
        <w:pStyle w:val="2"/>
        <w:pBdr>
          <w:bottom w:val="single" w:sz="12" w:space="4" w:color="31B0D5"/>
        </w:pBdr>
        <w:shd w:val="clear" w:color="auto" w:fill="DDDDDD"/>
        <w:spacing w:before="0"/>
        <w:jc w:val="center"/>
        <w:rPr>
          <w:rFonts w:ascii="Arial" w:hAnsi="Arial" w:cs="Arial"/>
          <w:caps/>
          <w:color w:val="000000"/>
          <w:sz w:val="27"/>
          <w:szCs w:val="27"/>
        </w:rPr>
      </w:pPr>
      <w:r>
        <w:rPr>
          <w:rFonts w:ascii="Arial" w:hAnsi="Arial" w:cs="Arial"/>
          <w:b/>
          <w:bCs/>
          <w:caps/>
          <w:color w:val="000000"/>
          <w:sz w:val="27"/>
          <w:szCs w:val="27"/>
        </w:rPr>
        <w:t>УЧЕТНАЯ ЗАПИСЬ</w:t>
      </w:r>
    </w:p>
    <w:p w:rsidR="00A770DD" w:rsidRDefault="00A770DD" w:rsidP="00A770DD">
      <w:pPr>
        <w:numPr>
          <w:ilvl w:val="0"/>
          <w:numId w:val="7"/>
        </w:numPr>
        <w:shd w:val="clear" w:color="auto" w:fill="DDDDDD"/>
        <w:spacing w:after="0" w:line="240" w:lineRule="auto"/>
        <w:ind w:left="240"/>
        <w:rPr>
          <w:rFonts w:ascii="Arial" w:hAnsi="Arial" w:cs="Arial"/>
          <w:color w:val="FFFFFF"/>
          <w:sz w:val="21"/>
          <w:szCs w:val="21"/>
        </w:rPr>
      </w:pPr>
      <w:hyperlink r:id="rId105" w:history="1">
        <w:r>
          <w:rPr>
            <w:rStyle w:val="a5"/>
            <w:rFonts w:ascii="Arial" w:hAnsi="Arial" w:cs="Arial"/>
            <w:color w:val="005983"/>
            <w:sz w:val="21"/>
            <w:szCs w:val="21"/>
          </w:rPr>
          <w:t>Войти</w:t>
        </w:r>
      </w:hyperlink>
    </w:p>
    <w:p w:rsidR="00A770DD" w:rsidRDefault="00A770DD" w:rsidP="00A770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444444"/>
          <w:sz w:val="21"/>
          <w:szCs w:val="21"/>
        </w:rPr>
      </w:pPr>
    </w:p>
    <w:p w:rsidR="00A770DD" w:rsidRDefault="00A770DD" w:rsidP="00A770D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hAnsi="Arial" w:cs="Arial"/>
          <w:color w:val="444444"/>
          <w:sz w:val="21"/>
          <w:szCs w:val="21"/>
        </w:rPr>
      </w:pPr>
    </w:p>
    <w:p w:rsidR="00A770DD" w:rsidRDefault="00A770DD" w:rsidP="00A770DD">
      <w:pPr>
        <w:shd w:val="clear" w:color="auto" w:fill="FFFFFF"/>
        <w:spacing w:before="300" w:after="30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pict>
          <v:rect id="_x0000_i1074" style="width:0;height:0" o:hralign="center" o:hrstd="t" o:hr="t" fillcolor="#a0a0a0" stroked="f"/>
        </w:pict>
      </w:r>
    </w:p>
    <w:p w:rsidR="00A770DD" w:rsidRDefault="00A770DD" w:rsidP="00A770D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На данном сайте используются файлы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cookie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. Это необходимо для сбора аналитических данных о посещениях сайта. Использование нашего сайта означает, что вы согласны с использованием файлов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cookie</w:t>
      </w:r>
      <w:proofErr w:type="spellEnd"/>
      <w:r>
        <w:rPr>
          <w:rFonts w:ascii="Arial" w:hAnsi="Arial" w:cs="Arial"/>
          <w:color w:val="444444"/>
          <w:sz w:val="21"/>
          <w:szCs w:val="21"/>
        </w:rPr>
        <w:t>. </w:t>
      </w:r>
      <w:hyperlink r:id="rId106" w:history="1">
        <w:r>
          <w:rPr>
            <w:rStyle w:val="a5"/>
            <w:rFonts w:ascii="Arial" w:hAnsi="Arial" w:cs="Arial"/>
            <w:color w:val="31B0D5"/>
            <w:sz w:val="21"/>
            <w:szCs w:val="21"/>
          </w:rPr>
          <w:t>Политика конфиденциальности</w:t>
        </w:r>
      </w:hyperlink>
      <w:r>
        <w:rPr>
          <w:rFonts w:ascii="Arial" w:hAnsi="Arial" w:cs="Arial"/>
          <w:color w:val="444444"/>
          <w:sz w:val="21"/>
          <w:szCs w:val="21"/>
        </w:rPr>
        <w:t>. </w:t>
      </w:r>
      <w:hyperlink r:id="rId107" w:history="1">
        <w:r>
          <w:rPr>
            <w:rStyle w:val="a5"/>
            <w:rFonts w:ascii="Arial" w:hAnsi="Arial" w:cs="Arial"/>
            <w:color w:val="31B0D5"/>
            <w:sz w:val="21"/>
            <w:szCs w:val="21"/>
          </w:rPr>
          <w:t>Пользовательское соглашение</w:t>
        </w:r>
      </w:hyperlink>
      <w:r>
        <w:rPr>
          <w:rFonts w:ascii="Arial" w:hAnsi="Arial" w:cs="Arial"/>
          <w:color w:val="444444"/>
          <w:sz w:val="21"/>
          <w:szCs w:val="21"/>
        </w:rPr>
        <w:t>.</w:t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Создано на </w:t>
      </w:r>
      <w:proofErr w:type="spellStart"/>
      <w:r>
        <w:rPr>
          <w:rFonts w:ascii="Arial" w:hAnsi="Arial" w:cs="Arial"/>
          <w:color w:val="444444"/>
          <w:sz w:val="21"/>
          <w:szCs w:val="21"/>
        </w:rPr>
        <w:fldChar w:fldCharType="begin"/>
      </w:r>
      <w:r>
        <w:rPr>
          <w:rFonts w:ascii="Arial" w:hAnsi="Arial" w:cs="Arial"/>
          <w:color w:val="444444"/>
          <w:sz w:val="21"/>
          <w:szCs w:val="21"/>
        </w:rPr>
        <w:instrText xml:space="preserve"> HYPERLINK "https://www.drupal.org/" </w:instrText>
      </w:r>
      <w:r>
        <w:rPr>
          <w:rFonts w:ascii="Arial" w:hAnsi="Arial" w:cs="Arial"/>
          <w:color w:val="444444"/>
          <w:sz w:val="21"/>
          <w:szCs w:val="21"/>
        </w:rPr>
        <w:fldChar w:fldCharType="separate"/>
      </w:r>
      <w:r>
        <w:rPr>
          <w:rStyle w:val="a5"/>
          <w:rFonts w:ascii="Arial" w:hAnsi="Arial" w:cs="Arial"/>
          <w:color w:val="31B0D5"/>
          <w:sz w:val="21"/>
          <w:szCs w:val="21"/>
        </w:rPr>
        <w:t>Drupal</w:t>
      </w:r>
      <w:proofErr w:type="spellEnd"/>
      <w:r>
        <w:rPr>
          <w:rFonts w:ascii="Arial" w:hAnsi="Arial" w:cs="Arial"/>
          <w:color w:val="444444"/>
          <w:sz w:val="21"/>
          <w:szCs w:val="21"/>
        </w:rPr>
        <w:fldChar w:fldCharType="end"/>
      </w:r>
    </w:p>
    <w:p w:rsidR="00A770DD" w:rsidRDefault="00A770DD" w:rsidP="00A770DD">
      <w:pPr>
        <w:shd w:val="clear" w:color="auto" w:fill="FFFFFF"/>
        <w:rPr>
          <w:rFonts w:ascii="Arial" w:hAnsi="Arial" w:cs="Arial"/>
          <w:color w:val="444444"/>
          <w:sz w:val="21"/>
          <w:szCs w:val="21"/>
        </w:rPr>
      </w:pPr>
      <w:r>
        <w:rPr>
          <w:rStyle w:val="credits"/>
          <w:rFonts w:ascii="Arial" w:hAnsi="Arial" w:cs="Arial"/>
          <w:color w:val="444444"/>
          <w:sz w:val="21"/>
          <w:szCs w:val="21"/>
        </w:rPr>
        <w:t>Разработано с помощью </w:t>
      </w:r>
      <w:hyperlink r:id="rId108" w:tgtFrame="_blank" w:history="1">
        <w:r>
          <w:rPr>
            <w:rStyle w:val="a5"/>
            <w:rFonts w:ascii="Arial" w:hAnsi="Arial" w:cs="Arial"/>
            <w:color w:val="31B0D5"/>
            <w:sz w:val="21"/>
            <w:szCs w:val="21"/>
          </w:rPr>
          <w:t>Dropthemes.in</w:t>
        </w:r>
      </w:hyperlink>
    </w:p>
    <w:p w:rsidR="00A770DD" w:rsidRPr="0031183A" w:rsidRDefault="00A770DD" w:rsidP="0031183A">
      <w:bookmarkStart w:id="0" w:name="_GoBack"/>
      <w:bookmarkEnd w:id="0"/>
    </w:p>
    <w:sectPr w:rsidR="00A770DD" w:rsidRPr="00311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5695"/>
    <w:multiLevelType w:val="multilevel"/>
    <w:tmpl w:val="961A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90220"/>
    <w:multiLevelType w:val="multilevel"/>
    <w:tmpl w:val="5F94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5702E"/>
    <w:multiLevelType w:val="multilevel"/>
    <w:tmpl w:val="BBF2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B14F0"/>
    <w:multiLevelType w:val="multilevel"/>
    <w:tmpl w:val="F62A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C642D"/>
    <w:multiLevelType w:val="multilevel"/>
    <w:tmpl w:val="A8AA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22193"/>
    <w:multiLevelType w:val="multilevel"/>
    <w:tmpl w:val="9C1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A7D47"/>
    <w:multiLevelType w:val="multilevel"/>
    <w:tmpl w:val="B874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345A63"/>
    <w:multiLevelType w:val="multilevel"/>
    <w:tmpl w:val="95C41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3A"/>
    <w:rsid w:val="0031183A"/>
    <w:rsid w:val="0051420C"/>
    <w:rsid w:val="00A770DD"/>
    <w:rsid w:val="00E8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5343"/>
  <w15:chartTrackingRefBased/>
  <w15:docId w15:val="{5FA5DD88-5350-4A5A-BE9A-98FCC85C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8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0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0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3118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118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1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183A"/>
    <w:rPr>
      <w:b/>
      <w:bCs/>
    </w:rPr>
  </w:style>
  <w:style w:type="character" w:styleId="a5">
    <w:name w:val="Hyperlink"/>
    <w:basedOn w:val="a0"/>
    <w:uiPriority w:val="99"/>
    <w:semiHidden/>
    <w:unhideWhenUsed/>
    <w:rsid w:val="0031183A"/>
    <w:rPr>
      <w:color w:val="0000FF"/>
      <w:u w:val="single"/>
    </w:rPr>
  </w:style>
  <w:style w:type="character" w:customStyle="1" w:styleId="fafiledesc">
    <w:name w:val="fa_file_desc"/>
    <w:basedOn w:val="a0"/>
    <w:rsid w:val="0031183A"/>
  </w:style>
  <w:style w:type="character" w:customStyle="1" w:styleId="10">
    <w:name w:val="Заголовок 1 Знак"/>
    <w:basedOn w:val="a0"/>
    <w:link w:val="1"/>
    <w:uiPriority w:val="9"/>
    <w:rsid w:val="003118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line">
    <w:name w:val="headline"/>
    <w:basedOn w:val="a"/>
    <w:rsid w:val="0031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770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770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ield-content">
    <w:name w:val="field-content"/>
    <w:basedOn w:val="a0"/>
    <w:rsid w:val="00A770D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770D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770D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770D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770D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redits">
    <w:name w:val="credits"/>
    <w:basedOn w:val="a0"/>
    <w:rsid w:val="00A77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4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3719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38324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6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545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139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5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079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95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49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173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4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161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611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78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517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289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993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109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786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73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80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310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6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137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79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99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520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347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3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806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244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755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79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11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271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80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41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74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163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31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1443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843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57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798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2486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951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910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55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30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20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0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62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280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034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61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362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426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19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96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615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8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8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86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08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40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169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31B0D5"/>
                            <w:left w:val="single" w:sz="6" w:space="0" w:color="31B0D5"/>
                            <w:bottom w:val="single" w:sz="6" w:space="0" w:color="31B0D5"/>
                            <w:right w:val="single" w:sz="6" w:space="0" w:color="31B0D5"/>
                          </w:divBdr>
                          <w:divsChild>
                            <w:div w:id="110175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48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022477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31B0D5"/>
                            <w:left w:val="single" w:sz="6" w:space="0" w:color="31B0D5"/>
                            <w:bottom w:val="single" w:sz="6" w:space="0" w:color="31B0D5"/>
                            <w:right w:val="single" w:sz="6" w:space="0" w:color="31B0D5"/>
                          </w:divBdr>
                          <w:divsChild>
                            <w:div w:id="961351236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8" w:color="31B0D5"/>
                                <w:left w:val="none" w:sz="0" w:space="8" w:color="31B0D5"/>
                                <w:bottom w:val="dotted" w:sz="6" w:space="8" w:color="31B0D5"/>
                                <w:right w:val="none" w:sz="0" w:space="8" w:color="31B0D5"/>
                              </w:divBdr>
                            </w:div>
                            <w:div w:id="190370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6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15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43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3606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31B0D5"/>
                            <w:left w:val="single" w:sz="6" w:space="0" w:color="31B0D5"/>
                            <w:bottom w:val="single" w:sz="6" w:space="0" w:color="31B0D5"/>
                            <w:right w:val="single" w:sz="6" w:space="0" w:color="31B0D5"/>
                          </w:divBdr>
                          <w:divsChild>
                            <w:div w:id="19269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3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06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7649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31B0D5"/>
                            <w:left w:val="single" w:sz="6" w:space="0" w:color="31B0D5"/>
                            <w:bottom w:val="single" w:sz="6" w:space="0" w:color="31B0D5"/>
                            <w:right w:val="single" w:sz="6" w:space="0" w:color="31B0D5"/>
                          </w:divBdr>
                          <w:divsChild>
                            <w:div w:id="437674535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8" w:color="31B0D5"/>
                                <w:left w:val="none" w:sz="0" w:space="8" w:color="31B0D5"/>
                                <w:bottom w:val="dotted" w:sz="6" w:space="8" w:color="31B0D5"/>
                                <w:right w:val="none" w:sz="0" w:space="8" w:color="31B0D5"/>
                              </w:divBdr>
                            </w:div>
                            <w:div w:id="52189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972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69309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6136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055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89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1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44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80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1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70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67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5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4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0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5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6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145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27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7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34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83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91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4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38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5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ospsy.ru/sites/default/files/styles/large/public/userfiles/%D0%A0%D0%A1%D0%9C%20%D0%9D%D0%A4%D0%9E%20%D0%B1%D0%BB%D0%B0%D0%B3%D0%BE%D0%B4%D0%B0%D1%80%D0%BD%D0%BE%D1%81%D1%82%D1%8C%202019%D0%B3.jpg?itok=HVn84cHz" TargetMode="External"/><Relationship Id="rId21" Type="http://schemas.openxmlformats.org/officeDocument/2006/relationships/image" Target="media/image11.jpeg"/><Relationship Id="rId42" Type="http://schemas.openxmlformats.org/officeDocument/2006/relationships/hyperlink" Target="https://rospsy.ru/sites/default/files/styles/large/public/userfiles/22%20%D0%BD%D0%BE%D1%8F%D0%B1%D1%80%D1%8F%202021%20%D0%9C%D0%B8%D1%80%D0%BE%D0%BD%D0%BE%D0%B2%D0%BE%D0%B9%20%D0%9C.%D0%9E.jpg?itok=RkMYMI05" TargetMode="External"/><Relationship Id="rId47" Type="http://schemas.openxmlformats.org/officeDocument/2006/relationships/image" Target="media/image24.jpeg"/><Relationship Id="rId63" Type="http://schemas.openxmlformats.org/officeDocument/2006/relationships/image" Target="media/image32.png"/><Relationship Id="rId68" Type="http://schemas.openxmlformats.org/officeDocument/2006/relationships/hyperlink" Target="https://rospsy.ru/disabilities" TargetMode="External"/><Relationship Id="rId84" Type="http://schemas.openxmlformats.org/officeDocument/2006/relationships/hyperlink" Target="https://rospsy.ru/events-depart" TargetMode="External"/><Relationship Id="rId89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openxmlformats.org/officeDocument/2006/relationships/hyperlink" Target="https://rospsy.ru/sites/default/files/styles/large/public/userfiles/131.jpg?itok=CuX58jp6" TargetMode="External"/><Relationship Id="rId29" Type="http://schemas.openxmlformats.org/officeDocument/2006/relationships/image" Target="media/image15.jpeg"/><Relationship Id="rId107" Type="http://schemas.openxmlformats.org/officeDocument/2006/relationships/hyperlink" Target="https://rospsy.ru/user-agreement" TargetMode="External"/><Relationship Id="rId11" Type="http://schemas.openxmlformats.org/officeDocument/2006/relationships/image" Target="media/image6.jpeg"/><Relationship Id="rId24" Type="http://schemas.openxmlformats.org/officeDocument/2006/relationships/hyperlink" Target="https://rospsy.ru/sites/default/files/styles/large/public/userfiles/%D0%A0%D0%A1%D0%9C%20%D0%91%D0%BB%D0%B0%D0%B3%D0%BE%D0%B4%D0%B0%D1%80%D0%BD%D0%BE%D1%81%D1%82%D1%8C.jpg?itok=sNh9zHe9" TargetMode="External"/><Relationship Id="rId32" Type="http://schemas.openxmlformats.org/officeDocument/2006/relationships/hyperlink" Target="https://rospsy.ru/sites/default/files/styles/large/public/userfiles/_08122~1.JPG?itok=6uujEd-S" TargetMode="External"/><Relationship Id="rId37" Type="http://schemas.openxmlformats.org/officeDocument/2006/relationships/image" Target="media/image19.jpeg"/><Relationship Id="rId40" Type="http://schemas.openxmlformats.org/officeDocument/2006/relationships/hyperlink" Target="https://rospsy.ru/sites/default/files/styles/large/public/userfiles/22.04.2021%20%D0%B3.%20%D0%9D%D0%9F%D0%9A%20%20%D0%9C%D0%93%D0%9F%D0%A3%20%D0%9C%D0%BE%D1%81%D0%BA%D0%B2%D0%B0%20%D0%9C%D0%B8%D1%80%D0%BE%D0%BD%D0%BE%D0%B2%D0%B0.jpg?itok=DOBR0i6o" TargetMode="External"/><Relationship Id="rId45" Type="http://schemas.openxmlformats.org/officeDocument/2006/relationships/image" Target="media/image23.jpeg"/><Relationship Id="rId53" Type="http://schemas.openxmlformats.org/officeDocument/2006/relationships/image" Target="media/image27.jpeg"/><Relationship Id="rId58" Type="http://schemas.openxmlformats.org/officeDocument/2006/relationships/hyperlink" Target="https://rospsy.ru/sites/default/files/styles/large/public/userfiles/%D0%91%D0%BB%D0%B0%D0%B3%D0%BE%D0%B4%D0%B0%D1%80%D0%BD%D0%BE%D1%81%D1%82%D1%8C%20%D0%9C%D0%B8%D0%BD%D0%BE%D1%80%D0%B0%2015.12.jpg?itok=MsxLsQgq" TargetMode="External"/><Relationship Id="rId66" Type="http://schemas.openxmlformats.org/officeDocument/2006/relationships/hyperlink" Target="https://rospsy.ru/contact/goryachaya_liniya" TargetMode="External"/><Relationship Id="rId74" Type="http://schemas.openxmlformats.org/officeDocument/2006/relationships/hyperlink" Target="https://rospsy.ru/node/755" TargetMode="External"/><Relationship Id="rId79" Type="http://schemas.openxmlformats.org/officeDocument/2006/relationships/hyperlink" Target="https://rospsy.ru/node/955" TargetMode="External"/><Relationship Id="rId87" Type="http://schemas.openxmlformats.org/officeDocument/2006/relationships/control" Target="activeX/activeX2.xml"/><Relationship Id="rId102" Type="http://schemas.openxmlformats.org/officeDocument/2006/relationships/hyperlink" Target="https://rospsy.ru/user-agreement" TargetMode="External"/><Relationship Id="rId110" Type="http://schemas.openxmlformats.org/officeDocument/2006/relationships/theme" Target="theme/theme1.xml"/><Relationship Id="rId5" Type="http://schemas.openxmlformats.org/officeDocument/2006/relationships/image" Target="media/image1.gif"/><Relationship Id="rId61" Type="http://schemas.openxmlformats.org/officeDocument/2006/relationships/image" Target="media/image31.jpeg"/><Relationship Id="rId82" Type="http://schemas.openxmlformats.org/officeDocument/2006/relationships/hyperlink" Target="https://rospsy.ru/node/914" TargetMode="External"/><Relationship Id="rId90" Type="http://schemas.openxmlformats.org/officeDocument/2006/relationships/hyperlink" Target="https://rospsy.ru/user/register" TargetMode="External"/><Relationship Id="rId95" Type="http://schemas.openxmlformats.org/officeDocument/2006/relationships/hyperlink" Target="https://rospsy.ru/KPresults" TargetMode="External"/><Relationship Id="rId19" Type="http://schemas.openxmlformats.org/officeDocument/2006/relationships/image" Target="media/image10.jpeg"/><Relationship Id="rId14" Type="http://schemas.openxmlformats.org/officeDocument/2006/relationships/hyperlink" Target="https://rospsy.ru/sites/default/files/styles/large/public/userfiles/128.jpg?itok=RzXoWNUg" TargetMode="External"/><Relationship Id="rId22" Type="http://schemas.openxmlformats.org/officeDocument/2006/relationships/hyperlink" Target="https://rospsy.ru/sites/default/files/styles/large/public/userfiles/%D0%91%D0%BB%D0%B0%D0%B3%D0%BE%D0%B4%D0%B0%D1%80%D0%BD%D0%BE%D1%81%D1%82%D1%8C_%D0%9C%D0%9F%D0%9F%D0%A3.%202018%D0%B3.jpg?itok=8AWWRRzK" TargetMode="External"/><Relationship Id="rId27" Type="http://schemas.openxmlformats.org/officeDocument/2006/relationships/image" Target="media/image14.jpeg"/><Relationship Id="rId30" Type="http://schemas.openxmlformats.org/officeDocument/2006/relationships/hyperlink" Target="https://rospsy.ru/sites/default/files/styles/large/public/userfiles/5e8f8a6e63fa39.35262870-5e8f8a6e63faf7.66267235_0.png?itok=FcGplEdI" TargetMode="External"/><Relationship Id="rId35" Type="http://schemas.openxmlformats.org/officeDocument/2006/relationships/image" Target="media/image18.jpeg"/><Relationship Id="rId43" Type="http://schemas.openxmlformats.org/officeDocument/2006/relationships/image" Target="media/image22.jpeg"/><Relationship Id="rId48" Type="http://schemas.openxmlformats.org/officeDocument/2006/relationships/hyperlink" Target="https://rospsy.ru/sites/default/files/styles/large/public/userfiles/%D0%91%D0%BB%D0%B0%D0%B3%D0%BE%D0%B4%D0%B0%D1%80%D0%BD%D0%BE%D1%81%D1%82%D1%8C%20%D0%AD%D0%BA%D1%81%D0%BF%D0%B5%D1%80%D1%82%20%D0%9C%D0%A1%D0%9C%D0%A0%202022%D0%B3.png?itok=oP0Nf8qd" TargetMode="External"/><Relationship Id="rId56" Type="http://schemas.openxmlformats.org/officeDocument/2006/relationships/hyperlink" Target="https://rospsy.ru/sites/default/files/styles/large/public/userfiles/%D0%90%D0%BC%D0%B1%D0%B8%D0%BB%D0%B8%D0%BC%D0%BF%D0%B8%D0%BA%D1%81%20%D0%B1%D0%BB%D0%B0%D0%B3%D0%BE%D0%B4%D0%B0%D1%80%D0%BD%D0%BE%D1%81%D1%82%D1%8C%202021%D0%B3.jpg?itok=5xbTj2NN" TargetMode="External"/><Relationship Id="rId64" Type="http://schemas.openxmlformats.org/officeDocument/2006/relationships/hyperlink" Target="https://rospsy.ru/departments" TargetMode="External"/><Relationship Id="rId69" Type="http://schemas.openxmlformats.org/officeDocument/2006/relationships/hyperlink" Target="https://rospsy.ru/prof" TargetMode="External"/><Relationship Id="rId77" Type="http://schemas.openxmlformats.org/officeDocument/2006/relationships/hyperlink" Target="https://rospsy.ru/KP2021" TargetMode="External"/><Relationship Id="rId100" Type="http://schemas.openxmlformats.org/officeDocument/2006/relationships/hyperlink" Target="https://rospsy.ru/partners" TargetMode="External"/><Relationship Id="rId105" Type="http://schemas.openxmlformats.org/officeDocument/2006/relationships/hyperlink" Target="https://rospsy.ru/user/login" TargetMode="External"/><Relationship Id="rId8" Type="http://schemas.openxmlformats.org/officeDocument/2006/relationships/image" Target="media/image3.jpeg"/><Relationship Id="rId51" Type="http://schemas.openxmlformats.org/officeDocument/2006/relationships/image" Target="media/image26.jpeg"/><Relationship Id="rId72" Type="http://schemas.openxmlformats.org/officeDocument/2006/relationships/hyperlink" Target="http://psychologmgppu.ru/" TargetMode="External"/><Relationship Id="rId80" Type="http://schemas.openxmlformats.org/officeDocument/2006/relationships/hyperlink" Target="https://rospsy.ru/node/952" TargetMode="External"/><Relationship Id="rId85" Type="http://schemas.openxmlformats.org/officeDocument/2006/relationships/image" Target="media/image35.wmf"/><Relationship Id="rId93" Type="http://schemas.openxmlformats.org/officeDocument/2006/relationships/hyperlink" Target="https://rospsy.ru/vp" TargetMode="External"/><Relationship Id="rId98" Type="http://schemas.openxmlformats.org/officeDocument/2006/relationships/hyperlink" Target="https://rospsy.ru/sites/default/files/FPOdocuments/%D0%A3%D1%81%D1%82%D0%B0%D0%B2%20%D0%A4%D0%9F%D0%9E%D0%A0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ospsy.ru/sites/default/files/styles/large/public/userfiles/IMG_20180423_104521.jpg?itok=SZRXuFAE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3.jpeg"/><Relationship Id="rId33" Type="http://schemas.openxmlformats.org/officeDocument/2006/relationships/image" Target="media/image17.jpeg"/><Relationship Id="rId38" Type="http://schemas.openxmlformats.org/officeDocument/2006/relationships/hyperlink" Target="https://rospsy.ru/sites/default/files/styles/large/public/userfiles/%D0%91%D0%BB%D0%B0%D0%B3%D0%BE%D0%B4%D0%B0%D1%80%D0%BD%D0%BE%D1%81%D1%82%D1%8C%2028.10.2021.jpg?itok=LJbi_Qds" TargetMode="External"/><Relationship Id="rId46" Type="http://schemas.openxmlformats.org/officeDocument/2006/relationships/hyperlink" Target="https://rospsy.ru/sites/default/files/styles/large/public/userfiles/2021~1.JPG?itok=-O_giTJs" TargetMode="External"/><Relationship Id="rId59" Type="http://schemas.openxmlformats.org/officeDocument/2006/relationships/image" Target="media/image30.jpeg"/><Relationship Id="rId67" Type="http://schemas.openxmlformats.org/officeDocument/2006/relationships/hyperlink" Target="https://rospsy.ru/method" TargetMode="External"/><Relationship Id="rId103" Type="http://schemas.openxmlformats.org/officeDocument/2006/relationships/hyperlink" Target="https://rospsy.ru/kontakty" TargetMode="External"/><Relationship Id="rId108" Type="http://schemas.openxmlformats.org/officeDocument/2006/relationships/hyperlink" Target="http://dropthemes.in/" TargetMode="External"/><Relationship Id="rId20" Type="http://schemas.openxmlformats.org/officeDocument/2006/relationships/hyperlink" Target="https://rospsy.ru/sites/default/files/styles/large/public/userfiles/20190331_103556.%202019%D0%B3.jpg?itok=q2dzoQ5O" TargetMode="External"/><Relationship Id="rId41" Type="http://schemas.openxmlformats.org/officeDocument/2006/relationships/image" Target="media/image21.jpeg"/><Relationship Id="rId54" Type="http://schemas.openxmlformats.org/officeDocument/2006/relationships/hyperlink" Target="https://rospsy.ru/sites/default/files/styles/large/public/userfiles/%D0%AD%D0%BA%D1%81%D0%BF%D0%B5%D1%80%D1%82%20%D0%92%D0%9A%D0%9C%D0%9F%202021.jpg?itok=lBVjdZc8" TargetMode="External"/><Relationship Id="rId62" Type="http://schemas.openxmlformats.org/officeDocument/2006/relationships/hyperlink" Target="https://rospsy.ru/node/910" TargetMode="External"/><Relationship Id="rId70" Type="http://schemas.openxmlformats.org/officeDocument/2006/relationships/hyperlink" Target="https://rospsy.ru/ecod" TargetMode="External"/><Relationship Id="rId75" Type="http://schemas.openxmlformats.org/officeDocument/2006/relationships/hyperlink" Target="https://www.rospsy.ru/node/728" TargetMode="External"/><Relationship Id="rId83" Type="http://schemas.openxmlformats.org/officeDocument/2006/relationships/hyperlink" Target="https://rospsy.ru/node/912" TargetMode="External"/><Relationship Id="rId88" Type="http://schemas.openxmlformats.org/officeDocument/2006/relationships/image" Target="media/image36.wmf"/><Relationship Id="rId91" Type="http://schemas.openxmlformats.org/officeDocument/2006/relationships/hyperlink" Target="https://rospsy.ru/user/password" TargetMode="External"/><Relationship Id="rId96" Type="http://schemas.openxmlformats.org/officeDocument/2006/relationships/hyperlink" Target="http://old.rospsy.ru/KP2013-20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am.ru/blogs/download119073.html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2.jpeg"/><Relationship Id="rId28" Type="http://schemas.openxmlformats.org/officeDocument/2006/relationships/hyperlink" Target="https://rospsy.ru/sites/default/files/styles/large/public/userfiles/%D0%A0%D0%A1%D0%9C%20%D0%A1%D0%93%20%D0%B1%D0%BB%D0%B0%D0%B3%D0%BE%D0%B4%D0%B0%D1%80%D0%BD%D0%BE%D1%81%D1%82%D1%8C%202019%D0%B3.jpg?itok=-qi0_5y1" TargetMode="External"/><Relationship Id="rId36" Type="http://schemas.openxmlformats.org/officeDocument/2006/relationships/hyperlink" Target="https://rospsy.ru/sites/default/files/styles/large/public/userfiles/%D0%9A%D1%80%D1%8B%D0%BC%20%D0%B1%D0%BB%D0%B0%D0%B3%D0%BE%D0%B4%D0%B0%D1%80%D0%BD%D0%BE%D1%81%D1%82%D1%8C%202020-2021%20%D0%BD%D0%BE%D1%8F%D0%B1%D1%80%D1%8C%202020.jpg?itok=tqFrzKYO" TargetMode="External"/><Relationship Id="rId49" Type="http://schemas.openxmlformats.org/officeDocument/2006/relationships/image" Target="media/image25.png"/><Relationship Id="rId57" Type="http://schemas.openxmlformats.org/officeDocument/2006/relationships/image" Target="media/image29.jpeg"/><Relationship Id="rId106" Type="http://schemas.openxmlformats.org/officeDocument/2006/relationships/hyperlink" Target="https://rospsy.ru/policy" TargetMode="External"/><Relationship Id="rId10" Type="http://schemas.openxmlformats.org/officeDocument/2006/relationships/image" Target="media/image5.jpeg"/><Relationship Id="rId31" Type="http://schemas.openxmlformats.org/officeDocument/2006/relationships/image" Target="media/image16.png"/><Relationship Id="rId44" Type="http://schemas.openxmlformats.org/officeDocument/2006/relationships/hyperlink" Target="https://rospsy.ru/sites/default/files/styles/large/public/userfiles/%D0%A4%D0%BE%D1%80%D1%83%D0%BC%20%D0%92.%D0%9F%D1%8B%D1%88%D0%BC%D0%B0%2020.11.2021%D0%B3.jpg?itok=x-eQIbHZ" TargetMode="External"/><Relationship Id="rId52" Type="http://schemas.openxmlformats.org/officeDocument/2006/relationships/hyperlink" Target="https://rospsy.ru/sites/default/files/styles/large/public/userfiles/%D0%9B%D0%B0%D0%B4%D0%BE%2025.08.2021%20%D1%81%20%D0%A4%D0%98%D0%9E.jpg?itok=MCfHshAy" TargetMode="External"/><Relationship Id="rId60" Type="http://schemas.openxmlformats.org/officeDocument/2006/relationships/hyperlink" Target="https://rospsy.ru/sites/default/files/styles/large/public/userfiles/100027_page-0001.jpg?itok=zev8Knx0" TargetMode="External"/><Relationship Id="rId65" Type="http://schemas.openxmlformats.org/officeDocument/2006/relationships/hyperlink" Target="https://rospsy.ru/psychologists" TargetMode="External"/><Relationship Id="rId73" Type="http://schemas.openxmlformats.org/officeDocument/2006/relationships/image" Target="media/image34.png"/><Relationship Id="rId78" Type="http://schemas.openxmlformats.org/officeDocument/2006/relationships/hyperlink" Target="https://rospsy.ru/telegram" TargetMode="External"/><Relationship Id="rId81" Type="http://schemas.openxmlformats.org/officeDocument/2006/relationships/hyperlink" Target="https://rospsy.ru/node/953" TargetMode="External"/><Relationship Id="rId86" Type="http://schemas.openxmlformats.org/officeDocument/2006/relationships/control" Target="activeX/activeX1.xml"/><Relationship Id="rId94" Type="http://schemas.openxmlformats.org/officeDocument/2006/relationships/hyperlink" Target="https://rospsy.ru/expertise" TargetMode="External"/><Relationship Id="rId99" Type="http://schemas.openxmlformats.org/officeDocument/2006/relationships/hyperlink" Target="https://rospsy.ru/documents" TargetMode="External"/><Relationship Id="rId101" Type="http://schemas.openxmlformats.org/officeDocument/2006/relationships/hyperlink" Target="https://rospsy.ru/polic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hyperlink" Target="https://rospsy.ru/sites/default/files/styles/large/public/userfiles/132.jpg?itok=AIoAR3Yn" TargetMode="External"/><Relationship Id="rId39" Type="http://schemas.openxmlformats.org/officeDocument/2006/relationships/image" Target="media/image20.jpeg"/><Relationship Id="rId109" Type="http://schemas.openxmlformats.org/officeDocument/2006/relationships/fontTable" Target="fontTable.xml"/><Relationship Id="rId34" Type="http://schemas.openxmlformats.org/officeDocument/2006/relationships/hyperlink" Target="https://rospsy.ru/sites/default/files/styles/large/public/userfiles/12.12.2020%20%D0%A4%D0%BE%D1%80%D1%83%D0%BC%20%D0%92.%D0%9F%D1%8B%D1%88%D0%BC%D0%B0.jpg?itok=zW7cwRUA" TargetMode="External"/><Relationship Id="rId50" Type="http://schemas.openxmlformats.org/officeDocument/2006/relationships/hyperlink" Target="https://rospsy.ru/sites/default/files/styles/large/public/userfiles/%D0%A0%D0%9A%D0%A1%20%D0%91%D0%BB%D0%B0%D0%B3%D0%BE%D0%B4%D0%B0%D1%80%D0%BD%D0%BE%D1%81%D1%82%D1%8C%20%D0%94%D0%B8%D0%B0%D0%BB%D0%BE%D0%B3%20%D0%A0%D0%9C%D0%9E%202022.jpg?itok=l3EAfv6T" TargetMode="External"/><Relationship Id="rId55" Type="http://schemas.openxmlformats.org/officeDocument/2006/relationships/image" Target="media/image28.jpeg"/><Relationship Id="rId76" Type="http://schemas.openxmlformats.org/officeDocument/2006/relationships/hyperlink" Target="https://rospsy.ru/vestnik2022-1" TargetMode="External"/><Relationship Id="rId97" Type="http://schemas.openxmlformats.org/officeDocument/2006/relationships/hyperlink" Target="https://rospsy.ru/npa" TargetMode="External"/><Relationship Id="rId104" Type="http://schemas.openxmlformats.org/officeDocument/2006/relationships/hyperlink" Target="https://rospsy.ru/press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33.png"/><Relationship Id="rId92" Type="http://schemas.openxmlformats.org/officeDocument/2006/relationships/hyperlink" Target="https://rospsy.ru/node/728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39</Pages>
  <Words>10454</Words>
  <Characters>59590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2022-07-27T16:35:00Z</dcterms:created>
  <dcterms:modified xsi:type="dcterms:W3CDTF">2022-07-27T21:49:00Z</dcterms:modified>
</cp:coreProperties>
</file>