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38FE" w:rsidRDefault="00A738FE" w:rsidP="00A738FE">
      <w:pPr>
        <w:pStyle w:val="a3"/>
        <w:spacing w:after="0" w:afterAutospacing="0"/>
        <w:jc w:val="center"/>
        <w:rPr>
          <w:rFonts w:ascii="Open Sans" w:hAnsi="Open Sans"/>
          <w:color w:val="9B0044"/>
        </w:rPr>
      </w:pPr>
      <w:r>
        <w:rPr>
          <w:rFonts w:ascii="Open Sans" w:hAnsi="Open Sans"/>
          <w:b/>
          <w:bCs/>
          <w:color w:val="000000"/>
          <w:sz w:val="28"/>
          <w:szCs w:val="28"/>
        </w:rPr>
        <w:t>НОД  в средней группе</w:t>
      </w:r>
      <w:r>
        <w:rPr>
          <w:rFonts w:ascii="Open Sans" w:hAnsi="Open Sans"/>
          <w:b/>
          <w:bCs/>
          <w:color w:val="000000"/>
        </w:rPr>
        <w:t> </w:t>
      </w:r>
      <w:r>
        <w:rPr>
          <w:rFonts w:ascii="Open Sans" w:hAnsi="Open Sans"/>
          <w:b/>
          <w:bCs/>
          <w:color w:val="000000"/>
          <w:sz w:val="28"/>
          <w:szCs w:val="28"/>
        </w:rPr>
        <w:t>«Живая математика» </w:t>
      </w:r>
    </w:p>
    <w:p w:rsidR="00A738FE" w:rsidRDefault="00A738FE" w:rsidP="00A738FE">
      <w:pPr>
        <w:pStyle w:val="a3"/>
        <w:spacing w:after="0" w:afterAutospacing="0"/>
        <w:rPr>
          <w:rFonts w:ascii="Open Sans" w:hAnsi="Open Sans"/>
          <w:color w:val="9B0044"/>
        </w:rPr>
      </w:pPr>
      <w:r>
        <w:rPr>
          <w:rFonts w:ascii="Open Sans" w:hAnsi="Open Sans"/>
          <w:b/>
          <w:bCs/>
          <w:color w:val="000000"/>
          <w:sz w:val="28"/>
          <w:szCs w:val="28"/>
        </w:rPr>
        <w:t>Программное содержание:</w:t>
      </w:r>
    </w:p>
    <w:p w:rsidR="00A738FE" w:rsidRDefault="00A738FE" w:rsidP="00A738FE">
      <w:pPr>
        <w:pStyle w:val="a3"/>
        <w:spacing w:after="0" w:afterAutospacing="0"/>
        <w:rPr>
          <w:rFonts w:ascii="Open Sans" w:hAnsi="Open Sans"/>
          <w:color w:val="9B0044"/>
        </w:rPr>
      </w:pPr>
      <w:r>
        <w:rPr>
          <w:rFonts w:ascii="Symbol" w:hAnsi="Symbol"/>
          <w:color w:val="000000"/>
          <w:sz w:val="28"/>
          <w:szCs w:val="28"/>
        </w:rPr>
        <w:t></w:t>
      </w:r>
      <w:r>
        <w:rPr>
          <w:color w:val="000000"/>
          <w:sz w:val="14"/>
          <w:szCs w:val="14"/>
        </w:rPr>
        <w:t>        </w:t>
      </w:r>
      <w:r>
        <w:rPr>
          <w:rFonts w:ascii="Open Sans" w:hAnsi="Open Sans"/>
          <w:color w:val="000000"/>
          <w:sz w:val="28"/>
          <w:szCs w:val="28"/>
        </w:rPr>
        <w:t>Упражнять в порядковом счете до пяти.</w:t>
      </w:r>
    </w:p>
    <w:p w:rsidR="00A738FE" w:rsidRDefault="00A738FE" w:rsidP="00A738FE">
      <w:pPr>
        <w:pStyle w:val="a3"/>
        <w:spacing w:after="0" w:afterAutospacing="0"/>
        <w:rPr>
          <w:rFonts w:ascii="Open Sans" w:hAnsi="Open Sans"/>
          <w:color w:val="9B0044"/>
        </w:rPr>
      </w:pPr>
      <w:r>
        <w:rPr>
          <w:rFonts w:ascii="Symbol" w:hAnsi="Symbol"/>
          <w:color w:val="000000"/>
          <w:sz w:val="28"/>
          <w:szCs w:val="28"/>
        </w:rPr>
        <w:t></w:t>
      </w:r>
      <w:r>
        <w:rPr>
          <w:color w:val="000000"/>
          <w:sz w:val="14"/>
          <w:szCs w:val="14"/>
        </w:rPr>
        <w:t>        </w:t>
      </w:r>
      <w:r>
        <w:rPr>
          <w:rFonts w:ascii="Open Sans" w:hAnsi="Open Sans"/>
          <w:color w:val="000000"/>
          <w:sz w:val="28"/>
          <w:szCs w:val="28"/>
        </w:rPr>
        <w:t>продолжать учить уравнивать группы предметов по количеству, закреплять понятие «поровну».</w:t>
      </w:r>
    </w:p>
    <w:p w:rsidR="00A738FE" w:rsidRDefault="00A738FE" w:rsidP="00A738FE">
      <w:pPr>
        <w:pStyle w:val="a3"/>
        <w:spacing w:after="0" w:afterAutospacing="0"/>
        <w:rPr>
          <w:rFonts w:ascii="Open Sans" w:hAnsi="Open Sans"/>
          <w:color w:val="9B0044"/>
        </w:rPr>
      </w:pPr>
      <w:r>
        <w:rPr>
          <w:rFonts w:ascii="Symbol" w:hAnsi="Symbol"/>
          <w:color w:val="000000"/>
        </w:rPr>
        <w:t></w:t>
      </w:r>
      <w:r>
        <w:rPr>
          <w:color w:val="000000"/>
          <w:sz w:val="14"/>
          <w:szCs w:val="14"/>
        </w:rPr>
        <w:t>         </w:t>
      </w:r>
      <w:r>
        <w:rPr>
          <w:rFonts w:ascii="Open Sans" w:hAnsi="Open Sans"/>
          <w:color w:val="000000"/>
          <w:sz w:val="28"/>
          <w:szCs w:val="28"/>
        </w:rPr>
        <w:t>Закрепить знания о геометрических фигурах.</w:t>
      </w:r>
    </w:p>
    <w:p w:rsidR="00A738FE" w:rsidRDefault="00A738FE" w:rsidP="00A738FE">
      <w:pPr>
        <w:pStyle w:val="a3"/>
        <w:spacing w:after="0" w:afterAutospacing="0"/>
        <w:rPr>
          <w:rFonts w:ascii="Open Sans" w:hAnsi="Open Sans"/>
          <w:color w:val="9B0044"/>
        </w:rPr>
      </w:pPr>
      <w:r>
        <w:rPr>
          <w:rFonts w:ascii="Symbol" w:hAnsi="Symbol"/>
          <w:color w:val="000000"/>
        </w:rPr>
        <w:t></w:t>
      </w:r>
      <w:r>
        <w:rPr>
          <w:color w:val="000000"/>
          <w:sz w:val="14"/>
          <w:szCs w:val="14"/>
        </w:rPr>
        <w:t>         </w:t>
      </w:r>
      <w:r>
        <w:rPr>
          <w:rFonts w:ascii="Open Sans" w:hAnsi="Open Sans"/>
          <w:color w:val="000000"/>
          <w:sz w:val="28"/>
          <w:szCs w:val="28"/>
        </w:rPr>
        <w:t>Упражнять в определении на глаз высоты предметов (детей).</w:t>
      </w:r>
    </w:p>
    <w:p w:rsidR="00A738FE" w:rsidRDefault="00A738FE" w:rsidP="00A738FE">
      <w:pPr>
        <w:pStyle w:val="a3"/>
        <w:spacing w:after="0" w:afterAutospacing="0"/>
        <w:rPr>
          <w:rFonts w:ascii="Open Sans" w:hAnsi="Open Sans"/>
          <w:color w:val="9B0044"/>
        </w:rPr>
      </w:pPr>
      <w:r>
        <w:rPr>
          <w:rFonts w:ascii="Symbol" w:hAnsi="Symbol"/>
          <w:color w:val="000000"/>
        </w:rPr>
        <w:t></w:t>
      </w:r>
      <w:r>
        <w:rPr>
          <w:color w:val="000000"/>
          <w:sz w:val="14"/>
          <w:szCs w:val="14"/>
        </w:rPr>
        <w:t>         </w:t>
      </w:r>
      <w:r>
        <w:rPr>
          <w:rFonts w:ascii="Open Sans" w:hAnsi="Open Sans"/>
          <w:color w:val="000000"/>
          <w:sz w:val="28"/>
          <w:szCs w:val="28"/>
        </w:rPr>
        <w:t>Продолжать учить ориентироваться в пространстве.</w:t>
      </w:r>
    </w:p>
    <w:p w:rsidR="00A738FE" w:rsidRDefault="00A738FE" w:rsidP="00A738FE">
      <w:pPr>
        <w:pStyle w:val="a3"/>
        <w:spacing w:after="0" w:afterAutospacing="0"/>
        <w:rPr>
          <w:rFonts w:ascii="Open Sans" w:hAnsi="Open Sans"/>
          <w:color w:val="9B0044"/>
        </w:rPr>
      </w:pPr>
      <w:r>
        <w:rPr>
          <w:rFonts w:ascii="Symbol" w:hAnsi="Symbol"/>
          <w:color w:val="000000"/>
        </w:rPr>
        <w:t></w:t>
      </w:r>
      <w:r>
        <w:rPr>
          <w:color w:val="000000"/>
          <w:sz w:val="14"/>
          <w:szCs w:val="14"/>
        </w:rPr>
        <w:t>         </w:t>
      </w:r>
      <w:r>
        <w:rPr>
          <w:rFonts w:ascii="Open Sans" w:hAnsi="Open Sans"/>
          <w:color w:val="000000"/>
          <w:sz w:val="28"/>
          <w:szCs w:val="28"/>
        </w:rPr>
        <w:t>Воспитывать внимание, умение грамматически правильно формулировать ответ.</w:t>
      </w:r>
    </w:p>
    <w:p w:rsidR="00A738FE" w:rsidRDefault="00A738FE" w:rsidP="00A738FE">
      <w:pPr>
        <w:pStyle w:val="a3"/>
        <w:spacing w:after="0" w:afterAutospacing="0"/>
        <w:rPr>
          <w:rFonts w:ascii="Open Sans" w:hAnsi="Open Sans"/>
          <w:color w:val="9B0044"/>
        </w:rPr>
      </w:pPr>
      <w:r>
        <w:rPr>
          <w:rFonts w:ascii="Open Sans" w:hAnsi="Open Sans"/>
          <w:b/>
          <w:bCs/>
          <w:color w:val="000000"/>
          <w:sz w:val="28"/>
          <w:szCs w:val="28"/>
        </w:rPr>
        <w:t>Ход занятия. </w:t>
      </w:r>
    </w:p>
    <w:p w:rsidR="00A738FE" w:rsidRDefault="00A738FE" w:rsidP="00A738FE">
      <w:pPr>
        <w:pStyle w:val="a3"/>
        <w:spacing w:after="0" w:afterAutospacing="0"/>
        <w:rPr>
          <w:rFonts w:ascii="Open Sans" w:hAnsi="Open Sans"/>
          <w:color w:val="9B0044"/>
        </w:rPr>
      </w:pPr>
      <w:r>
        <w:rPr>
          <w:rFonts w:ascii="Open Sans" w:hAnsi="Open Sans"/>
          <w:color w:val="000000"/>
          <w:sz w:val="28"/>
          <w:szCs w:val="28"/>
        </w:rPr>
        <w:t>Дети входят в группу и строятся в круг. Воспитатель предлагает одному ребенку пересчитать детей, а другому пересчитать стульчики. Выяснив, что детей и стульчиков поровну, предлагает им присесть</w:t>
      </w:r>
      <w:proofErr w:type="gramStart"/>
      <w:r>
        <w:rPr>
          <w:rFonts w:ascii="Open Sans" w:hAnsi="Open Sans"/>
          <w:color w:val="000000"/>
          <w:sz w:val="28"/>
          <w:szCs w:val="28"/>
        </w:rPr>
        <w:t xml:space="preserve"> .</w:t>
      </w:r>
      <w:proofErr w:type="gramEnd"/>
    </w:p>
    <w:p w:rsidR="00A738FE" w:rsidRDefault="00A738FE" w:rsidP="00A738FE">
      <w:pPr>
        <w:pStyle w:val="a3"/>
        <w:spacing w:after="0" w:afterAutospacing="0"/>
        <w:rPr>
          <w:rFonts w:ascii="Open Sans" w:hAnsi="Open Sans"/>
          <w:color w:val="9B0044"/>
        </w:rPr>
      </w:pPr>
      <w:r>
        <w:rPr>
          <w:rFonts w:ascii="Open Sans" w:hAnsi="Open Sans"/>
          <w:color w:val="000000"/>
          <w:sz w:val="28"/>
          <w:szCs w:val="28"/>
        </w:rPr>
        <w:t>Воспитатель - Сейчас у нас будет занятие математика. Что обычно мы делаем на этом занятии? Чему учимся, что узнаем?</w:t>
      </w:r>
    </w:p>
    <w:p w:rsidR="00A738FE" w:rsidRDefault="00A738FE" w:rsidP="00A738FE">
      <w:pPr>
        <w:pStyle w:val="a3"/>
        <w:spacing w:after="0" w:afterAutospacing="0"/>
        <w:rPr>
          <w:rFonts w:ascii="Open Sans" w:hAnsi="Open Sans"/>
          <w:color w:val="9B0044"/>
        </w:rPr>
      </w:pPr>
      <w:r>
        <w:rPr>
          <w:rFonts w:ascii="Open Sans" w:hAnsi="Open Sans"/>
          <w:color w:val="000000"/>
          <w:sz w:val="28"/>
          <w:szCs w:val="28"/>
        </w:rPr>
        <w:t> - Правильно, на этом занятии мы учимся считать, узнавать и правильно называть разные геометрические фигуры, сравниваем предметы по высоте, ширине, длине, определяем, где находятся разные предметы.</w:t>
      </w:r>
    </w:p>
    <w:p w:rsidR="00A738FE" w:rsidRDefault="00A738FE" w:rsidP="00A738FE">
      <w:pPr>
        <w:pStyle w:val="a3"/>
        <w:spacing w:after="0" w:afterAutospacing="0"/>
        <w:rPr>
          <w:rFonts w:ascii="Open Sans" w:hAnsi="Open Sans"/>
          <w:color w:val="9B0044"/>
        </w:rPr>
      </w:pPr>
      <w:r>
        <w:rPr>
          <w:rFonts w:ascii="Open Sans" w:hAnsi="Open Sans"/>
          <w:b/>
          <w:bCs/>
          <w:color w:val="000000"/>
          <w:sz w:val="28"/>
          <w:szCs w:val="28"/>
        </w:rPr>
        <w:t>1 задание</w:t>
      </w:r>
      <w:r>
        <w:rPr>
          <w:rFonts w:ascii="Open Sans" w:hAnsi="Open Sans"/>
          <w:color w:val="000000"/>
          <w:sz w:val="28"/>
          <w:szCs w:val="28"/>
        </w:rPr>
        <w:t> – воспитатель вызывает 5 детей, раздает им в разброс карточки с цифрами от 1 до 5.</w:t>
      </w:r>
    </w:p>
    <w:p w:rsidR="00A738FE" w:rsidRDefault="00A738FE" w:rsidP="00A738FE">
      <w:pPr>
        <w:pStyle w:val="a3"/>
        <w:spacing w:after="0" w:afterAutospacing="0"/>
        <w:rPr>
          <w:rFonts w:ascii="Open Sans" w:hAnsi="Open Sans"/>
          <w:color w:val="9B0044"/>
        </w:rPr>
      </w:pPr>
      <w:r>
        <w:rPr>
          <w:rFonts w:ascii="Open Sans" w:hAnsi="Open Sans"/>
          <w:color w:val="000000"/>
          <w:sz w:val="28"/>
          <w:szCs w:val="28"/>
        </w:rPr>
        <w:t> В математику играю, в цифры вас я превращаю.</w:t>
      </w:r>
    </w:p>
    <w:p w:rsidR="00A738FE" w:rsidRDefault="00A738FE" w:rsidP="00A738FE">
      <w:pPr>
        <w:pStyle w:val="a3"/>
        <w:spacing w:after="0" w:afterAutospacing="0"/>
        <w:rPr>
          <w:rFonts w:ascii="Open Sans" w:hAnsi="Open Sans"/>
          <w:color w:val="9B0044"/>
        </w:rPr>
      </w:pPr>
      <w:r>
        <w:rPr>
          <w:rFonts w:ascii="Open Sans" w:hAnsi="Open Sans"/>
          <w:color w:val="000000"/>
          <w:sz w:val="28"/>
          <w:szCs w:val="28"/>
        </w:rPr>
        <w:t> Встаньте цифры дружно в ряд: один, два, три, четыре, пять!</w:t>
      </w:r>
    </w:p>
    <w:p w:rsidR="00A738FE" w:rsidRDefault="00A738FE" w:rsidP="00A738FE">
      <w:pPr>
        <w:pStyle w:val="a3"/>
        <w:spacing w:after="0" w:afterAutospacing="0"/>
        <w:rPr>
          <w:rFonts w:ascii="Open Sans" w:hAnsi="Open Sans"/>
          <w:color w:val="9B0044"/>
        </w:rPr>
      </w:pPr>
      <w:r>
        <w:rPr>
          <w:rFonts w:ascii="Open Sans" w:hAnsi="Open Sans"/>
          <w:color w:val="000000"/>
          <w:sz w:val="28"/>
          <w:szCs w:val="28"/>
        </w:rPr>
        <w:t> -дети перестраиваются лицом к другим детям, сидящим на стульчиках, воспитатель уточняет, кто какой цифрой стал</w:t>
      </w:r>
    </w:p>
    <w:p w:rsidR="00A738FE" w:rsidRDefault="00A738FE" w:rsidP="00A738FE">
      <w:pPr>
        <w:pStyle w:val="a3"/>
        <w:spacing w:after="0" w:afterAutospacing="0"/>
        <w:rPr>
          <w:rFonts w:ascii="Open Sans" w:hAnsi="Open Sans"/>
          <w:color w:val="9B0044"/>
        </w:rPr>
      </w:pPr>
      <w:r>
        <w:rPr>
          <w:rFonts w:ascii="Open Sans" w:hAnsi="Open Sans"/>
          <w:color w:val="000000"/>
          <w:sz w:val="28"/>
          <w:szCs w:val="28"/>
        </w:rPr>
        <w:t>- другая подгруппа встает в колонну друг за другом, сидящие дети называют, кто стоит первым, третьим, пятым, четвертым, дети в колонне поворачиваются лицом и показывают цифры.</w:t>
      </w:r>
    </w:p>
    <w:p w:rsidR="00A738FE" w:rsidRDefault="00A738FE" w:rsidP="00A738FE">
      <w:pPr>
        <w:pStyle w:val="a3"/>
        <w:spacing w:after="0" w:afterAutospacing="0"/>
        <w:rPr>
          <w:rFonts w:ascii="Open Sans" w:hAnsi="Open Sans"/>
          <w:color w:val="9B0044"/>
        </w:rPr>
      </w:pPr>
      <w:r>
        <w:rPr>
          <w:rFonts w:ascii="Open Sans" w:hAnsi="Open Sans"/>
          <w:color w:val="000000"/>
          <w:sz w:val="28"/>
          <w:szCs w:val="28"/>
        </w:rPr>
        <w:t xml:space="preserve">- третья подгруппа (мальчики). Воспитатель вызывает еще 4 девочек, предлагает им встать впереди мальчиков попарно. Кого больше – мальчиков </w:t>
      </w:r>
      <w:r>
        <w:rPr>
          <w:rFonts w:ascii="Open Sans" w:hAnsi="Open Sans"/>
          <w:color w:val="000000"/>
          <w:sz w:val="28"/>
          <w:szCs w:val="28"/>
        </w:rPr>
        <w:lastRenderedPageBreak/>
        <w:t xml:space="preserve">или девочек? </w:t>
      </w:r>
      <w:proofErr w:type="gramStart"/>
      <w:r>
        <w:rPr>
          <w:rFonts w:ascii="Open Sans" w:hAnsi="Open Sans"/>
          <w:color w:val="000000"/>
          <w:sz w:val="28"/>
          <w:szCs w:val="28"/>
        </w:rPr>
        <w:t>На сколько</w:t>
      </w:r>
      <w:proofErr w:type="gramEnd"/>
      <w:r>
        <w:rPr>
          <w:rFonts w:ascii="Open Sans" w:hAnsi="Open Sans"/>
          <w:color w:val="000000"/>
          <w:sz w:val="28"/>
          <w:szCs w:val="28"/>
        </w:rPr>
        <w:t xml:space="preserve"> больше? Что надо сделать, чтобы их стало поровну? (рассмотреть два варианта)</w:t>
      </w:r>
    </w:p>
    <w:p w:rsidR="00A738FE" w:rsidRDefault="00A738FE" w:rsidP="00A738FE">
      <w:pPr>
        <w:pStyle w:val="a3"/>
        <w:spacing w:after="0" w:afterAutospacing="0"/>
        <w:rPr>
          <w:rFonts w:ascii="Open Sans" w:hAnsi="Open Sans"/>
          <w:color w:val="9B0044"/>
        </w:rPr>
      </w:pPr>
      <w:r>
        <w:rPr>
          <w:rFonts w:ascii="Open Sans" w:hAnsi="Open Sans"/>
          <w:b/>
          <w:bCs/>
          <w:color w:val="000000"/>
          <w:sz w:val="28"/>
          <w:szCs w:val="28"/>
        </w:rPr>
        <w:t>2 задание</w:t>
      </w:r>
      <w:r>
        <w:rPr>
          <w:rFonts w:ascii="Open Sans" w:hAnsi="Open Sans"/>
          <w:color w:val="000000"/>
          <w:sz w:val="28"/>
          <w:szCs w:val="28"/>
        </w:rPr>
        <w:t> – Для следующего задания снова нужны ребята (в-ль вызывает 3-х детей разного роста). Кто самый высокий? Кто пониже? А кто самый низкий? Что можно сказать про Лизу? (</w:t>
      </w:r>
      <w:proofErr w:type="gramStart"/>
      <w:r>
        <w:rPr>
          <w:rFonts w:ascii="Open Sans" w:hAnsi="Open Sans"/>
          <w:color w:val="000000"/>
          <w:sz w:val="28"/>
          <w:szCs w:val="28"/>
        </w:rPr>
        <w:t>средняя</w:t>
      </w:r>
      <w:proofErr w:type="gramEnd"/>
      <w:r>
        <w:rPr>
          <w:rFonts w:ascii="Open Sans" w:hAnsi="Open Sans"/>
          <w:color w:val="000000"/>
          <w:sz w:val="28"/>
          <w:szCs w:val="28"/>
        </w:rPr>
        <w:t>). Лиза ниже Вани, но выше Кати. Что можно сказать про Ваню? Ваня выше Лизы и выше Кати. Что можно сказать про Катю? Катя ниже Вани и ниже Лизы</w:t>
      </w:r>
      <w:proofErr w:type="gramStart"/>
      <w:r>
        <w:rPr>
          <w:rFonts w:ascii="Open Sans" w:hAnsi="Open Sans"/>
          <w:color w:val="000000"/>
          <w:sz w:val="28"/>
          <w:szCs w:val="28"/>
        </w:rPr>
        <w:t>.</w:t>
      </w:r>
      <w:proofErr w:type="gramEnd"/>
      <w:r>
        <w:rPr>
          <w:rFonts w:ascii="Open Sans" w:hAnsi="Open Sans"/>
          <w:color w:val="000000"/>
          <w:sz w:val="28"/>
          <w:szCs w:val="28"/>
        </w:rPr>
        <w:t xml:space="preserve"> (</w:t>
      </w:r>
      <w:proofErr w:type="gramStart"/>
      <w:r>
        <w:rPr>
          <w:rFonts w:ascii="Open Sans" w:hAnsi="Open Sans"/>
          <w:color w:val="000000"/>
          <w:sz w:val="28"/>
          <w:szCs w:val="28"/>
        </w:rPr>
        <w:t>п</w:t>
      </w:r>
      <w:proofErr w:type="gramEnd"/>
      <w:r>
        <w:rPr>
          <w:rFonts w:ascii="Open Sans" w:hAnsi="Open Sans"/>
          <w:color w:val="000000"/>
          <w:sz w:val="28"/>
          <w:szCs w:val="28"/>
        </w:rPr>
        <w:t>овторить задание еще с одной подгруппой).</w:t>
      </w:r>
    </w:p>
    <w:p w:rsidR="00A738FE" w:rsidRDefault="00A738FE" w:rsidP="00A738FE">
      <w:pPr>
        <w:pStyle w:val="a3"/>
        <w:spacing w:after="0" w:afterAutospacing="0"/>
        <w:rPr>
          <w:rFonts w:ascii="Open Sans" w:hAnsi="Open Sans"/>
          <w:color w:val="9B0044"/>
        </w:rPr>
      </w:pPr>
      <w:r>
        <w:rPr>
          <w:rFonts w:ascii="Open Sans" w:hAnsi="Open Sans"/>
          <w:b/>
          <w:bCs/>
          <w:color w:val="000000"/>
          <w:sz w:val="28"/>
          <w:szCs w:val="28"/>
        </w:rPr>
        <w:t>3 задание</w:t>
      </w:r>
      <w:r>
        <w:rPr>
          <w:rFonts w:ascii="Open Sans" w:hAnsi="Open Sans"/>
          <w:color w:val="000000"/>
          <w:sz w:val="28"/>
          <w:szCs w:val="28"/>
        </w:rPr>
        <w:t> – Жили-были в своих домиках геометрические фигуры. Как они называются? Круг, квадрат, треугольник и прямоугольник (показывает и раскладывает в обручи большие фигуры). Затем раздает всем детям по одной геометрической фигуре.</w:t>
      </w:r>
    </w:p>
    <w:p w:rsidR="00A738FE" w:rsidRDefault="00A738FE" w:rsidP="00A738FE">
      <w:pPr>
        <w:pStyle w:val="a3"/>
        <w:spacing w:after="0" w:afterAutospacing="0"/>
        <w:rPr>
          <w:rFonts w:ascii="Open Sans" w:hAnsi="Open Sans"/>
          <w:color w:val="9B0044"/>
        </w:rPr>
      </w:pPr>
      <w:r>
        <w:rPr>
          <w:rFonts w:ascii="Open Sans" w:hAnsi="Open Sans"/>
          <w:color w:val="000000"/>
          <w:sz w:val="28"/>
          <w:szCs w:val="28"/>
        </w:rPr>
        <w:t> В математику играю,</w:t>
      </w:r>
    </w:p>
    <w:p w:rsidR="00A738FE" w:rsidRDefault="00A738FE" w:rsidP="00A738FE">
      <w:pPr>
        <w:pStyle w:val="a3"/>
        <w:spacing w:after="0" w:afterAutospacing="0"/>
        <w:rPr>
          <w:rFonts w:ascii="Open Sans" w:hAnsi="Open Sans"/>
          <w:color w:val="9B0044"/>
        </w:rPr>
      </w:pPr>
      <w:r>
        <w:rPr>
          <w:rFonts w:ascii="Open Sans" w:hAnsi="Open Sans"/>
          <w:color w:val="000000"/>
          <w:sz w:val="28"/>
          <w:szCs w:val="28"/>
        </w:rPr>
        <w:t> Вас в фигуры превращаю!</w:t>
      </w:r>
    </w:p>
    <w:p w:rsidR="00A738FE" w:rsidRDefault="00A738FE" w:rsidP="00A738FE">
      <w:pPr>
        <w:pStyle w:val="a3"/>
        <w:spacing w:after="0" w:afterAutospacing="0"/>
        <w:rPr>
          <w:rFonts w:ascii="Open Sans" w:hAnsi="Open Sans"/>
          <w:color w:val="9B0044"/>
        </w:rPr>
      </w:pPr>
      <w:r>
        <w:rPr>
          <w:rFonts w:ascii="Open Sans" w:hAnsi="Open Sans"/>
          <w:color w:val="000000"/>
          <w:sz w:val="28"/>
          <w:szCs w:val="28"/>
        </w:rPr>
        <w:t> Раз, два, три, треугольник, в дом беги! (дети-треугольники забегают в свой обруч). Таким же образом задания выполняют и остальные геометрические фигуры, в конце игры собрать фигуры.</w:t>
      </w:r>
    </w:p>
    <w:p w:rsidR="00A738FE" w:rsidRDefault="00A738FE" w:rsidP="00A738FE">
      <w:pPr>
        <w:pStyle w:val="a3"/>
        <w:spacing w:after="0" w:afterAutospacing="0"/>
        <w:rPr>
          <w:rFonts w:ascii="Open Sans" w:hAnsi="Open Sans"/>
          <w:color w:val="9B0044"/>
        </w:rPr>
      </w:pPr>
      <w:bookmarkStart w:id="0" w:name="h.gjdgxs"/>
      <w:bookmarkEnd w:id="0"/>
      <w:r>
        <w:rPr>
          <w:rFonts w:ascii="Open Sans" w:hAnsi="Open Sans"/>
          <w:b/>
          <w:bCs/>
          <w:color w:val="000000"/>
          <w:sz w:val="28"/>
          <w:szCs w:val="28"/>
        </w:rPr>
        <w:t>4 задание</w:t>
      </w:r>
      <w:r>
        <w:rPr>
          <w:rFonts w:ascii="Open Sans" w:hAnsi="Open Sans"/>
          <w:color w:val="000000"/>
          <w:sz w:val="28"/>
          <w:szCs w:val="28"/>
        </w:rPr>
        <w:t> – Приглашаются и выстраиваются в ряд все девочки (речевка с показом)</w:t>
      </w:r>
    </w:p>
    <w:p w:rsidR="00A738FE" w:rsidRDefault="00A738FE" w:rsidP="00A738FE">
      <w:pPr>
        <w:pStyle w:val="a3"/>
        <w:spacing w:after="0" w:afterAutospacing="0"/>
        <w:rPr>
          <w:rFonts w:ascii="Open Sans" w:hAnsi="Open Sans"/>
          <w:color w:val="9B0044"/>
        </w:rPr>
      </w:pPr>
      <w:r>
        <w:rPr>
          <w:rFonts w:ascii="Open Sans" w:hAnsi="Open Sans"/>
          <w:color w:val="000000"/>
          <w:sz w:val="28"/>
          <w:szCs w:val="28"/>
        </w:rPr>
        <w:t> Это правая рука, это левая рука!</w:t>
      </w:r>
    </w:p>
    <w:p w:rsidR="00A738FE" w:rsidRDefault="00A738FE" w:rsidP="00A738FE">
      <w:pPr>
        <w:pStyle w:val="a3"/>
        <w:spacing w:after="0" w:afterAutospacing="0"/>
        <w:rPr>
          <w:rFonts w:ascii="Open Sans" w:hAnsi="Open Sans"/>
          <w:color w:val="9B0044"/>
        </w:rPr>
      </w:pPr>
      <w:r>
        <w:rPr>
          <w:rFonts w:ascii="Open Sans" w:hAnsi="Open Sans"/>
          <w:color w:val="000000"/>
          <w:sz w:val="28"/>
          <w:szCs w:val="28"/>
        </w:rPr>
        <w:t> Эти руки мы не сможем перепутать никогда.</w:t>
      </w:r>
    </w:p>
    <w:p w:rsidR="00A738FE" w:rsidRDefault="00A738FE" w:rsidP="00A738FE">
      <w:pPr>
        <w:pStyle w:val="a3"/>
        <w:spacing w:after="0" w:afterAutospacing="0"/>
        <w:rPr>
          <w:rFonts w:ascii="Open Sans" w:hAnsi="Open Sans"/>
          <w:color w:val="9B0044"/>
        </w:rPr>
      </w:pPr>
      <w:r>
        <w:rPr>
          <w:rFonts w:ascii="Open Sans" w:hAnsi="Open Sans"/>
          <w:color w:val="000000"/>
          <w:sz w:val="28"/>
          <w:szCs w:val="28"/>
        </w:rPr>
        <w:t> - Что находится справа? (спальня), слева? (окно), впереди? (доска), позади (стена). Встаньте так, чтобы впереди была спальня, а позади окно. Что сейчас справа? Слева? (2-3 задания). Такое же задание выполняют мальчики.</w:t>
      </w:r>
    </w:p>
    <w:p w:rsidR="00A738FE" w:rsidRDefault="00A738FE" w:rsidP="00A738FE">
      <w:pPr>
        <w:pStyle w:val="a3"/>
        <w:spacing w:after="0" w:afterAutospacing="0"/>
        <w:rPr>
          <w:rFonts w:ascii="Open Sans" w:hAnsi="Open Sans"/>
          <w:color w:val="9B0044"/>
        </w:rPr>
      </w:pPr>
      <w:r>
        <w:rPr>
          <w:rFonts w:ascii="Open Sans" w:hAnsi="Open Sans"/>
          <w:b/>
          <w:bCs/>
          <w:color w:val="000000"/>
          <w:sz w:val="28"/>
          <w:szCs w:val="28"/>
        </w:rPr>
        <w:t>Итог.</w:t>
      </w:r>
      <w:r>
        <w:rPr>
          <w:rFonts w:ascii="Open Sans" w:hAnsi="Open Sans"/>
          <w:color w:val="000000"/>
          <w:sz w:val="28"/>
          <w:szCs w:val="28"/>
        </w:rPr>
        <w:t xml:space="preserve"> Какое задание было самым трудным? </w:t>
      </w:r>
      <w:proofErr w:type="gramStart"/>
      <w:r>
        <w:rPr>
          <w:rFonts w:ascii="Open Sans" w:hAnsi="Open Sans"/>
          <w:color w:val="000000"/>
          <w:sz w:val="28"/>
          <w:szCs w:val="28"/>
        </w:rPr>
        <w:t>Какое</w:t>
      </w:r>
      <w:proofErr w:type="gramEnd"/>
      <w:r>
        <w:rPr>
          <w:rFonts w:ascii="Open Sans" w:hAnsi="Open Sans"/>
          <w:color w:val="000000"/>
          <w:sz w:val="28"/>
          <w:szCs w:val="28"/>
        </w:rPr>
        <w:t xml:space="preserve"> самым легким? Какое самое интересное? Вы очень хорошо справились со всеми заданиями, эти знания обязательно пригодятся вам не только на занятиях, но и в жизни.</w:t>
      </w:r>
    </w:p>
    <w:p w:rsidR="00C8095F" w:rsidRDefault="00A738FE"/>
    <w:sectPr w:rsidR="00C8095F" w:rsidSect="00BD30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1"/>
  <w:proofState w:spelling="clean" w:grammar="clean"/>
  <w:defaultTabStop w:val="708"/>
  <w:characterSpacingControl w:val="doNotCompress"/>
  <w:compat/>
  <w:rsids>
    <w:rsidRoot w:val="00A738FE"/>
    <w:rsid w:val="00A738FE"/>
    <w:rsid w:val="00BD30DF"/>
    <w:rsid w:val="00EA742C"/>
    <w:rsid w:val="00F13E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30D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738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637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469</Words>
  <Characters>2675</Characters>
  <Application>Microsoft Office Word</Application>
  <DocSecurity>0</DocSecurity>
  <Lines>22</Lines>
  <Paragraphs>6</Paragraphs>
  <ScaleCrop>false</ScaleCrop>
  <Company>Krokoz™</Company>
  <LinksUpToDate>false</LinksUpToDate>
  <CharactersWithSpaces>3138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Альфина</dc:creator>
  <cp:lastModifiedBy>Альфина</cp:lastModifiedBy>
  <cp:revision>2</cp:revision>
  <dcterms:created xsi:type="dcterms:W3CDTF">2022-09-03T10:10:00Z</dcterms:created>
  <dcterms:modified xsi:type="dcterms:W3CDTF">2022-09-03T10:19:00Z</dcterms:modified>
</cp:coreProperties>
</file>