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98" w:rsidRDefault="00842D98" w:rsidP="002C30CD">
      <w:pPr>
        <w:spacing w:line="240" w:lineRule="auto"/>
        <w:ind w:firstLine="0"/>
        <w:rPr>
          <w:rFonts w:ascii="Times New Roman" w:hAnsi="Times New Roman" w:cs="Times New Roman"/>
          <w:sz w:val="24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10632"/>
      </w:tblGrid>
      <w:tr w:rsidR="00842D98" w:rsidRPr="00842D98" w:rsidTr="000C1402">
        <w:tc>
          <w:tcPr>
            <w:tcW w:w="10632" w:type="dxa"/>
          </w:tcPr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1. Пожар – это: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неконтролируемое горение, причиняющее материальный ущерб, вред жизни и здоровью граждан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происходящее мгновенно событие, при котором возникает кратковременный процесс превращения вещества с выделением большого количества энергии в ограниченном объеме</w:t>
            </w:r>
          </w:p>
        </w:tc>
      </w:tr>
      <w:tr w:rsidR="00842D98" w:rsidRPr="00842D98" w:rsidTr="000C1402">
        <w:tc>
          <w:tcPr>
            <w:tcW w:w="10632" w:type="dxa"/>
          </w:tcPr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2. Назовите составляющие процесса горения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(несколько вариантов ответа)</w:t>
            </w: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наличие горючего вещества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большая скорость химического превращения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наличие окислителя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наличие источника воспламенения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большое количество газообразных продуктов</w:t>
            </w:r>
          </w:p>
        </w:tc>
      </w:tr>
      <w:tr w:rsidR="00842D98" w:rsidRPr="00842D98" w:rsidTr="000C1402">
        <w:tc>
          <w:tcPr>
            <w:tcW w:w="10632" w:type="dxa"/>
          </w:tcPr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3. Причины возникновения пожаров в жилых и общественных зданиях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(несколько вариантов ответа)</w:t>
            </w: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неисправность электросети и электроприборов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возгорание электроприборов, оставленных под напряжением, без присмотра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осторожное обращение с огнем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установка печей, не отвечающих требованиям пожарной безопасности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разведение костров во дворах и в квартирах</w:t>
            </w:r>
          </w:p>
          <w:p w:rsidR="00842D98" w:rsidRPr="00842D98" w:rsidRDefault="00842D98" w:rsidP="00842D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9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42D98">
              <w:rPr>
                <w:rFonts w:ascii="Times New Roman" w:hAnsi="Times New Roman" w:cs="Times New Roman"/>
                <w:sz w:val="24"/>
                <w:szCs w:val="24"/>
              </w:rPr>
              <w:t>. наличие первичных средств пожаротушения</w:t>
            </w:r>
          </w:p>
        </w:tc>
      </w:tr>
      <w:tr w:rsidR="00842D98" w:rsidRPr="00842D98" w:rsidTr="000C1402">
        <w:tc>
          <w:tcPr>
            <w:tcW w:w="10632" w:type="dxa"/>
          </w:tcPr>
          <w:p w:rsidR="002C30CD" w:rsidRPr="00C91855" w:rsidRDefault="00842D98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</w:rPr>
              <w:t xml:space="preserve">4. </w:t>
            </w:r>
            <w:r w:rsidR="002C30CD" w:rsidRPr="00C91855">
              <w:rPr>
                <w:rStyle w:val="a6"/>
                <w:spacing w:val="8"/>
              </w:rPr>
              <w:t>Государственная противопожарная служба входит в состав: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а)</w:t>
            </w:r>
            <w:r w:rsidRPr="00C91855">
              <w:rPr>
                <w:spacing w:val="8"/>
              </w:rPr>
              <w:t xml:space="preserve"> Российской армии;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б)</w:t>
            </w:r>
            <w:r w:rsidRPr="00C91855">
              <w:rPr>
                <w:spacing w:val="8"/>
              </w:rPr>
              <w:t xml:space="preserve"> Вооруженных сил России;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в)</w:t>
            </w:r>
            <w:r w:rsidRPr="00C91855">
              <w:rPr>
                <w:spacing w:val="8"/>
              </w:rPr>
              <w:t xml:space="preserve"> МСЧ России;</w:t>
            </w:r>
          </w:p>
          <w:p w:rsidR="00842D98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spacing w:val="8"/>
              </w:rPr>
            </w:pPr>
            <w:r w:rsidRPr="00C91855">
              <w:rPr>
                <w:b/>
                <w:spacing w:val="8"/>
              </w:rPr>
              <w:t>г)</w:t>
            </w:r>
            <w:r w:rsidRPr="00C91855">
              <w:rPr>
                <w:spacing w:val="8"/>
              </w:rPr>
              <w:t xml:space="preserve"> Министерства обороны России.</w:t>
            </w:r>
          </w:p>
        </w:tc>
      </w:tr>
      <w:tr w:rsidR="00842D98" w:rsidRPr="00842D98" w:rsidTr="000C1402">
        <w:tc>
          <w:tcPr>
            <w:tcW w:w="10632" w:type="dxa"/>
          </w:tcPr>
          <w:p w:rsidR="002C30CD" w:rsidRPr="00C91855" w:rsidRDefault="00842D98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</w:rPr>
              <w:t xml:space="preserve">5. </w:t>
            </w:r>
            <w:r w:rsidR="002C30CD" w:rsidRPr="00C91855">
              <w:rPr>
                <w:rStyle w:val="a6"/>
                <w:spacing w:val="8"/>
              </w:rPr>
              <w:t>Состояние защищенности личности, имущества, общества и государства от пожаров называется: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а)</w:t>
            </w:r>
            <w:r w:rsidRPr="00C91855">
              <w:rPr>
                <w:spacing w:val="8"/>
              </w:rPr>
              <w:t xml:space="preserve"> экономическая стабильность;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б)</w:t>
            </w:r>
            <w:r w:rsidRPr="00C91855">
              <w:rPr>
                <w:spacing w:val="8"/>
              </w:rPr>
              <w:t xml:space="preserve"> пожарная безопасность;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в)</w:t>
            </w:r>
            <w:r w:rsidRPr="00C91855">
              <w:rPr>
                <w:spacing w:val="8"/>
              </w:rPr>
              <w:t xml:space="preserve"> ответственность;</w:t>
            </w:r>
          </w:p>
          <w:p w:rsidR="00842D98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spacing w:val="8"/>
              </w:rPr>
            </w:pPr>
            <w:r w:rsidRPr="00C91855">
              <w:rPr>
                <w:b/>
                <w:spacing w:val="8"/>
              </w:rPr>
              <w:t>г)</w:t>
            </w:r>
            <w:r w:rsidRPr="00C91855">
              <w:rPr>
                <w:spacing w:val="8"/>
              </w:rPr>
              <w:t xml:space="preserve"> личная безопасность.</w:t>
            </w:r>
          </w:p>
        </w:tc>
      </w:tr>
      <w:tr w:rsidR="00842D98" w:rsidRPr="00842D98" w:rsidTr="000C1402">
        <w:tc>
          <w:tcPr>
            <w:tcW w:w="10632" w:type="dxa"/>
          </w:tcPr>
          <w:p w:rsidR="002C30CD" w:rsidRPr="00C91855" w:rsidRDefault="00842D98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</w:rPr>
              <w:t xml:space="preserve">6. </w:t>
            </w:r>
            <w:r w:rsidR="002C30CD" w:rsidRPr="00C91855">
              <w:rPr>
                <w:rStyle w:val="a6"/>
                <w:spacing w:val="8"/>
              </w:rPr>
              <w:t>Покидая задымленное помещение необходимо передвигаться: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а)</w:t>
            </w:r>
            <w:r w:rsidRPr="00C91855">
              <w:rPr>
                <w:spacing w:val="8"/>
              </w:rPr>
              <w:t xml:space="preserve"> </w:t>
            </w:r>
            <w:proofErr w:type="gramStart"/>
            <w:r w:rsidRPr="00C91855">
              <w:rPr>
                <w:spacing w:val="8"/>
              </w:rPr>
              <w:t>по низу</w:t>
            </w:r>
            <w:proofErr w:type="gramEnd"/>
            <w:r w:rsidRPr="00C91855">
              <w:rPr>
                <w:spacing w:val="8"/>
              </w:rPr>
              <w:t xml:space="preserve"> с закрытым влажной тканью ртом;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б)</w:t>
            </w:r>
            <w:r w:rsidRPr="00C91855">
              <w:rPr>
                <w:spacing w:val="8"/>
              </w:rPr>
              <w:t xml:space="preserve"> как можно быстрее бегом;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в)</w:t>
            </w:r>
            <w:r w:rsidRPr="00C91855">
              <w:rPr>
                <w:spacing w:val="8"/>
              </w:rPr>
              <w:t xml:space="preserve"> обязательно на лифте;</w:t>
            </w:r>
          </w:p>
          <w:p w:rsidR="00842D98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spacing w:val="8"/>
              </w:rPr>
            </w:pPr>
            <w:r w:rsidRPr="00C91855">
              <w:rPr>
                <w:b/>
                <w:spacing w:val="8"/>
              </w:rPr>
              <w:t>г)</w:t>
            </w:r>
            <w:r w:rsidRPr="00C91855">
              <w:rPr>
                <w:spacing w:val="8"/>
              </w:rPr>
              <w:t xml:space="preserve"> спокойно, без паники в полный рост медленным шагом.</w:t>
            </w:r>
          </w:p>
        </w:tc>
      </w:tr>
      <w:tr w:rsidR="00842D98" w:rsidRPr="00842D98" w:rsidTr="000C1402">
        <w:tc>
          <w:tcPr>
            <w:tcW w:w="10632" w:type="dxa"/>
          </w:tcPr>
          <w:p w:rsidR="002C30CD" w:rsidRPr="00C91855" w:rsidRDefault="00842D98" w:rsidP="002C30CD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2C30CD" w:rsidRPr="00C91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вызове пожарных нужно сообщить:</w:t>
            </w:r>
          </w:p>
          <w:p w:rsidR="002C30CD" w:rsidRPr="00C91855" w:rsidRDefault="002C30CD" w:rsidP="002C30C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  <w:r w:rsidRPr="00C91855">
              <w:rPr>
                <w:rFonts w:ascii="Times New Roman" w:hAnsi="Times New Roman" w:cs="Times New Roman"/>
                <w:sz w:val="24"/>
                <w:szCs w:val="24"/>
              </w:rPr>
              <w:t xml:space="preserve"> как давно начался пожар;</w:t>
            </w:r>
          </w:p>
          <w:p w:rsidR="002C30CD" w:rsidRPr="00C91855" w:rsidRDefault="002C30CD" w:rsidP="002C30C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>б)</w:t>
            </w:r>
            <w:r w:rsidRPr="00C91855">
              <w:rPr>
                <w:rFonts w:ascii="Times New Roman" w:hAnsi="Times New Roman" w:cs="Times New Roman"/>
                <w:sz w:val="24"/>
                <w:szCs w:val="24"/>
              </w:rPr>
              <w:t xml:space="preserve"> что вам очень страшно, и вы одни дома;</w:t>
            </w:r>
          </w:p>
          <w:p w:rsidR="002C30CD" w:rsidRPr="00C91855" w:rsidRDefault="002C30CD" w:rsidP="002C30C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>в)</w:t>
            </w:r>
            <w:r w:rsidRPr="00C91855">
              <w:rPr>
                <w:rFonts w:ascii="Times New Roman" w:hAnsi="Times New Roman" w:cs="Times New Roman"/>
                <w:sz w:val="24"/>
                <w:szCs w:val="24"/>
              </w:rPr>
              <w:t xml:space="preserve"> спросить, как потушить включённый в розетку телевизор;</w:t>
            </w:r>
          </w:p>
          <w:p w:rsidR="002C30CD" w:rsidRPr="00C91855" w:rsidRDefault="002C30CD" w:rsidP="00842D98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>г)</w:t>
            </w:r>
            <w:r w:rsidRPr="00C91855">
              <w:rPr>
                <w:rFonts w:ascii="Times New Roman" w:hAnsi="Times New Roman" w:cs="Times New Roman"/>
                <w:sz w:val="24"/>
                <w:szCs w:val="24"/>
              </w:rPr>
              <w:t xml:space="preserve"> что горит и свой точный адрес.</w:t>
            </w:r>
          </w:p>
        </w:tc>
      </w:tr>
      <w:tr w:rsidR="00842D98" w:rsidRPr="00842D98" w:rsidTr="000C1402">
        <w:tc>
          <w:tcPr>
            <w:tcW w:w="10632" w:type="dxa"/>
          </w:tcPr>
          <w:p w:rsidR="002C30CD" w:rsidRPr="00C91855" w:rsidRDefault="00842D98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</w:rPr>
              <w:t xml:space="preserve">8. </w:t>
            </w:r>
            <w:r w:rsidR="002C30CD" w:rsidRPr="00C91855">
              <w:rPr>
                <w:rStyle w:val="a6"/>
                <w:spacing w:val="8"/>
              </w:rPr>
              <w:t>Государственный пожарный надзор в РФ осуществляет: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а)</w:t>
            </w:r>
            <w:r w:rsidRPr="00C91855">
              <w:rPr>
                <w:spacing w:val="8"/>
              </w:rPr>
              <w:t xml:space="preserve"> Государственная противопожарная служба;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б)</w:t>
            </w:r>
            <w:r w:rsidRPr="00C91855">
              <w:rPr>
                <w:spacing w:val="8"/>
              </w:rPr>
              <w:t xml:space="preserve"> армия;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в)</w:t>
            </w:r>
            <w:r w:rsidRPr="00C91855">
              <w:rPr>
                <w:spacing w:val="8"/>
              </w:rPr>
              <w:t xml:space="preserve"> Вооруженные силы;</w:t>
            </w:r>
          </w:p>
          <w:p w:rsidR="00842D98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spacing w:val="8"/>
              </w:rPr>
            </w:pPr>
            <w:r w:rsidRPr="00C91855">
              <w:rPr>
                <w:b/>
                <w:spacing w:val="8"/>
              </w:rPr>
              <w:t>г)</w:t>
            </w:r>
            <w:r w:rsidRPr="00C91855">
              <w:rPr>
                <w:spacing w:val="8"/>
              </w:rPr>
              <w:t xml:space="preserve"> президент.</w:t>
            </w:r>
          </w:p>
        </w:tc>
      </w:tr>
      <w:tr w:rsidR="002611C3" w:rsidRPr="00842D98" w:rsidTr="000C1402">
        <w:tc>
          <w:tcPr>
            <w:tcW w:w="10632" w:type="dxa"/>
          </w:tcPr>
          <w:p w:rsidR="002C30CD" w:rsidRPr="00C91855" w:rsidRDefault="002611C3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</w:rPr>
              <w:t xml:space="preserve">9. </w:t>
            </w:r>
            <w:r w:rsidR="002C30CD" w:rsidRPr="00C91855">
              <w:rPr>
                <w:rStyle w:val="a6"/>
                <w:spacing w:val="8"/>
              </w:rPr>
              <w:t>Какую ответственность несут граждане за нарушение пожарной безопасности? Укажите верный вариант ответа: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а)</w:t>
            </w:r>
            <w:r w:rsidRPr="00C91855">
              <w:rPr>
                <w:spacing w:val="8"/>
              </w:rPr>
              <w:t xml:space="preserve"> выговор со стороны муниципального управления;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б)</w:t>
            </w:r>
            <w:r w:rsidRPr="00C91855">
              <w:rPr>
                <w:spacing w:val="8"/>
              </w:rPr>
              <w:t xml:space="preserve"> административная, правовая, уголовная;</w:t>
            </w:r>
          </w:p>
          <w:p w:rsidR="002C30CD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spacing w:val="8"/>
              </w:rPr>
            </w:pPr>
            <w:r w:rsidRPr="00C91855">
              <w:rPr>
                <w:b/>
                <w:spacing w:val="8"/>
              </w:rPr>
              <w:t>в)</w:t>
            </w:r>
            <w:r w:rsidRPr="00C91855">
              <w:rPr>
                <w:spacing w:val="8"/>
              </w:rPr>
              <w:t xml:space="preserve"> замечание с пометкой в личном деле;</w:t>
            </w:r>
          </w:p>
          <w:p w:rsidR="002611C3" w:rsidRPr="00C91855" w:rsidRDefault="002C30CD" w:rsidP="002C30CD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spacing w:val="8"/>
              </w:rPr>
            </w:pPr>
            <w:r w:rsidRPr="00C91855">
              <w:rPr>
                <w:b/>
                <w:spacing w:val="8"/>
              </w:rPr>
              <w:t>г)</w:t>
            </w:r>
            <w:r w:rsidRPr="00C91855">
              <w:rPr>
                <w:spacing w:val="8"/>
              </w:rPr>
              <w:t xml:space="preserve"> никакой ответственности не несут.</w:t>
            </w:r>
          </w:p>
        </w:tc>
      </w:tr>
      <w:tr w:rsidR="002611C3" w:rsidRPr="00842D98" w:rsidTr="000C1402">
        <w:tc>
          <w:tcPr>
            <w:tcW w:w="10632" w:type="dxa"/>
          </w:tcPr>
          <w:p w:rsidR="002611C3" w:rsidRPr="00C91855" w:rsidRDefault="002611C3" w:rsidP="002611C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>10. Умышленные действия по уничтожению или повреждению чужого имущества с применением огня – это:</w:t>
            </w:r>
          </w:p>
          <w:p w:rsidR="002611C3" w:rsidRPr="00C91855" w:rsidRDefault="002611C3" w:rsidP="002611C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 </w:t>
            </w:r>
            <w:r w:rsidRPr="00C91855">
              <w:rPr>
                <w:rFonts w:ascii="Times New Roman" w:hAnsi="Times New Roman" w:cs="Times New Roman"/>
                <w:sz w:val="24"/>
                <w:szCs w:val="24"/>
              </w:rPr>
              <w:t>поджог</w:t>
            </w:r>
          </w:p>
          <w:p w:rsidR="002611C3" w:rsidRPr="00C91855" w:rsidRDefault="002611C3" w:rsidP="002611C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1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Б. </w:t>
            </w:r>
            <w:r w:rsidRPr="00C91855">
              <w:rPr>
                <w:rFonts w:ascii="Times New Roman" w:hAnsi="Times New Roman" w:cs="Times New Roman"/>
                <w:sz w:val="24"/>
                <w:szCs w:val="24"/>
              </w:rPr>
              <w:t>розжиг</w:t>
            </w:r>
          </w:p>
        </w:tc>
      </w:tr>
    </w:tbl>
    <w:p w:rsidR="00C91855" w:rsidRDefault="00C91855" w:rsidP="002611C3">
      <w:pPr>
        <w:spacing w:line="240" w:lineRule="auto"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C91855" w:rsidRDefault="00C91855" w:rsidP="002611C3">
      <w:pPr>
        <w:spacing w:line="240" w:lineRule="auto"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2611C3" w:rsidRPr="00BD5598" w:rsidRDefault="002611C3" w:rsidP="00BD5598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36"/>
          <w:szCs w:val="26"/>
        </w:rPr>
      </w:pPr>
      <w:proofErr w:type="gramStart"/>
      <w:r w:rsidRPr="00BD5598">
        <w:rPr>
          <w:rFonts w:ascii="Times New Roman" w:hAnsi="Times New Roman" w:cs="Times New Roman"/>
          <w:b/>
          <w:sz w:val="36"/>
          <w:szCs w:val="26"/>
        </w:rPr>
        <w:t>(</w:t>
      </w:r>
      <w:r w:rsidR="00C91855" w:rsidRPr="00BD5598">
        <w:rPr>
          <w:rFonts w:ascii="Times New Roman" w:hAnsi="Times New Roman" w:cs="Times New Roman"/>
          <w:b/>
          <w:i/>
          <w:sz w:val="36"/>
          <w:szCs w:val="26"/>
        </w:rPr>
        <w:t>Ключ</w:t>
      </w:r>
      <w:r w:rsidRPr="00BD5598">
        <w:rPr>
          <w:rFonts w:ascii="Times New Roman" w:hAnsi="Times New Roman" w:cs="Times New Roman"/>
          <w:b/>
          <w:i/>
          <w:sz w:val="36"/>
          <w:szCs w:val="26"/>
        </w:rPr>
        <w:t xml:space="preserve">: 1 – а; 2 – а, в, г; 3 – а, б, г, д; 4 – </w:t>
      </w:r>
      <w:r w:rsidR="002C30CD" w:rsidRPr="00BD5598">
        <w:rPr>
          <w:rFonts w:ascii="Times New Roman" w:hAnsi="Times New Roman" w:cs="Times New Roman"/>
          <w:b/>
          <w:i/>
          <w:sz w:val="36"/>
          <w:szCs w:val="26"/>
        </w:rPr>
        <w:t>в; 5 – б</w:t>
      </w:r>
      <w:r w:rsidRPr="00BD5598">
        <w:rPr>
          <w:rFonts w:ascii="Times New Roman" w:hAnsi="Times New Roman" w:cs="Times New Roman"/>
          <w:b/>
          <w:i/>
          <w:sz w:val="36"/>
          <w:szCs w:val="26"/>
        </w:rPr>
        <w:t xml:space="preserve">; 6 – </w:t>
      </w:r>
      <w:r w:rsidR="002C30CD" w:rsidRPr="00BD5598">
        <w:rPr>
          <w:rFonts w:ascii="Times New Roman" w:hAnsi="Times New Roman" w:cs="Times New Roman"/>
          <w:b/>
          <w:i/>
          <w:sz w:val="36"/>
          <w:szCs w:val="26"/>
        </w:rPr>
        <w:t>а</w:t>
      </w:r>
      <w:r w:rsidRPr="00BD5598">
        <w:rPr>
          <w:rFonts w:ascii="Times New Roman" w:hAnsi="Times New Roman" w:cs="Times New Roman"/>
          <w:b/>
          <w:i/>
          <w:sz w:val="36"/>
          <w:szCs w:val="26"/>
        </w:rPr>
        <w:t xml:space="preserve">; 7 – </w:t>
      </w:r>
      <w:r w:rsidR="002C30CD" w:rsidRPr="00BD5598">
        <w:rPr>
          <w:rFonts w:ascii="Times New Roman" w:hAnsi="Times New Roman" w:cs="Times New Roman"/>
          <w:b/>
          <w:i/>
          <w:sz w:val="36"/>
          <w:szCs w:val="26"/>
        </w:rPr>
        <w:t>г; 8 – а</w:t>
      </w:r>
      <w:r w:rsidRPr="00BD5598">
        <w:rPr>
          <w:rFonts w:ascii="Times New Roman" w:hAnsi="Times New Roman" w:cs="Times New Roman"/>
          <w:b/>
          <w:i/>
          <w:sz w:val="36"/>
          <w:szCs w:val="26"/>
        </w:rPr>
        <w:t xml:space="preserve">; 9 – </w:t>
      </w:r>
      <w:r w:rsidR="002C30CD" w:rsidRPr="00BD5598">
        <w:rPr>
          <w:rFonts w:ascii="Times New Roman" w:hAnsi="Times New Roman" w:cs="Times New Roman"/>
          <w:b/>
          <w:i/>
          <w:sz w:val="36"/>
          <w:szCs w:val="26"/>
        </w:rPr>
        <w:t>б</w:t>
      </w:r>
      <w:r w:rsidRPr="00BD5598">
        <w:rPr>
          <w:rFonts w:ascii="Times New Roman" w:hAnsi="Times New Roman" w:cs="Times New Roman"/>
          <w:b/>
          <w:i/>
          <w:sz w:val="36"/>
          <w:szCs w:val="26"/>
        </w:rPr>
        <w:t>; 10 – а</w:t>
      </w:r>
      <w:r w:rsidRPr="00BD5598">
        <w:rPr>
          <w:rFonts w:ascii="Times New Roman" w:hAnsi="Times New Roman" w:cs="Times New Roman"/>
          <w:b/>
          <w:sz w:val="36"/>
          <w:szCs w:val="26"/>
        </w:rPr>
        <w:t>)</w:t>
      </w:r>
      <w:proofErr w:type="gramEnd"/>
    </w:p>
    <w:p w:rsidR="002C30CD" w:rsidRPr="00842D98" w:rsidRDefault="002C30CD" w:rsidP="002611C3">
      <w:pPr>
        <w:spacing w:line="240" w:lineRule="auto"/>
        <w:ind w:firstLine="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2C30CD" w:rsidRPr="00842D98" w:rsidSect="002C30C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D35CF"/>
    <w:multiLevelType w:val="hybridMultilevel"/>
    <w:tmpl w:val="07CEDE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597C9A"/>
    <w:multiLevelType w:val="hybridMultilevel"/>
    <w:tmpl w:val="EB04A7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4B72F29"/>
    <w:multiLevelType w:val="hybridMultilevel"/>
    <w:tmpl w:val="30D249CE"/>
    <w:lvl w:ilvl="0" w:tplc="81900BC0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C98"/>
    <w:rsid w:val="000D3AED"/>
    <w:rsid w:val="002611C3"/>
    <w:rsid w:val="002C30CD"/>
    <w:rsid w:val="003E24C4"/>
    <w:rsid w:val="00842D98"/>
    <w:rsid w:val="00BD5598"/>
    <w:rsid w:val="00C202FD"/>
    <w:rsid w:val="00C231C7"/>
    <w:rsid w:val="00C91855"/>
    <w:rsid w:val="00D76C98"/>
    <w:rsid w:val="00DA2E61"/>
    <w:rsid w:val="00E5132D"/>
    <w:rsid w:val="00F7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2FD"/>
    <w:pPr>
      <w:ind w:left="720"/>
      <w:contextualSpacing/>
    </w:pPr>
  </w:style>
  <w:style w:type="table" w:styleId="a4">
    <w:name w:val="Table Grid"/>
    <w:basedOn w:val="a1"/>
    <w:uiPriority w:val="59"/>
    <w:rsid w:val="00842D9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C30C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C30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2FD"/>
    <w:pPr>
      <w:ind w:left="720"/>
      <w:contextualSpacing/>
    </w:pPr>
  </w:style>
  <w:style w:type="table" w:styleId="a4">
    <w:name w:val="Table Grid"/>
    <w:basedOn w:val="a1"/>
    <w:uiPriority w:val="59"/>
    <w:rsid w:val="00842D9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C30C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C30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4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</dc:creator>
  <cp:keywords/>
  <dc:description/>
  <cp:lastModifiedBy>3-4</cp:lastModifiedBy>
  <cp:revision>8</cp:revision>
  <dcterms:created xsi:type="dcterms:W3CDTF">2017-01-23T20:01:00Z</dcterms:created>
  <dcterms:modified xsi:type="dcterms:W3CDTF">2022-11-22T13:47:00Z</dcterms:modified>
</cp:coreProperties>
</file>