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3C1" w:rsidRDefault="0074068C" w:rsidP="00BC5A71">
      <w:pPr>
        <w:jc w:val="center"/>
      </w:pPr>
      <w:r w:rsidRPr="00236DDD">
        <w:rPr>
          <w:color w:val="C0000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643.5pt;height:90pt" fillcolor="#06c" strokecolor="#9cf" strokeweight="1.5pt">
            <v:shadow on="t" color="#900"/>
            <v:textpath style="font-family:&quot;Impact&quot;;font-weight:bold;v-text-kern:t" trim="t" fitpath="t" string="&quot;Скоро в  школу!&#10;Развиваем речь!&quot;"/>
          </v:shape>
        </w:pict>
      </w:r>
    </w:p>
    <w:p w:rsidR="00BC5A71" w:rsidRDefault="00BC5A71" w:rsidP="00BC5A71">
      <w:pPr>
        <w:spacing w:after="0"/>
        <w:rPr>
          <w:rStyle w:val="c0"/>
          <w:rFonts w:ascii="Times New Roman" w:hAnsi="Times New Roman" w:cs="Times New Roman"/>
          <w:i/>
          <w:sz w:val="32"/>
          <w:szCs w:val="32"/>
        </w:rPr>
      </w:pPr>
      <w:r w:rsidRPr="00BC5A71">
        <w:rPr>
          <w:rStyle w:val="c0"/>
          <w:rFonts w:ascii="Times New Roman" w:hAnsi="Times New Roman" w:cs="Times New Roman"/>
          <w:i/>
          <w:sz w:val="32"/>
          <w:szCs w:val="32"/>
        </w:rPr>
        <w:t>Для того чтобы ваш ребенок чувствовал себя в школе комфортно, не испытывал особых затруднений в общении со сверстниками и взрослыми, у него должна быть достаточно сформирована и развита речь.</w:t>
      </w:r>
    </w:p>
    <w:p w:rsidR="00BC5A71" w:rsidRDefault="00BC5A71" w:rsidP="00BC5A71">
      <w:pPr>
        <w:spacing w:after="0"/>
        <w:rPr>
          <w:rStyle w:val="c0"/>
          <w:rFonts w:ascii="Times New Roman" w:hAnsi="Times New Roman" w:cs="Times New Roman"/>
          <w:i/>
          <w:sz w:val="32"/>
          <w:szCs w:val="32"/>
        </w:rPr>
      </w:pPr>
      <w:r>
        <w:rPr>
          <w:rStyle w:val="c0"/>
          <w:rFonts w:ascii="Times New Roman" w:hAnsi="Times New Roman" w:cs="Times New Roman"/>
          <w:i/>
          <w:sz w:val="32"/>
          <w:szCs w:val="32"/>
        </w:rPr>
        <w:t>Приведенные ниже упражнения помогут вам в этом.</w:t>
      </w:r>
    </w:p>
    <w:p w:rsidR="00BC5A71" w:rsidRPr="00BC5A71" w:rsidRDefault="00BC5A71" w:rsidP="00236DDD">
      <w:pPr>
        <w:tabs>
          <w:tab w:val="right" w:pos="14570"/>
        </w:tabs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</w:pPr>
      <w:r w:rsidRPr="0086233D"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  <w:t>«Назови слова»</w:t>
      </w:r>
      <w:r w:rsidR="00236DDD">
        <w:rPr>
          <w:rFonts w:ascii="Times New Roman" w:eastAsia="Times New Roman" w:hAnsi="Times New Roman" w:cs="Times New Roman"/>
          <w:b/>
          <w:bCs/>
          <w:i/>
          <w:sz w:val="36"/>
          <w:szCs w:val="36"/>
        </w:rPr>
        <w:tab/>
      </w:r>
    </w:p>
    <w:p w:rsidR="00BC5A71" w:rsidRPr="0086233D" w:rsidRDefault="0086233D" w:rsidP="0086233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86233D">
        <w:rPr>
          <w:rFonts w:ascii="Times New Roman" w:eastAsia="Times New Roman" w:hAnsi="Times New Roman" w:cs="Times New Roman"/>
          <w:sz w:val="36"/>
          <w:szCs w:val="36"/>
        </w:rPr>
        <w:t>И</w:t>
      </w:r>
      <w:r w:rsidR="00BC5A71" w:rsidRPr="00BC5A71">
        <w:rPr>
          <w:rFonts w:ascii="Times New Roman" w:eastAsia="Times New Roman" w:hAnsi="Times New Roman" w:cs="Times New Roman"/>
          <w:sz w:val="36"/>
          <w:szCs w:val="36"/>
        </w:rPr>
        <w:t xml:space="preserve">грать </w:t>
      </w:r>
      <w:r w:rsidRPr="0086233D">
        <w:rPr>
          <w:rFonts w:ascii="Times New Roman" w:eastAsia="Times New Roman" w:hAnsi="Times New Roman" w:cs="Times New Roman"/>
          <w:sz w:val="36"/>
          <w:szCs w:val="36"/>
        </w:rPr>
        <w:t xml:space="preserve"> можно </w:t>
      </w:r>
      <w:r w:rsidR="00BC5A71" w:rsidRPr="00BC5A71">
        <w:rPr>
          <w:rFonts w:ascii="Times New Roman" w:eastAsia="Times New Roman" w:hAnsi="Times New Roman" w:cs="Times New Roman"/>
          <w:sz w:val="36"/>
          <w:szCs w:val="36"/>
        </w:rPr>
        <w:t>всей семьей или с друзьями детей. Сидя кругом, выбирают букву, предпол</w:t>
      </w:r>
      <w:r w:rsidRPr="0086233D">
        <w:rPr>
          <w:rFonts w:ascii="Times New Roman" w:eastAsia="Times New Roman" w:hAnsi="Times New Roman" w:cs="Times New Roman"/>
          <w:sz w:val="36"/>
          <w:szCs w:val="36"/>
        </w:rPr>
        <w:t>ожим</w:t>
      </w:r>
      <w:r w:rsidR="00BC5A71" w:rsidRPr="00BC5A71">
        <w:rPr>
          <w:rFonts w:ascii="Times New Roman" w:eastAsia="Times New Roman" w:hAnsi="Times New Roman" w:cs="Times New Roman"/>
          <w:sz w:val="36"/>
          <w:szCs w:val="36"/>
        </w:rPr>
        <w:t>, а игрокам на</w:t>
      </w:r>
      <w:r w:rsidRPr="0086233D">
        <w:rPr>
          <w:rFonts w:ascii="Times New Roman" w:eastAsia="Times New Roman" w:hAnsi="Times New Roman" w:cs="Times New Roman"/>
          <w:sz w:val="36"/>
          <w:szCs w:val="36"/>
        </w:rPr>
        <w:t xml:space="preserve">до назвать предметы на букву «О»: окно, очки, орел и </w:t>
      </w:r>
      <w:proofErr w:type="spellStart"/>
      <w:r w:rsidRPr="0086233D">
        <w:rPr>
          <w:rFonts w:ascii="Times New Roman" w:eastAsia="Times New Roman" w:hAnsi="Times New Roman" w:cs="Times New Roman"/>
          <w:sz w:val="36"/>
          <w:szCs w:val="36"/>
        </w:rPr>
        <w:t>тд</w:t>
      </w:r>
      <w:proofErr w:type="spellEnd"/>
      <w:r w:rsidRPr="0086233D">
        <w:rPr>
          <w:rFonts w:ascii="Times New Roman" w:eastAsia="Times New Roman" w:hAnsi="Times New Roman" w:cs="Times New Roman"/>
          <w:sz w:val="36"/>
          <w:szCs w:val="36"/>
        </w:rPr>
        <w:t>.</w:t>
      </w:r>
      <w:r w:rsidR="00BC5A71" w:rsidRPr="00BC5A71">
        <w:rPr>
          <w:rFonts w:ascii="Times New Roman" w:eastAsia="Times New Roman" w:hAnsi="Times New Roman" w:cs="Times New Roman"/>
          <w:sz w:val="36"/>
          <w:szCs w:val="36"/>
        </w:rPr>
        <w:t xml:space="preserve"> Выигрывает тот, кто сказал последнее слово.</w:t>
      </w:r>
    </w:p>
    <w:p w:rsidR="00BC5A71" w:rsidRPr="0086233D" w:rsidRDefault="0086233D" w:rsidP="00BC5A71">
      <w:pPr>
        <w:pStyle w:val="5"/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</w:pPr>
      <w:r w:rsidRPr="0086233D">
        <w:rPr>
          <w:rFonts w:ascii="Times New Roman" w:hAnsi="Times New Roman" w:cs="Times New Roman"/>
          <w:b/>
          <w:i/>
          <w:color w:val="000000" w:themeColor="text1"/>
          <w:sz w:val="36"/>
          <w:szCs w:val="36"/>
        </w:rPr>
        <w:t>«Рассказ наоборот»</w:t>
      </w:r>
    </w:p>
    <w:p w:rsidR="00BC5A71" w:rsidRPr="0086233D" w:rsidRDefault="00BC5A71" w:rsidP="00BC5A71">
      <w:pPr>
        <w:pStyle w:val="a3"/>
        <w:ind w:left="10"/>
        <w:rPr>
          <w:sz w:val="36"/>
          <w:szCs w:val="36"/>
        </w:rPr>
      </w:pPr>
      <w:r w:rsidRPr="0086233D">
        <w:rPr>
          <w:sz w:val="36"/>
          <w:szCs w:val="36"/>
        </w:rPr>
        <w:t>Игра для обогащения словарного запаса. Лучше играть в нее вдвоем. Ребенку читается короткая исто</w:t>
      </w:r>
      <w:r w:rsidRPr="0086233D">
        <w:rPr>
          <w:sz w:val="36"/>
          <w:szCs w:val="36"/>
        </w:rPr>
        <w:softHyphen/>
        <w:t>рия, которую он должен рассказать наоборот. Например, исходный текст: "Был ясный солнечный день. Небо было чистое, голубое. Во дво</w:t>
      </w:r>
      <w:r w:rsidRPr="0086233D">
        <w:rPr>
          <w:sz w:val="36"/>
          <w:szCs w:val="36"/>
        </w:rPr>
        <w:softHyphen/>
        <w:t>ре играли дети. По травке весело прыгали воробьи". Ребенок должен пересказать текст, например, так: "Был темный хмурый день. Небо было серое, обложенное тучами. Детей во дворе не было. Даже во</w:t>
      </w:r>
      <w:r w:rsidRPr="0086233D">
        <w:rPr>
          <w:sz w:val="36"/>
          <w:szCs w:val="36"/>
        </w:rPr>
        <w:softHyphen/>
        <w:t>робьи и те куда-то попрятались".</w:t>
      </w:r>
    </w:p>
    <w:p w:rsidR="0086233D" w:rsidRDefault="0086233D" w:rsidP="00BC5A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5A71" w:rsidRPr="00BC5A71" w:rsidRDefault="0086233D" w:rsidP="00BC5A7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86233D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 xml:space="preserve"> </w:t>
      </w:r>
      <w:r w:rsidR="00BC5A71" w:rsidRPr="00BC5A71">
        <w:rPr>
          <w:rFonts w:ascii="Times New Roman" w:eastAsia="Times New Roman" w:hAnsi="Times New Roman" w:cs="Times New Roman"/>
          <w:b/>
          <w:i/>
          <w:sz w:val="36"/>
          <w:szCs w:val="36"/>
        </w:rPr>
        <w:t>«Кто назовет больше»</w:t>
      </w:r>
      <w:r w:rsidR="00BC5A71" w:rsidRPr="00BC5A71">
        <w:rPr>
          <w:rFonts w:ascii="Times New Roman" w:eastAsia="Times New Roman" w:hAnsi="Times New Roman" w:cs="Times New Roman"/>
          <w:sz w:val="36"/>
          <w:szCs w:val="36"/>
        </w:rPr>
        <w:t xml:space="preserve"> Детям предлагают назвать как можно больше слов, относящихся к определенной категории. Взрослый бросает мяч – ребенок называет слово.</w:t>
      </w:r>
    </w:p>
    <w:p w:rsidR="0086233D" w:rsidRPr="0086233D" w:rsidRDefault="0086233D" w:rsidP="00BC5A7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</w:p>
    <w:p w:rsidR="00BC5A71" w:rsidRPr="00BC5A71" w:rsidRDefault="00BC5A71" w:rsidP="00BC5A71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BC5A71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«Сколько предметов» </w:t>
      </w:r>
      <w:r w:rsidR="0086233D" w:rsidRPr="0086233D">
        <w:rPr>
          <w:rFonts w:ascii="Times New Roman" w:eastAsia="Times New Roman" w:hAnsi="Times New Roman" w:cs="Times New Roman"/>
          <w:sz w:val="36"/>
          <w:szCs w:val="36"/>
        </w:rPr>
        <w:t>Показываем</w:t>
      </w:r>
      <w:r w:rsidRPr="00BC5A71">
        <w:rPr>
          <w:rFonts w:ascii="Times New Roman" w:eastAsia="Times New Roman" w:hAnsi="Times New Roman" w:cs="Times New Roman"/>
          <w:sz w:val="36"/>
          <w:szCs w:val="36"/>
        </w:rPr>
        <w:t xml:space="preserve"> картинки с разным количеством предметов. Дошкольник считает их, называя числительные в паре с существительным (один помидор – два помидора, три помидора и т. д.).</w:t>
      </w:r>
    </w:p>
    <w:p w:rsidR="0086233D" w:rsidRPr="0086233D" w:rsidRDefault="0086233D" w:rsidP="0086233D">
      <w:pPr>
        <w:pStyle w:val="a3"/>
        <w:spacing w:before="0" w:beforeAutospacing="0" w:after="0" w:afterAutospacing="0"/>
        <w:rPr>
          <w:rStyle w:val="a5"/>
          <w:b/>
          <w:bCs/>
          <w:color w:val="000000"/>
          <w:sz w:val="36"/>
          <w:szCs w:val="36"/>
        </w:rPr>
      </w:pP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rStyle w:val="a5"/>
          <w:b/>
          <w:bCs/>
          <w:color w:val="000000"/>
          <w:sz w:val="36"/>
          <w:szCs w:val="36"/>
        </w:rPr>
        <w:t>«Один и много»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Взрослый называет один предмет, а ребенок много.</w:t>
      </w:r>
      <w:r w:rsidR="0086233D" w:rsidRPr="0086233D">
        <w:rPr>
          <w:sz w:val="36"/>
          <w:szCs w:val="36"/>
        </w:rPr>
        <w:t xml:space="preserve"> (</w:t>
      </w:r>
      <w:r w:rsidRPr="0086233D">
        <w:rPr>
          <w:rStyle w:val="a5"/>
          <w:color w:val="000000"/>
          <w:sz w:val="36"/>
          <w:szCs w:val="36"/>
        </w:rPr>
        <w:t>Пример:  стол – столы,  шапка – шапки.</w:t>
      </w:r>
      <w:r w:rsidR="0086233D" w:rsidRPr="0086233D">
        <w:rPr>
          <w:rStyle w:val="a5"/>
          <w:color w:val="000000"/>
          <w:sz w:val="36"/>
          <w:szCs w:val="36"/>
        </w:rPr>
        <w:t>)</w:t>
      </w:r>
    </w:p>
    <w:p w:rsidR="0086233D" w:rsidRPr="0086233D" w:rsidRDefault="0086233D" w:rsidP="0086233D">
      <w:pPr>
        <w:pStyle w:val="a3"/>
        <w:spacing w:before="0" w:beforeAutospacing="0" w:after="0" w:afterAutospacing="0"/>
        <w:rPr>
          <w:rStyle w:val="a5"/>
          <w:b/>
          <w:bCs/>
          <w:color w:val="000000"/>
          <w:sz w:val="36"/>
          <w:szCs w:val="36"/>
        </w:rPr>
      </w:pP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rStyle w:val="a5"/>
          <w:b/>
          <w:bCs/>
          <w:color w:val="000000"/>
          <w:sz w:val="36"/>
          <w:szCs w:val="36"/>
        </w:rPr>
        <w:t xml:space="preserve"> «Закончи сам» 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Взрослый рассказывает детям начало сказки или рассказа, а детям дается задание продолжить или придумать концовку.</w:t>
      </w:r>
    </w:p>
    <w:p w:rsidR="0086233D" w:rsidRPr="0086233D" w:rsidRDefault="0086233D" w:rsidP="0086233D">
      <w:pPr>
        <w:pStyle w:val="a3"/>
        <w:spacing w:before="0" w:beforeAutospacing="0" w:after="0" w:afterAutospacing="0"/>
        <w:rPr>
          <w:rStyle w:val="a5"/>
          <w:b/>
          <w:bCs/>
          <w:color w:val="000000"/>
          <w:sz w:val="36"/>
          <w:szCs w:val="36"/>
        </w:rPr>
      </w:pP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rStyle w:val="a5"/>
          <w:b/>
          <w:bCs/>
          <w:color w:val="000000"/>
          <w:sz w:val="36"/>
          <w:szCs w:val="36"/>
        </w:rPr>
        <w:t xml:space="preserve"> «Если бы...» 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Взрослый предлагает детям пофантазировать на такие темы, как: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«Если бы я был волшебником, то ...»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«Если бы я стал невидимым ...»</w:t>
      </w:r>
    </w:p>
    <w:p w:rsidR="00BC5A71" w:rsidRPr="0086233D" w:rsidRDefault="00BC5A71" w:rsidP="0086233D">
      <w:pPr>
        <w:pStyle w:val="a3"/>
        <w:spacing w:before="0" w:beforeAutospacing="0" w:after="0" w:afterAutospacing="0"/>
        <w:rPr>
          <w:sz w:val="36"/>
          <w:szCs w:val="36"/>
        </w:rPr>
      </w:pPr>
      <w:r w:rsidRPr="0086233D">
        <w:rPr>
          <w:color w:val="000000"/>
          <w:sz w:val="36"/>
          <w:szCs w:val="36"/>
        </w:rPr>
        <w:t>«Если весна не наступит никогда ...»</w:t>
      </w:r>
    </w:p>
    <w:p w:rsidR="00BC5A71" w:rsidRDefault="00BC5A71" w:rsidP="0086233D">
      <w:pPr>
        <w:spacing w:after="0"/>
        <w:rPr>
          <w:rFonts w:ascii="Times New Roman" w:hAnsi="Times New Roman" w:cs="Times New Roman"/>
          <w:i/>
          <w:sz w:val="36"/>
          <w:szCs w:val="36"/>
        </w:rPr>
      </w:pPr>
    </w:p>
    <w:p w:rsidR="0086233D" w:rsidRDefault="0086233D" w:rsidP="0086233D">
      <w:pPr>
        <w:spacing w:after="0"/>
        <w:rPr>
          <w:rFonts w:ascii="Times New Roman" w:hAnsi="Times New Roman" w:cs="Times New Roman"/>
          <w:i/>
          <w:sz w:val="36"/>
          <w:szCs w:val="36"/>
        </w:rPr>
      </w:pPr>
    </w:p>
    <w:p w:rsidR="0086233D" w:rsidRPr="0086233D" w:rsidRDefault="0086233D" w:rsidP="0086233D">
      <w:pPr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86233D" w:rsidRPr="0086233D" w:rsidSect="00236DDD">
      <w:pgSz w:w="16838" w:h="11906" w:orient="landscape"/>
      <w:pgMar w:top="993" w:right="1134" w:bottom="1134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7DE" w:rsidRDefault="00FB77DE" w:rsidP="00236DDD">
      <w:pPr>
        <w:spacing w:after="0" w:line="240" w:lineRule="auto"/>
      </w:pPr>
      <w:r>
        <w:separator/>
      </w:r>
    </w:p>
  </w:endnote>
  <w:endnote w:type="continuationSeparator" w:id="0">
    <w:p w:rsidR="00FB77DE" w:rsidRDefault="00FB77DE" w:rsidP="0023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7DE" w:rsidRDefault="00FB77DE" w:rsidP="00236DDD">
      <w:pPr>
        <w:spacing w:after="0" w:line="240" w:lineRule="auto"/>
      </w:pPr>
      <w:r>
        <w:separator/>
      </w:r>
    </w:p>
  </w:footnote>
  <w:footnote w:type="continuationSeparator" w:id="0">
    <w:p w:rsidR="00FB77DE" w:rsidRDefault="00FB77DE" w:rsidP="00236D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500AA"/>
    <w:rsid w:val="00236DDD"/>
    <w:rsid w:val="0074068C"/>
    <w:rsid w:val="0086233D"/>
    <w:rsid w:val="009303C1"/>
    <w:rsid w:val="00BC5A71"/>
    <w:rsid w:val="00E500AA"/>
    <w:rsid w:val="00FB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3C1"/>
  </w:style>
  <w:style w:type="paragraph" w:styleId="2">
    <w:name w:val="heading 2"/>
    <w:basedOn w:val="a"/>
    <w:link w:val="20"/>
    <w:uiPriority w:val="9"/>
    <w:qFormat/>
    <w:rsid w:val="00BC5A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5A7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C5A71"/>
  </w:style>
  <w:style w:type="character" w:customStyle="1" w:styleId="20">
    <w:name w:val="Заголовок 2 Знак"/>
    <w:basedOn w:val="a0"/>
    <w:link w:val="2"/>
    <w:uiPriority w:val="9"/>
    <w:rsid w:val="00BC5A7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BC5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C5A71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4">
    <w:name w:val="Hyperlink"/>
    <w:basedOn w:val="a0"/>
    <w:uiPriority w:val="99"/>
    <w:semiHidden/>
    <w:unhideWhenUsed/>
    <w:rsid w:val="00BC5A71"/>
    <w:rPr>
      <w:color w:val="0000FF"/>
      <w:u w:val="single"/>
    </w:rPr>
  </w:style>
  <w:style w:type="character" w:styleId="a5">
    <w:name w:val="Emphasis"/>
    <w:basedOn w:val="a0"/>
    <w:uiPriority w:val="20"/>
    <w:qFormat/>
    <w:rsid w:val="00BC5A71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236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36DDD"/>
  </w:style>
  <w:style w:type="paragraph" w:styleId="a8">
    <w:name w:val="footer"/>
    <w:basedOn w:val="a"/>
    <w:link w:val="a9"/>
    <w:uiPriority w:val="99"/>
    <w:semiHidden/>
    <w:unhideWhenUsed/>
    <w:rsid w:val="00236D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36D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24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1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2020-04-01T13:52:00Z</cp:lastPrinted>
  <dcterms:created xsi:type="dcterms:W3CDTF">2020-04-01T13:27:00Z</dcterms:created>
  <dcterms:modified xsi:type="dcterms:W3CDTF">2022-12-15T09:12:00Z</dcterms:modified>
</cp:coreProperties>
</file>