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shd w:val="clear" w:color="auto" w:fill="auto"/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Досуг «Правила дорожного движения» в старшей группе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drawing>
          <wp:anchor distT="0" distB="0" distL="114300" distR="114300" behindDoc="0" locked="0" layoutInCell="1" simplePos="0" relativeHeight="251660288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Цель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уточнить и закрепить знания детей о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правилах дорожного движения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о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правилах поведения на улице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в транспорте; формировать навыки безопасного поведения на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дорогах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Задачи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Образовательные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закрепить знания о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правилах дорожного движения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знание видов транспорта.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Развивающие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развивать внимание, координацию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движений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ловкость, быстроту и выносливость.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Воспитательные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воспитывать умение работать в команде, слышать и слушать друг друга.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Оборудование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Карточки с изображением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дорожных знаков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3 круга (красный, желтый и зеленый, карточки с изображением различного вида транспорта.</w:t>
      </w:r>
    </w:p>
    <w:p>
      <w:pPr>
        <w:rPr>
          <w:rFonts w:ascii="Times New Roman" w:eastAsia="Times New Roman" w:hAnsi="Times New Roman" w:cs="Times New Roman" w:hint="default"/>
          <w:b/>
          <w:bCs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Ход досуга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Здравствуйте ребята, сегодня мы собрались вместе, чтобы вспомнить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правила дорожного движения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Скажите ребята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: зачем нужен светофор?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Ответы детей.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Правильно ребята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чтобы регулировать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движение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 На какой сигнал светофора переходят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дорогу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Ответы детей.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 xml:space="preserve">: 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Давайте сейчас проверим знаете вы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дорожные знаки или нет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 Здесь у меня стоят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дорожные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знаки и ваша задача заключается в том, чтоб отгадать загадку, так же найти тот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дорожный знак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который является отгадкой.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Загадки по ПДД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1. Всем знакомые полоски,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Знают дети, знает взрослый,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На ту сторону ведет.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("Пешеходный переход".)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2.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Этот знак заметишь сразу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Три цветных огромных глаза.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Цвет у глаз определенный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Красный, желтый и зеленый.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Загорелся красный – двигаться опасно.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Для кого зеленый свет – проезжай, запрета нет.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(Светофор)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3. В белом треугольнике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С окаемкой красной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Человечкам-школьникам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Очень безопасно.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Этот знак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дорожный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Знают все на свете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Будьте осторожны,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На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дороге …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(Дети)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 xml:space="preserve">: 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Молодцы, Сейчас мы проверим насколько вы внимательные. сейчас поиграет в игру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«Светофор»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Игроки встают в круг на середину площадки и поворачиваются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вправо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 У ведущего в руках флажки трех цветов. Если показывает красный флажок, то все игроки стоят на месте. Если зелёный - бегут по кругу, а если желтый – идут на месте.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 xml:space="preserve">: 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Молодцы! Какие же вы все внимательные и сообразительные.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 xml:space="preserve">: 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Скажите ребята, как называется человек, который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управляет машиной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Дети отвечают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(водитель)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А человек, который едет в автобусе?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Дети отвечают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(пассажир)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Ребята, давайте поиграем в следующую игру. Игра называется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«Водитель и автомобиль»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Дети встают в пары.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Игроки по парам и встают в колонны на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старт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 Один из игроков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«автомобиль»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у него в руках руль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(обруч 30см)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 Другой игрок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«водитель»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 Он держится руками за пояс игрока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«автомобиль»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. Перед каждой парой на расстоянии 3м стоит кегли. По свистку первые пары змейкой через кегли, оббегают их и возвращаются,игрок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«автомобиль»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передает руль следующей паре. Все остальные игроки делают тоже, что и первые. Задача играть слажено и не сбить кегли.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 xml:space="preserve"> И в конце нашего путешествия я хотела бы поиграть с вами в еще одну игру.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Если вы поступаете согласно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правилам дорожного движения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то дружно отвечайте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«Это я, это я, это все мои друзья»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, а если нет – то молчите,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Вопросы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1. Кто из вас идет вперед только там где переход?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2. Кто летит вперед так скоро, что не видит светофора?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3. Знает кто, что свет зеленый означает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«Путь открыт»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А что желтый свет всегда о вниманье говорит?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4. Знает кто, что красный свет это значит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«Хода нет»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5 Кто из вас в вагоне тесном уступил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старушке место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Ведущий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 xml:space="preserve">: 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Какие вы молодцы, ребята! Вы хорошо знаете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правила дорожного движения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!. Я знаю точно, что с вами ничего не случится. До свидания.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8"/>
          <w:szCs w:val="28"/>
        </w:rPr>
        <w:t>Рефлексия.</w:t>
      </w:r>
    </w:p>
    <w:p>
      <w:pPr>
        <w:ind w:firstLine="239"/>
        <w:jc w:val="left"/>
        <w:shd w:val="clear" w:color="auto" w:fill="auto"/>
        <w:rPr>
          <w:caps w:val="off"/>
          <w:lang w:val="ru-RU"/>
          <w:rFonts w:ascii="Times New Roman" w:eastAsia="Times New Roman" w:hAnsi="Times New Roman" w:cs="Times New Roman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  <w:t>- Ребята, вам понравилось путешествие? Что вам запомнилось больше всего?</w:t>
      </w:r>
    </w:p>
    <w:p>
      <w:pPr>
        <w:ind w:firstLine="239"/>
        <w:jc w:val="left"/>
        <w:shd w:val="clear" w:color="auto" w:fill="auto"/>
        <w:rPr>
          <w:caps w:val="off"/>
          <w:lang/>
          <w:rFonts w:ascii="Times New Roman" w:eastAsia="Times New Roman" w:hAnsi="Times New Roman" w:cs="Times New Roman"/>
          <w:b w:val="0"/>
          <w:i w:val="0"/>
          <w:sz w:val="28"/>
          <w:szCs w:val="28"/>
          <w:rtl w:val="off"/>
        </w:rPr>
      </w:pP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8"/>
          <w:szCs w:val="28"/>
          <w:rtl w:val="off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drawing>
          <wp:inline distT="0" distB="0" distL="180" distR="180">
            <wp:extent cx="2650186" cy="2653035"/>
            <wp:effectExtent l="0" t="0" r="0" b="0"/>
            <wp:docPr id="1026" name="shape1026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0186" cy="265303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drawing>
          <wp:inline distT="0" distB="0" distL="180" distR="180">
            <wp:extent cx="3019425" cy="2651068"/>
            <wp:effectExtent l="0" t="0" r="0" b="0"/>
            <wp:docPr id="1027" name="shape1027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651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8"/>
          <w:szCs w:val="28"/>
          <w:rtl w:val="off"/>
        </w:rPr>
      </w:pP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8"/>
          <w:szCs w:val="28"/>
          <w:rtl w:val="off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drawing>
          <wp:inline distT="0" distB="0" distL="180" distR="180">
            <wp:extent cx="2150216" cy="3824763"/>
            <wp:effectExtent l="0" t="0" r="0" b="0"/>
            <wp:docPr id="1028" name="shape1028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0216" cy="3824763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               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drawing>
          <wp:inline distT="0" distB="0" distL="180" distR="180">
            <wp:extent cx="2146230" cy="3817674"/>
            <wp:effectExtent l="0" t="0" r="0" b="0"/>
            <wp:docPr id="1029" name="shape1029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6230" cy="3817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8"/>
          <w:szCs w:val="28"/>
          <w:rtl w:val="off"/>
        </w:rPr>
      </w:pP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drawing>
          <wp:inline distT="0" distB="0" distL="180" distR="180">
            <wp:extent cx="5940425" cy="4455160"/>
            <wp:effectExtent l="0" t="0" r="0" b="0"/>
            <wp:docPr id="1030" name="shape1030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rFonts w:ascii="Times New Roman" w:eastAsia="Times New Roman" w:hAnsi="Times New Roman" w:cs="Times New Roman" w:hint="default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3" Type="http://schemas.openxmlformats.org/officeDocument/2006/relationships/image" Target="media/image2.jpeg" /><Relationship Id="rId2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fontTable" Target="fontTable.xml" /><Relationship Id="rId10" Type="http://schemas.openxmlformats.org/officeDocument/2006/relationships/webSettings" Target="webSettings.xml" /><Relationship Id="rId1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2023-04-10T10:30:27Z</dcterms:created>
  <dcterms:modified xsi:type="dcterms:W3CDTF">2023-04-10T07:50:18Z</dcterms:modified>
  <cp:version>1100.0100.01</cp:version>
</cp:coreProperties>
</file>