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964"/>
        <w:gridCol w:w="1133"/>
        <w:gridCol w:w="2410"/>
      </w:tblGrid>
      <w:tr w:rsidR="00754102" w:rsidRPr="00754102" w:rsidTr="00FA3DF7">
        <w:trPr>
          <w:trHeight w:val="361"/>
        </w:trPr>
        <w:tc>
          <w:tcPr>
            <w:tcW w:w="8932" w:type="dxa"/>
            <w:gridSpan w:val="4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работы  на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2021-2022 уч. год</w:t>
            </w:r>
            <w:bookmarkStart w:id="0" w:name="_GoBack"/>
            <w:bookmarkEnd w:id="0"/>
          </w:p>
        </w:tc>
      </w:tr>
      <w:tr w:rsidR="00754102" w:rsidRPr="00754102" w:rsidTr="00834050">
        <w:trPr>
          <w:trHeight w:val="361"/>
        </w:trPr>
        <w:tc>
          <w:tcPr>
            <w:tcW w:w="425" w:type="dxa"/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54102" w:rsidRPr="00754102" w:rsidTr="00834050">
        <w:trPr>
          <w:trHeight w:val="5373"/>
        </w:trPr>
        <w:tc>
          <w:tcPr>
            <w:tcW w:w="425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изучение, подборка методической литературы по образовательной области «Музыка». Блиц- опрос: «Основы методики Проведения занятия по музыкальному развитию детей»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Ознакомить молодого специалиста с новым порядком размещения предметно- развивающей среды ДОУ (в муз. кабинете и муз. зале), распределение групп, составление циклограммы работы, составление расписания занятий.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Формировать отношение к деятельности (дисциплинированность, добросовестность, ответственность, инициативность); проявление независимости в суждениях, собственной позиции, творчества;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- Знакомство с опытом работы коллег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(посещение МО) (в течение года)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 (новый сотрудник)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834050">
        <w:trPr>
          <w:trHeight w:val="3285"/>
        </w:trPr>
        <w:tc>
          <w:tcPr>
            <w:tcW w:w="425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Консультация «Роль воспитателя на музыкальных занятиях» Помощь в обогащении предметно пространственной развивающей среды: оформление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музыкальной зоны в группе.</w:t>
            </w:r>
          </w:p>
          <w:p w:rsidR="00754102" w:rsidRPr="00754102" w:rsidRDefault="00754102" w:rsidP="007541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Рекомендации для выполнения декоративно- оформительской работы (рисование образцов для слушания музыки в мл. и ср. гр.)</w:t>
            </w:r>
          </w:p>
          <w:p w:rsidR="00754102" w:rsidRPr="00754102" w:rsidRDefault="00754102" w:rsidP="007541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Составление перспективного и календарно- тематического плана на год.</w:t>
            </w:r>
          </w:p>
          <w:p w:rsidR="00754102" w:rsidRPr="00754102" w:rsidRDefault="00754102" w:rsidP="007541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Обновление «Портфолио педагога»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834050">
        <w:trPr>
          <w:trHeight w:val="3883"/>
        </w:trPr>
        <w:tc>
          <w:tcPr>
            <w:tcW w:w="425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Знакомство с новыми музыкально-игровыми технологиями и способами их использования в работе с детьми.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Развитие профессиональной компетентности - игра на фортепиано музыкального материала ДОУ (в течение года)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Разбор и анализ.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Проведение занятия новым сотрудником. Анализ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Использование разнообразных форм, методов, приемов на занятиях (применение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музыкально-дидактических игр, иллюстраций,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презентаций, музыкальных игрушек и др.)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</w:tbl>
    <w:p w:rsidR="00754102" w:rsidRPr="00754102" w:rsidRDefault="00754102" w:rsidP="00754102">
      <w:pPr>
        <w:rPr>
          <w:rFonts w:ascii="Times New Roman" w:hAnsi="Times New Roman" w:cs="Times New Roman"/>
          <w:sz w:val="24"/>
          <w:szCs w:val="24"/>
        </w:rPr>
        <w:sectPr w:rsidR="00754102" w:rsidRPr="00754102" w:rsidSect="00754102">
          <w:type w:val="continuous"/>
          <w:pgSz w:w="11910" w:h="16840"/>
          <w:pgMar w:top="720" w:right="720" w:bottom="720" w:left="720" w:header="720" w:footer="720" w:gutter="0"/>
          <w:cols w:space="720"/>
        </w:sectPr>
      </w:pPr>
    </w:p>
    <w:tbl>
      <w:tblPr>
        <w:tblW w:w="10360" w:type="dxa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5758"/>
        <w:gridCol w:w="1314"/>
        <w:gridCol w:w="2795"/>
      </w:tblGrid>
      <w:tr w:rsidR="00754102" w:rsidRPr="00754102" w:rsidTr="00754102">
        <w:trPr>
          <w:trHeight w:val="2389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Консультация «Организация Праздников и развлечений»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созданию и обогащению развивающей среды музыкального зала, помощь в его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оформлении к новогодним утренникам.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лаборатория: «Совместная разработка новогодних сценариев».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2132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изучение, подборка игр и упражнений к пальчиковой гимнастике </w:t>
            </w:r>
            <w:proofErr w:type="spellStart"/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Е.Железновой</w:t>
            </w:r>
            <w:proofErr w:type="spellEnd"/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, в соответствии с возрастом детей.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Корректировка методической темы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самообразования. Помощь в подборе методической литературы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 (новый сотрудник)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1793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Консультация «Обеспечение совместной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деятельности детей и педагога в свободное от занятий время»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Самостоятельная организация и руководство творческими играми детей (во второй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половине дня).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1789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Тема «Работа с воспитателями» (выступление на совещаниях, педсоветах, пятиминутках) Разработка и составление выступлений по работе с воспитателями.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Практикум «Подвижные игры с песнями в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детском саду. Методика проведения»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1745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Мастер-класс: «Музыкальные шумовые инструменты своими руками»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Тема «Мониторинг усвоения программы» дошкольниками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Разработка и составление презентаций по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работе с дошкольниками (тема на выбор)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1789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Нетрадиционные формы взаимодействия с родителями, участие молодого педагога в подготовке к родительскому собранию Подведение итогов работы. Самоанализ музыкального руководителя. Определение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перспектив на следующий уч. год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754102" w:rsidRPr="00754102" w:rsidTr="00754102">
        <w:trPr>
          <w:trHeight w:val="1106"/>
        </w:trPr>
        <w:tc>
          <w:tcPr>
            <w:tcW w:w="493" w:type="dxa"/>
            <w:tcBorders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Выявление профессиональных затруднений и совместное определение путей их устранения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4102" w:rsidRPr="00754102" w:rsidRDefault="00754102" w:rsidP="00754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102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</w:tbl>
    <w:p w:rsidR="00FE4FEA" w:rsidRPr="00754102" w:rsidRDefault="00FE4FEA">
      <w:pPr>
        <w:rPr>
          <w:rFonts w:ascii="Times New Roman" w:hAnsi="Times New Roman" w:cs="Times New Roman"/>
          <w:sz w:val="24"/>
          <w:szCs w:val="24"/>
        </w:rPr>
      </w:pPr>
    </w:p>
    <w:sectPr w:rsidR="00FE4FEA" w:rsidRPr="00754102" w:rsidSect="0075410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553B2"/>
    <w:multiLevelType w:val="hybridMultilevel"/>
    <w:tmpl w:val="58205370"/>
    <w:lvl w:ilvl="0" w:tplc="82DCD490">
      <w:numFmt w:val="bullet"/>
      <w:lvlText w:val="-"/>
      <w:lvlJc w:val="left"/>
      <w:pPr>
        <w:ind w:left="1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8EC430">
      <w:numFmt w:val="bullet"/>
      <w:lvlText w:val="•"/>
      <w:lvlJc w:val="left"/>
      <w:pPr>
        <w:ind w:left="602" w:hanging="140"/>
      </w:pPr>
      <w:rPr>
        <w:rFonts w:hint="default"/>
        <w:lang w:val="ru-RU" w:eastAsia="en-US" w:bidi="ar-SA"/>
      </w:rPr>
    </w:lvl>
    <w:lvl w:ilvl="2" w:tplc="F17E29D4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210E924E">
      <w:numFmt w:val="bullet"/>
      <w:lvlText w:val="•"/>
      <w:lvlJc w:val="left"/>
      <w:pPr>
        <w:ind w:left="1568" w:hanging="140"/>
      </w:pPr>
      <w:rPr>
        <w:rFonts w:hint="default"/>
        <w:lang w:val="ru-RU" w:eastAsia="en-US" w:bidi="ar-SA"/>
      </w:rPr>
    </w:lvl>
    <w:lvl w:ilvl="4" w:tplc="2EC4609C">
      <w:numFmt w:val="bullet"/>
      <w:lvlText w:val="•"/>
      <w:lvlJc w:val="left"/>
      <w:pPr>
        <w:ind w:left="2051" w:hanging="140"/>
      </w:pPr>
      <w:rPr>
        <w:rFonts w:hint="default"/>
        <w:lang w:val="ru-RU" w:eastAsia="en-US" w:bidi="ar-SA"/>
      </w:rPr>
    </w:lvl>
    <w:lvl w:ilvl="5" w:tplc="CE7292C6">
      <w:numFmt w:val="bullet"/>
      <w:lvlText w:val="•"/>
      <w:lvlJc w:val="left"/>
      <w:pPr>
        <w:ind w:left="2534" w:hanging="140"/>
      </w:pPr>
      <w:rPr>
        <w:rFonts w:hint="default"/>
        <w:lang w:val="ru-RU" w:eastAsia="en-US" w:bidi="ar-SA"/>
      </w:rPr>
    </w:lvl>
    <w:lvl w:ilvl="6" w:tplc="21647EB4">
      <w:numFmt w:val="bullet"/>
      <w:lvlText w:val="•"/>
      <w:lvlJc w:val="left"/>
      <w:pPr>
        <w:ind w:left="3017" w:hanging="140"/>
      </w:pPr>
      <w:rPr>
        <w:rFonts w:hint="default"/>
        <w:lang w:val="ru-RU" w:eastAsia="en-US" w:bidi="ar-SA"/>
      </w:rPr>
    </w:lvl>
    <w:lvl w:ilvl="7" w:tplc="31724F5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  <w:lvl w:ilvl="8" w:tplc="3342E352">
      <w:numFmt w:val="bullet"/>
      <w:lvlText w:val="•"/>
      <w:lvlJc w:val="left"/>
      <w:pPr>
        <w:ind w:left="3983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27"/>
    <w:rsid w:val="00477627"/>
    <w:rsid w:val="00754102"/>
    <w:rsid w:val="00FE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AD34-6EE7-46F2-98F3-26C2099E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2023-05-11T18:30:00Z</dcterms:created>
  <dcterms:modified xsi:type="dcterms:W3CDTF">2023-05-11T18:32:00Z</dcterms:modified>
</cp:coreProperties>
</file>