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3C601" w14:textId="77777777" w:rsidR="00361645" w:rsidRPr="00361645" w:rsidRDefault="00361645" w:rsidP="0036164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1645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</w:t>
      </w:r>
      <w:r w:rsidRPr="00361645">
        <w:rPr>
          <w:rFonts w:ascii="Times New Roman" w:hAnsi="Times New Roman" w:cs="Times New Roman"/>
          <w:b/>
          <w:bCs/>
          <w:sz w:val="28"/>
          <w:szCs w:val="28"/>
        </w:rPr>
        <w:t>урока математических представлений</w:t>
      </w:r>
    </w:p>
    <w:p w14:paraId="5C5387D6" w14:textId="49FFF745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361645">
        <w:rPr>
          <w:rFonts w:ascii="Times New Roman" w:hAnsi="Times New Roman" w:cs="Times New Roman"/>
          <w:sz w:val="28"/>
          <w:szCs w:val="28"/>
        </w:rPr>
        <w:t xml:space="preserve"> «Сравнение по толщине».</w:t>
      </w:r>
    </w:p>
    <w:p w14:paraId="06882474" w14:textId="3DD04634" w:rsid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научить сравнивать предметы по толщине.</w:t>
      </w:r>
    </w:p>
    <w:p w14:paraId="77047245" w14:textId="6654C760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1645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6AF3A250" w14:textId="77777777" w:rsid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  <w:r w:rsidRPr="00361645">
        <w:rPr>
          <w:rFonts w:ascii="Times New Roman" w:hAnsi="Times New Roman" w:cs="Times New Roman"/>
          <w:sz w:val="28"/>
          <w:szCs w:val="28"/>
        </w:rPr>
        <w:t>уточнить понимание слов «толстый» и «тонкий», формировать умение сравнивать предметы по толщине;</w:t>
      </w:r>
    </w:p>
    <w:p w14:paraId="594E5F4C" w14:textId="7C7FBBB1" w:rsid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Коррекционно-развивающие: развивать крупную мелкую моторику рук.</w:t>
      </w:r>
    </w:p>
    <w:p w14:paraId="67AA8AB1" w14:textId="66BEC5AC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Воспитательные: воспитывать уважительное отношение к друг другу.</w:t>
      </w:r>
    </w:p>
    <w:p w14:paraId="6786A8C1" w14:textId="128DFE54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Раздаточный: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645">
        <w:rPr>
          <w:rFonts w:ascii="Times New Roman" w:hAnsi="Times New Roman" w:cs="Times New Roman"/>
          <w:sz w:val="28"/>
          <w:szCs w:val="28"/>
        </w:rPr>
        <w:t>цилиндрические карандаши одинаковой длины и разного диаметра;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645">
        <w:rPr>
          <w:rFonts w:ascii="Times New Roman" w:hAnsi="Times New Roman" w:cs="Times New Roman"/>
          <w:sz w:val="28"/>
          <w:szCs w:val="28"/>
        </w:rPr>
        <w:t>4 цилиндра (можно просто трубочки, склеенные из бумаги одного цвета;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645">
        <w:rPr>
          <w:rFonts w:ascii="Times New Roman" w:hAnsi="Times New Roman" w:cs="Times New Roman"/>
          <w:sz w:val="28"/>
          <w:szCs w:val="28"/>
        </w:rPr>
        <w:t>2 полоски картона.</w:t>
      </w:r>
    </w:p>
    <w:p w14:paraId="3A65F865" w14:textId="5528F5C0" w:rsid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61645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 w:rsidRPr="00361645">
        <w:rPr>
          <w:rFonts w:ascii="Times New Roman" w:hAnsi="Times New Roman" w:cs="Times New Roman"/>
          <w:b/>
          <w:bCs/>
          <w:sz w:val="28"/>
          <w:szCs w:val="28"/>
        </w:rPr>
        <w:t>урока:</w:t>
      </w:r>
    </w:p>
    <w:p w14:paraId="627DB140" w14:textId="5368E4EA" w:rsidR="003E1280" w:rsidRPr="003E1280" w:rsidRDefault="003E1280" w:rsidP="0036164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E128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</w:p>
    <w:p w14:paraId="58C62060" w14:textId="633AC053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1. Введение в ситуацию.</w:t>
      </w:r>
    </w:p>
    <w:p w14:paraId="59046010" w14:textId="5FF12351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Pr="00361645">
        <w:rPr>
          <w:rFonts w:ascii="Times New Roman" w:hAnsi="Times New Roman" w:cs="Times New Roman"/>
          <w:sz w:val="28"/>
          <w:szCs w:val="28"/>
        </w:rPr>
        <w:t>тель собирает детей около себя.</w:t>
      </w:r>
    </w:p>
    <w:p w14:paraId="75D9F2FD" w14:textId="40E4BB3C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Любите ли вы сказки?</w:t>
      </w:r>
    </w:p>
    <w:p w14:paraId="060D1134" w14:textId="7A22C41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Назовите свои любимые сказки.</w:t>
      </w:r>
    </w:p>
    <w:p w14:paraId="120FDB50" w14:textId="22C99374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В какой сказке в тесноте, да не в обиде жили много-много жителей?</w:t>
      </w:r>
    </w:p>
    <w:p w14:paraId="73A9E5B3" w14:textId="5291412E" w:rsidR="00361645" w:rsidRPr="00361645" w:rsidRDefault="003E1280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="00361645" w:rsidRPr="00361645">
        <w:rPr>
          <w:rFonts w:ascii="Times New Roman" w:hAnsi="Times New Roman" w:cs="Times New Roman"/>
          <w:sz w:val="28"/>
          <w:szCs w:val="28"/>
        </w:rPr>
        <w:t>тель показывает детям картинку с изображением теремка.</w:t>
      </w:r>
    </w:p>
    <w:p w14:paraId="78A05C6B" w14:textId="61BF3D0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Из чего был построен теремок? (</w:t>
      </w:r>
      <w:r w:rsidR="003E1280">
        <w:rPr>
          <w:rFonts w:ascii="Times New Roman" w:hAnsi="Times New Roman" w:cs="Times New Roman"/>
          <w:sz w:val="28"/>
          <w:szCs w:val="28"/>
        </w:rPr>
        <w:t>и</w:t>
      </w:r>
      <w:r w:rsidRPr="00361645">
        <w:rPr>
          <w:rFonts w:ascii="Times New Roman" w:hAnsi="Times New Roman" w:cs="Times New Roman"/>
          <w:sz w:val="28"/>
          <w:szCs w:val="28"/>
        </w:rPr>
        <w:t>з бревен.)</w:t>
      </w:r>
    </w:p>
    <w:p w14:paraId="5DA4B9B2" w14:textId="4793C6DF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Помните, чем закончилась сказка «Теремок»?</w:t>
      </w:r>
      <w:r w:rsidR="003E1280">
        <w:rPr>
          <w:rFonts w:ascii="Times New Roman" w:hAnsi="Times New Roman" w:cs="Times New Roman"/>
          <w:sz w:val="28"/>
          <w:szCs w:val="28"/>
        </w:rPr>
        <w:t xml:space="preserve"> </w:t>
      </w:r>
      <w:r w:rsidRPr="00361645">
        <w:rPr>
          <w:rFonts w:ascii="Times New Roman" w:hAnsi="Times New Roman" w:cs="Times New Roman"/>
          <w:sz w:val="28"/>
          <w:szCs w:val="28"/>
        </w:rPr>
        <w:t xml:space="preserve">После ответов детей </w:t>
      </w:r>
      <w:r w:rsidR="003E1280">
        <w:rPr>
          <w:rFonts w:ascii="Times New Roman" w:hAnsi="Times New Roman" w:cs="Times New Roman"/>
          <w:sz w:val="28"/>
          <w:szCs w:val="28"/>
        </w:rPr>
        <w:t>учи</w:t>
      </w:r>
      <w:r w:rsidRPr="00361645">
        <w:rPr>
          <w:rFonts w:ascii="Times New Roman" w:hAnsi="Times New Roman" w:cs="Times New Roman"/>
          <w:sz w:val="28"/>
          <w:szCs w:val="28"/>
        </w:rPr>
        <w:t>тель предлагает помочь зверушкам построить новый теремок, а для начала выбрать для строительства бревна.</w:t>
      </w:r>
    </w:p>
    <w:p w14:paraId="00109820" w14:textId="0B414270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Хотите подобрать бревна для нового теремка?</w:t>
      </w:r>
    </w:p>
    <w:p w14:paraId="3F4E6911" w14:textId="619E8BF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lastRenderedPageBreak/>
        <w:t>– Сможете?</w:t>
      </w:r>
    </w:p>
    <w:p w14:paraId="676ED38B" w14:textId="7E1F8BAD" w:rsidR="00361645" w:rsidRPr="003E1280" w:rsidRDefault="00C810B4" w:rsidP="0036164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361645" w:rsidRPr="003E1280">
        <w:rPr>
          <w:rFonts w:ascii="Times New Roman" w:hAnsi="Times New Roman" w:cs="Times New Roman"/>
          <w:b/>
          <w:bCs/>
          <w:sz w:val="28"/>
          <w:szCs w:val="28"/>
        </w:rPr>
        <w:t>. Актуализация знаний.</w:t>
      </w:r>
    </w:p>
    <w:p w14:paraId="6312C0D8" w14:textId="72140735" w:rsidR="00361645" w:rsidRPr="00361645" w:rsidRDefault="003E1280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="00361645" w:rsidRPr="00361645">
        <w:rPr>
          <w:rFonts w:ascii="Times New Roman" w:hAnsi="Times New Roman" w:cs="Times New Roman"/>
          <w:sz w:val="28"/>
          <w:szCs w:val="28"/>
        </w:rPr>
        <w:t>тель рассказывает, что звери хотят строить новый теремок возле толстого дерева, и обращает внимание детей на изображения двух деревьев – тонкого и толстого, которые находятся в двух местах группы.</w:t>
      </w:r>
    </w:p>
    <w:p w14:paraId="617D166D" w14:textId="7777777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Дети на глаз определяют, где находится более толстое дерево, и подходят к нему.</w:t>
      </w:r>
    </w:p>
    <w:p w14:paraId="6A8EBEA7" w14:textId="7A178F9E" w:rsidR="00361645" w:rsidRPr="00361645" w:rsidRDefault="003E1280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="00361645" w:rsidRPr="00361645">
        <w:rPr>
          <w:rFonts w:ascii="Times New Roman" w:hAnsi="Times New Roman" w:cs="Times New Roman"/>
          <w:sz w:val="28"/>
          <w:szCs w:val="28"/>
        </w:rPr>
        <w:t>тель предлагает детям представить, что они обхватывают толстое (тонкое) дерево.</w:t>
      </w:r>
    </w:p>
    <w:p w14:paraId="16EE8371" w14:textId="46818C80" w:rsidR="00361645" w:rsidRPr="003E1280" w:rsidRDefault="00C810B4" w:rsidP="0036164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 w:rsidR="00361645" w:rsidRPr="003E1280">
        <w:rPr>
          <w:rFonts w:ascii="Times New Roman" w:hAnsi="Times New Roman" w:cs="Times New Roman"/>
          <w:b/>
          <w:bCs/>
          <w:sz w:val="28"/>
          <w:szCs w:val="28"/>
        </w:rPr>
        <w:t>. Затруднение в ситуации.</w:t>
      </w:r>
    </w:p>
    <w:p w14:paraId="3076BB82" w14:textId="2BF9F774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Дети садятся за столы, где на каждого приготовлены неотточенные цилиндрические карандаши одинаковой длины, но разного диаметра.</w:t>
      </w:r>
    </w:p>
    <w:p w14:paraId="23CFE692" w14:textId="2FA9808A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Карандашей одного диаметра должно быть 3, карандашей, которые имеют другой диаметр, – 1. Будет лучше, если все карандаши будут одинакового цвета.</w:t>
      </w:r>
      <w:r w:rsidR="003E1280">
        <w:rPr>
          <w:rFonts w:ascii="Times New Roman" w:hAnsi="Times New Roman" w:cs="Times New Roman"/>
          <w:sz w:val="28"/>
          <w:szCs w:val="28"/>
        </w:rPr>
        <w:t xml:space="preserve"> Учи</w:t>
      </w:r>
      <w:r w:rsidRPr="00361645">
        <w:rPr>
          <w:rFonts w:ascii="Times New Roman" w:hAnsi="Times New Roman" w:cs="Times New Roman"/>
          <w:sz w:val="28"/>
          <w:szCs w:val="28"/>
        </w:rPr>
        <w:t>тель, показывая на карандаши, говорит детям, что это как будто бревна.</w:t>
      </w:r>
    </w:p>
    <w:p w14:paraId="51C564AE" w14:textId="14B50C78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Для строительства теремка нужно подобрать 3 бревна одинаковой толщины.</w:t>
      </w:r>
    </w:p>
    <w:p w14:paraId="4A2AA1A7" w14:textId="00AC2560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Дети отсчитывают 3 карандаша.</w:t>
      </w:r>
    </w:p>
    <w:p w14:paraId="430B344D" w14:textId="323D0C21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Одинаковая ли толщина у бревен?</w:t>
      </w:r>
      <w:r w:rsidR="003E1280">
        <w:rPr>
          <w:rFonts w:ascii="Times New Roman" w:hAnsi="Times New Roman" w:cs="Times New Roman"/>
          <w:sz w:val="28"/>
          <w:szCs w:val="28"/>
        </w:rPr>
        <w:t xml:space="preserve"> (е</w:t>
      </w:r>
      <w:r w:rsidRPr="00361645">
        <w:rPr>
          <w:rFonts w:ascii="Times New Roman" w:hAnsi="Times New Roman" w:cs="Times New Roman"/>
          <w:sz w:val="28"/>
          <w:szCs w:val="28"/>
        </w:rPr>
        <w:t>сли дети выбрали карандаши правильно, то главный строитель – волк выражает сомнение, одинаковой ли толщины бревна заготовлены</w:t>
      </w:r>
      <w:r w:rsidR="003E1280">
        <w:rPr>
          <w:rFonts w:ascii="Times New Roman" w:hAnsi="Times New Roman" w:cs="Times New Roman"/>
          <w:sz w:val="28"/>
          <w:szCs w:val="28"/>
        </w:rPr>
        <w:t>)</w:t>
      </w:r>
      <w:r w:rsidRPr="00361645">
        <w:rPr>
          <w:rFonts w:ascii="Times New Roman" w:hAnsi="Times New Roman" w:cs="Times New Roman"/>
          <w:sz w:val="28"/>
          <w:szCs w:val="28"/>
        </w:rPr>
        <w:t>.</w:t>
      </w:r>
    </w:p>
    <w:p w14:paraId="71FA0E70" w14:textId="6B071FCF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Как показать волку, что бревна действительно одинаковой толщины?</w:t>
      </w:r>
    </w:p>
    <w:p w14:paraId="6CAEFEBF" w14:textId="0B5C2F8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Смогли мы показать волку, что бревна, которые мы выбрали, одинаковой толщины?</w:t>
      </w:r>
    </w:p>
    <w:p w14:paraId="106FE0B9" w14:textId="7777777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Почему не смогли?</w:t>
      </w:r>
    </w:p>
    <w:p w14:paraId="695C2626" w14:textId="5223630F" w:rsidR="00361645" w:rsidRPr="00361645" w:rsidRDefault="003E1280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Учи</w:t>
      </w:r>
      <w:r w:rsidR="00361645" w:rsidRPr="00361645">
        <w:rPr>
          <w:rFonts w:ascii="Times New Roman" w:hAnsi="Times New Roman" w:cs="Times New Roman"/>
          <w:sz w:val="28"/>
          <w:szCs w:val="28"/>
        </w:rPr>
        <w:t>тель помогает детям сформулировать ответ:</w:t>
      </w:r>
    </w:p>
    <w:p w14:paraId="507B179E" w14:textId="329C2100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Потому что не знаем, как сравнивать по толщине.</w:t>
      </w:r>
    </w:p>
    <w:p w14:paraId="07F744F3" w14:textId="0E849A26" w:rsidR="00361645" w:rsidRPr="003E1280" w:rsidRDefault="00C810B4" w:rsidP="0036164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="00361645" w:rsidRPr="003E1280">
        <w:rPr>
          <w:rFonts w:ascii="Times New Roman" w:hAnsi="Times New Roman" w:cs="Times New Roman"/>
          <w:b/>
          <w:bCs/>
          <w:sz w:val="28"/>
          <w:szCs w:val="28"/>
        </w:rPr>
        <w:t>. Открытие нового знания.</w:t>
      </w:r>
    </w:p>
    <w:p w14:paraId="39509D13" w14:textId="74F805F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Что можно сделать, если чего-то не знаешь, а хочешь узнать?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64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61645">
        <w:rPr>
          <w:rFonts w:ascii="Times New Roman" w:hAnsi="Times New Roman" w:cs="Times New Roman"/>
          <w:sz w:val="28"/>
          <w:szCs w:val="28"/>
        </w:rPr>
        <w:t>ожно спросить у того, кто знает)</w:t>
      </w:r>
      <w:r>
        <w:rPr>
          <w:rFonts w:ascii="Times New Roman" w:hAnsi="Times New Roman" w:cs="Times New Roman"/>
          <w:sz w:val="28"/>
          <w:szCs w:val="28"/>
        </w:rPr>
        <w:t>. Учи</w:t>
      </w:r>
      <w:r w:rsidRPr="00361645">
        <w:rPr>
          <w:rFonts w:ascii="Times New Roman" w:hAnsi="Times New Roman" w:cs="Times New Roman"/>
          <w:sz w:val="28"/>
          <w:szCs w:val="28"/>
        </w:rPr>
        <w:t xml:space="preserve">тель помогает детям сформулировать вопрос, после чего рассказывает и показывает: для </w:t>
      </w:r>
      <w:r w:rsidRPr="00361645">
        <w:rPr>
          <w:rFonts w:ascii="Times New Roman" w:hAnsi="Times New Roman" w:cs="Times New Roman"/>
          <w:sz w:val="28"/>
          <w:szCs w:val="28"/>
        </w:rPr>
        <w:t>того,</w:t>
      </w:r>
      <w:r w:rsidRPr="00361645">
        <w:rPr>
          <w:rFonts w:ascii="Times New Roman" w:hAnsi="Times New Roman" w:cs="Times New Roman"/>
          <w:sz w:val="28"/>
          <w:szCs w:val="28"/>
        </w:rPr>
        <w:t xml:space="preserve"> чтобы сравнить предметы по толщине, надо приложить торец одного предмета к торцу другого.</w:t>
      </w:r>
    </w:p>
    <w:p w14:paraId="6BA29803" w14:textId="47B2529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После этого дети выбирают 3 бревна одинаковой толщины или проверяют, правильно ли они выбрали бревна.</w:t>
      </w:r>
    </w:p>
    <w:p w14:paraId="60956918" w14:textId="1F173FC0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Одинаковой ли длины бревна вы заготовили?</w:t>
      </w:r>
    </w:p>
    <w:p w14:paraId="60798577" w14:textId="4F194A28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Дети кладут карандаши рядом, равняют края и делают вывод, что бревна имеют одинаковую длину.</w:t>
      </w:r>
    </w:p>
    <w:p w14:paraId="399AACBB" w14:textId="3BFC047B" w:rsidR="00361645" w:rsidRPr="003E1280" w:rsidRDefault="00C810B4" w:rsidP="0036164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="00361645" w:rsidRPr="003E1280">
        <w:rPr>
          <w:rFonts w:ascii="Times New Roman" w:hAnsi="Times New Roman" w:cs="Times New Roman"/>
          <w:b/>
          <w:bCs/>
          <w:sz w:val="28"/>
          <w:szCs w:val="28"/>
        </w:rPr>
        <w:t>. Включение нового знания в систему знаний.</w:t>
      </w:r>
    </w:p>
    <w:p w14:paraId="3DA53DFC" w14:textId="5C17ECE8" w:rsidR="00361645" w:rsidRPr="00361645" w:rsidRDefault="003E1280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="00361645" w:rsidRPr="00361645">
        <w:rPr>
          <w:rFonts w:ascii="Times New Roman" w:hAnsi="Times New Roman" w:cs="Times New Roman"/>
          <w:sz w:val="28"/>
          <w:szCs w:val="28"/>
        </w:rPr>
        <w:t>тель собирает детей около себя и предлагает после нелегкого труда отдохнуть на лесной полянке. Далее детям предоставляется самостоятельность. Кто-то из детей может «полежать на травке», кто-то побегать по ней, кто-то будет собирать цветы и т. п.</w:t>
      </w:r>
    </w:p>
    <w:p w14:paraId="664524A3" w14:textId="1C769F2A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Дети садятся за столы, на которых для каждого приготовлены 4 цилиндра</w:t>
      </w:r>
      <w:r w:rsidR="003E1280">
        <w:rPr>
          <w:rFonts w:ascii="Times New Roman" w:hAnsi="Times New Roman" w:cs="Times New Roman"/>
          <w:sz w:val="28"/>
          <w:szCs w:val="28"/>
        </w:rPr>
        <w:t xml:space="preserve"> </w:t>
      </w:r>
      <w:r w:rsidRPr="00361645">
        <w:rPr>
          <w:rFonts w:ascii="Times New Roman" w:hAnsi="Times New Roman" w:cs="Times New Roman"/>
          <w:sz w:val="28"/>
          <w:szCs w:val="28"/>
        </w:rPr>
        <w:t>(можно просто трубочки, склеенные из бумаги одного цвета.</w:t>
      </w:r>
    </w:p>
    <w:p w14:paraId="7C730182" w14:textId="122790D4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Высота всех цилиндров одинакова. У цилиндров попарно одинаковая толщина.</w:t>
      </w:r>
      <w:r>
        <w:rPr>
          <w:rFonts w:ascii="Times New Roman" w:hAnsi="Times New Roman" w:cs="Times New Roman"/>
          <w:sz w:val="28"/>
          <w:szCs w:val="28"/>
        </w:rPr>
        <w:t xml:space="preserve"> Учи</w:t>
      </w:r>
      <w:r w:rsidRPr="00361645">
        <w:rPr>
          <w:rFonts w:ascii="Times New Roman" w:hAnsi="Times New Roman" w:cs="Times New Roman"/>
          <w:sz w:val="28"/>
          <w:szCs w:val="28"/>
        </w:rPr>
        <w:t>тель рассказывает, что звери решили построить возле теремка две лавочки (</w:t>
      </w:r>
      <w:r>
        <w:rPr>
          <w:rFonts w:ascii="Times New Roman" w:hAnsi="Times New Roman" w:cs="Times New Roman"/>
          <w:sz w:val="28"/>
          <w:szCs w:val="28"/>
        </w:rPr>
        <w:t>учи</w:t>
      </w:r>
      <w:r w:rsidRPr="00361645">
        <w:rPr>
          <w:rFonts w:ascii="Times New Roman" w:hAnsi="Times New Roman" w:cs="Times New Roman"/>
          <w:sz w:val="28"/>
          <w:szCs w:val="28"/>
        </w:rPr>
        <w:t>тель показывает детям изображение лавочки на двух ножках).</w:t>
      </w:r>
    </w:p>
    <w:p w14:paraId="4E981731" w14:textId="77777777" w:rsidR="003E1280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Лавочка для медведя, волка и лисы должна быть на толстых ножках, а ножки другой лавочки должны быть тоньше.</w:t>
      </w:r>
    </w:p>
    <w:p w14:paraId="39418719" w14:textId="51F567B3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lastRenderedPageBreak/>
        <w:t>– Для кого надо сделать вторую лавочку? (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61645">
        <w:rPr>
          <w:rFonts w:ascii="Times New Roman" w:hAnsi="Times New Roman" w:cs="Times New Roman"/>
          <w:sz w:val="28"/>
          <w:szCs w:val="28"/>
        </w:rPr>
        <w:t>ля мышки-норушки, лягушки-квакушки, зайчика-</w:t>
      </w:r>
      <w:proofErr w:type="spellStart"/>
      <w:r w:rsidRPr="00361645">
        <w:rPr>
          <w:rFonts w:ascii="Times New Roman" w:hAnsi="Times New Roman" w:cs="Times New Roman"/>
          <w:sz w:val="28"/>
          <w:szCs w:val="28"/>
        </w:rPr>
        <w:t>побегайчика</w:t>
      </w:r>
      <w:proofErr w:type="spellEnd"/>
      <w:r w:rsidRPr="0036164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 Учи</w:t>
      </w:r>
      <w:r w:rsidRPr="00361645">
        <w:rPr>
          <w:rFonts w:ascii="Times New Roman" w:hAnsi="Times New Roman" w:cs="Times New Roman"/>
          <w:sz w:val="28"/>
          <w:szCs w:val="28"/>
        </w:rPr>
        <w:t>тель предлагает детям подобрать ножки для лавочек.</w:t>
      </w:r>
    </w:p>
    <w:p w14:paraId="722DC5B3" w14:textId="0669A710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Как вы будете это делать?</w:t>
      </w:r>
    </w:p>
    <w:p w14:paraId="4D28FE37" w14:textId="43B8D9AC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 xml:space="preserve">Дети вместе с </w:t>
      </w:r>
      <w:r>
        <w:rPr>
          <w:rFonts w:ascii="Times New Roman" w:hAnsi="Times New Roman" w:cs="Times New Roman"/>
          <w:sz w:val="28"/>
          <w:szCs w:val="28"/>
        </w:rPr>
        <w:t>учи</w:t>
      </w:r>
      <w:r w:rsidRPr="00361645">
        <w:rPr>
          <w:rFonts w:ascii="Times New Roman" w:hAnsi="Times New Roman" w:cs="Times New Roman"/>
          <w:sz w:val="28"/>
          <w:szCs w:val="28"/>
        </w:rPr>
        <w:t>телем проговаривают алгоритм сравнения по толщине, а затем приступают к выполнению задания.</w:t>
      </w:r>
    </w:p>
    <w:p w14:paraId="6E203105" w14:textId="7B4F855A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 xml:space="preserve">Ребенку, выполнившему задание, </w:t>
      </w:r>
      <w:r w:rsidR="003E1280">
        <w:rPr>
          <w:rFonts w:ascii="Times New Roman" w:hAnsi="Times New Roman" w:cs="Times New Roman"/>
          <w:sz w:val="28"/>
          <w:szCs w:val="28"/>
        </w:rPr>
        <w:t>учи</w:t>
      </w:r>
      <w:r w:rsidRPr="00361645">
        <w:rPr>
          <w:rFonts w:ascii="Times New Roman" w:hAnsi="Times New Roman" w:cs="Times New Roman"/>
          <w:sz w:val="28"/>
          <w:szCs w:val="28"/>
        </w:rPr>
        <w:t>тель дает два прямоугольника разного размера для завершения строительства лавочек.</w:t>
      </w:r>
    </w:p>
    <w:p w14:paraId="7107CF7A" w14:textId="7550BAAE" w:rsidR="00361645" w:rsidRPr="003E1280" w:rsidRDefault="00361645" w:rsidP="00361645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1280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3E1280" w:rsidRPr="003E1280">
        <w:rPr>
          <w:rFonts w:ascii="Times New Roman" w:hAnsi="Times New Roman" w:cs="Times New Roman"/>
          <w:b/>
          <w:bCs/>
          <w:sz w:val="28"/>
          <w:szCs w:val="28"/>
        </w:rPr>
        <w:t>Итоги урока. Рефлексия</w:t>
      </w:r>
    </w:p>
    <w:p w14:paraId="53AF6C76" w14:textId="77777777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Где мы сегодня побывали?</w:t>
      </w:r>
    </w:p>
    <w:p w14:paraId="6E2F303D" w14:textId="37057793" w:rsidR="00361645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1645">
        <w:rPr>
          <w:rFonts w:ascii="Times New Roman" w:hAnsi="Times New Roman" w:cs="Times New Roman"/>
          <w:sz w:val="28"/>
          <w:szCs w:val="28"/>
        </w:rPr>
        <w:t>– Кому помогли?</w:t>
      </w:r>
    </w:p>
    <w:p w14:paraId="41C38718" w14:textId="67C920CF" w:rsidR="0022150C" w:rsidRPr="00361645" w:rsidRDefault="00361645" w:rsidP="003616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</w:t>
      </w:r>
      <w:r w:rsidRPr="00361645">
        <w:rPr>
          <w:rFonts w:ascii="Times New Roman" w:hAnsi="Times New Roman" w:cs="Times New Roman"/>
          <w:sz w:val="28"/>
          <w:szCs w:val="28"/>
        </w:rPr>
        <w:t>тель хвалит детей и говорит, что они смогли помочь зверям заготовить бревна для нового теремка и построить лавочки, потому что научились сравнивать по толщине.</w:t>
      </w:r>
    </w:p>
    <w:sectPr w:rsidR="0022150C" w:rsidRPr="003616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50C"/>
    <w:rsid w:val="00024ADF"/>
    <w:rsid w:val="0022150C"/>
    <w:rsid w:val="00361645"/>
    <w:rsid w:val="003E1280"/>
    <w:rsid w:val="00C8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AFC4D"/>
  <w15:chartTrackingRefBased/>
  <w15:docId w15:val="{63149230-DA3B-4FBA-8661-0BF4ED42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3</cp:revision>
  <dcterms:created xsi:type="dcterms:W3CDTF">2023-05-21T18:31:00Z</dcterms:created>
  <dcterms:modified xsi:type="dcterms:W3CDTF">2023-05-21T19:04:00Z</dcterms:modified>
</cp:coreProperties>
</file>