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7AB" w:rsidRPr="00B537AB" w:rsidRDefault="00B537AB" w:rsidP="00B537A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537AB">
        <w:rPr>
          <w:rFonts w:ascii="Times New Roman" w:hAnsi="Times New Roman" w:cs="Times New Roman"/>
          <w:b/>
          <w:sz w:val="28"/>
          <w:szCs w:val="28"/>
        </w:rPr>
        <w:t>Блиц-тест для  детей и родителей</w:t>
      </w:r>
    </w:p>
    <w:p w:rsidR="00B537AB" w:rsidRPr="00B537AB" w:rsidRDefault="00B537AB" w:rsidP="00B537A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537AB">
        <w:rPr>
          <w:rFonts w:ascii="Times New Roman" w:hAnsi="Times New Roman" w:cs="Times New Roman"/>
          <w:b/>
          <w:sz w:val="28"/>
          <w:szCs w:val="28"/>
        </w:rPr>
        <w:t>«Опасные игры на дорогах и вблизи проезжей части»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1.Вопрос: Где ребенку можно играть, когда о</w:t>
      </w:r>
      <w:r>
        <w:rPr>
          <w:rFonts w:ascii="Times New Roman" w:hAnsi="Times New Roman" w:cs="Times New Roman"/>
          <w:sz w:val="28"/>
          <w:szCs w:val="28"/>
        </w:rPr>
        <w:t>н выходи т из дома на прогулку?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Можно играть</w:t>
      </w:r>
      <w:r>
        <w:rPr>
          <w:rFonts w:ascii="Times New Roman" w:hAnsi="Times New Roman" w:cs="Times New Roman"/>
          <w:sz w:val="28"/>
          <w:szCs w:val="28"/>
        </w:rPr>
        <w:t xml:space="preserve"> на детской площадке, во дворе.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2.Вопрос: Должен ли ребенок быть</w:t>
      </w:r>
      <w:r>
        <w:rPr>
          <w:rFonts w:ascii="Times New Roman" w:hAnsi="Times New Roman" w:cs="Times New Roman"/>
          <w:sz w:val="28"/>
          <w:szCs w:val="28"/>
        </w:rPr>
        <w:t xml:space="preserve"> внимательным, игра я во дворе?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 xml:space="preserve"> Ответ: Нужно быть очень внимательным, потому, что во двор часто заезжают машины. Они могут ехать на бо</w:t>
      </w:r>
      <w:r>
        <w:rPr>
          <w:rFonts w:ascii="Times New Roman" w:hAnsi="Times New Roman" w:cs="Times New Roman"/>
          <w:sz w:val="28"/>
          <w:szCs w:val="28"/>
        </w:rPr>
        <w:t>льшой скорости и сбить ребенка.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3.Вопрос: Почему н</w:t>
      </w:r>
      <w:r>
        <w:rPr>
          <w:rFonts w:ascii="Times New Roman" w:hAnsi="Times New Roman" w:cs="Times New Roman"/>
          <w:sz w:val="28"/>
          <w:szCs w:val="28"/>
        </w:rPr>
        <w:t>ельзя играть на проезжей части?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 xml:space="preserve"> Ответ: Потому что </w:t>
      </w:r>
      <w:r>
        <w:rPr>
          <w:rFonts w:ascii="Times New Roman" w:hAnsi="Times New Roman" w:cs="Times New Roman"/>
          <w:sz w:val="28"/>
          <w:szCs w:val="28"/>
        </w:rPr>
        <w:t>проезжая часть предназначена дл</w:t>
      </w:r>
      <w:r w:rsidRPr="00B537AB">
        <w:rPr>
          <w:rFonts w:ascii="Times New Roman" w:hAnsi="Times New Roman" w:cs="Times New Roman"/>
          <w:sz w:val="28"/>
          <w:szCs w:val="28"/>
        </w:rPr>
        <w:t>я движения транспорта. Играя на проезжей части, ребенок создает аварийную ситуацию, которая может законч</w:t>
      </w:r>
      <w:r>
        <w:rPr>
          <w:rFonts w:ascii="Times New Roman" w:hAnsi="Times New Roman" w:cs="Times New Roman"/>
          <w:sz w:val="28"/>
          <w:szCs w:val="28"/>
        </w:rPr>
        <w:t>иться ДТП, травмой или смертью.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4.Вопрос: Почему нель</w:t>
      </w:r>
      <w:r>
        <w:rPr>
          <w:rFonts w:ascii="Times New Roman" w:hAnsi="Times New Roman" w:cs="Times New Roman"/>
          <w:sz w:val="28"/>
          <w:szCs w:val="28"/>
        </w:rPr>
        <w:t>зя играть около проезжей части?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 xml:space="preserve"> Ответ: Играя около проезжей части, ребенок может увлечься и выскочить на дорогу, </w:t>
      </w:r>
      <w:r>
        <w:rPr>
          <w:rFonts w:ascii="Times New Roman" w:hAnsi="Times New Roman" w:cs="Times New Roman"/>
          <w:sz w:val="28"/>
          <w:szCs w:val="28"/>
        </w:rPr>
        <w:t>попасть под проезжающую машину.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5.Вопрос: Почему нельзя играт</w:t>
      </w:r>
      <w:r>
        <w:rPr>
          <w:rFonts w:ascii="Times New Roman" w:hAnsi="Times New Roman" w:cs="Times New Roman"/>
          <w:sz w:val="28"/>
          <w:szCs w:val="28"/>
        </w:rPr>
        <w:t>ь с мячом около проезжей части?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Когда играешь с мячом вблизи проезжей части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37AB">
        <w:rPr>
          <w:rFonts w:ascii="Times New Roman" w:hAnsi="Times New Roman" w:cs="Times New Roman"/>
          <w:sz w:val="28"/>
          <w:szCs w:val="28"/>
        </w:rPr>
        <w:t xml:space="preserve">  мяч может выскочить на дорогу, погнавшись за</w:t>
      </w:r>
      <w:r>
        <w:rPr>
          <w:rFonts w:ascii="Times New Roman" w:hAnsi="Times New Roman" w:cs="Times New Roman"/>
          <w:sz w:val="28"/>
          <w:szCs w:val="28"/>
        </w:rPr>
        <w:t xml:space="preserve"> ним, можно попасть под машину.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6.Вопрос: Почему нельзя ездить н</w:t>
      </w:r>
      <w:r>
        <w:rPr>
          <w:rFonts w:ascii="Times New Roman" w:hAnsi="Times New Roman" w:cs="Times New Roman"/>
          <w:sz w:val="28"/>
          <w:szCs w:val="28"/>
        </w:rPr>
        <w:t>а велосипеде по проезжей части?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 xml:space="preserve"> Ответ: Ездить на велосипеде по проезжей части  разрешается детям после 14 лет. Маленькие должны ездить на велосипедах на детских площадках, во дворах, в специально отведенных местах. Катаясь, нужно соблюдать осторожность и быть внимательным, чтобы не причинить вред себе и другим.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 xml:space="preserve">7.Вопрос: Почему нельзя кататься </w:t>
      </w:r>
      <w:r>
        <w:rPr>
          <w:rFonts w:ascii="Times New Roman" w:hAnsi="Times New Roman" w:cs="Times New Roman"/>
          <w:sz w:val="28"/>
          <w:szCs w:val="28"/>
        </w:rPr>
        <w:t>на санках около проезжей части?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Можно не рассчитать скорость движения санок  не успеть затормозить и выехать на прое</w:t>
      </w:r>
      <w:r>
        <w:rPr>
          <w:rFonts w:ascii="Times New Roman" w:hAnsi="Times New Roman" w:cs="Times New Roman"/>
          <w:sz w:val="28"/>
          <w:szCs w:val="28"/>
        </w:rPr>
        <w:t>зжую часть, попасть под машину.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8.Вопрос: Почему нельзя кататься с горки около прое</w:t>
      </w:r>
      <w:r>
        <w:rPr>
          <w:rFonts w:ascii="Times New Roman" w:hAnsi="Times New Roman" w:cs="Times New Roman"/>
          <w:sz w:val="28"/>
          <w:szCs w:val="28"/>
        </w:rPr>
        <w:t>зжей части, даже если машин нет?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Спускаясь с горки трудно затормозить и остановить санки, а машина может появиться в любую минуту. Водитель не рассчитывает, что на дороге появится препятствие, может не заметить и сбить санки, что приведет к серьезн</w:t>
      </w:r>
      <w:r>
        <w:rPr>
          <w:rFonts w:ascii="Times New Roman" w:hAnsi="Times New Roman" w:cs="Times New Roman"/>
          <w:sz w:val="28"/>
          <w:szCs w:val="28"/>
        </w:rPr>
        <w:t>ы м травмам или гибели ребенка.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9.Вопрос: Почему нельзя ездит</w:t>
      </w:r>
      <w:r>
        <w:rPr>
          <w:rFonts w:ascii="Times New Roman" w:hAnsi="Times New Roman" w:cs="Times New Roman"/>
          <w:sz w:val="28"/>
          <w:szCs w:val="28"/>
        </w:rPr>
        <w:t>ь по проезжей части на роликах?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Проезжая часть не предназначена для езды на роликах, ребенка может сбить машина. Кататься на роликах даже около проезжей части очень опасно, может задеть машина. Кататься можно во дворе и в спе</w:t>
      </w:r>
      <w:r>
        <w:rPr>
          <w:rFonts w:ascii="Times New Roman" w:hAnsi="Times New Roman" w:cs="Times New Roman"/>
          <w:sz w:val="28"/>
          <w:szCs w:val="28"/>
        </w:rPr>
        <w:t>циально отведенных местах.</w:t>
      </w: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37AB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10.Вопрос: Где ты играешь, когд</w:t>
      </w:r>
      <w:r>
        <w:rPr>
          <w:rFonts w:ascii="Times New Roman" w:hAnsi="Times New Roman" w:cs="Times New Roman"/>
          <w:sz w:val="28"/>
          <w:szCs w:val="28"/>
        </w:rPr>
        <w:t>а выходишь из дома на прогулку?</w:t>
      </w:r>
    </w:p>
    <w:p w:rsidR="003073A8" w:rsidRPr="00B537AB" w:rsidRDefault="00B537AB" w:rsidP="00B537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7AB">
        <w:rPr>
          <w:rFonts w:ascii="Times New Roman" w:hAnsi="Times New Roman" w:cs="Times New Roman"/>
          <w:sz w:val="28"/>
          <w:szCs w:val="28"/>
        </w:rPr>
        <w:t>Ответ: Во дворе, в специально отведенном месте.</w:t>
      </w:r>
    </w:p>
    <w:sectPr w:rsidR="003073A8" w:rsidRPr="00B537AB" w:rsidSect="00B537AB">
      <w:pgSz w:w="11906" w:h="16838"/>
      <w:pgMar w:top="709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F16"/>
    <w:rsid w:val="003073A8"/>
    <w:rsid w:val="00454F16"/>
    <w:rsid w:val="00516599"/>
    <w:rsid w:val="00B5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16671-E376-4B81-9FC9-7B0EEE6A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Екатерина</cp:lastModifiedBy>
  <cp:revision>2</cp:revision>
  <dcterms:created xsi:type="dcterms:W3CDTF">2023-05-25T12:15:00Z</dcterms:created>
  <dcterms:modified xsi:type="dcterms:W3CDTF">2023-05-25T12:15:00Z</dcterms:modified>
</cp:coreProperties>
</file>