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21B" w:rsidRPr="008E331C" w:rsidRDefault="005D4CB8" w:rsidP="008E331C">
      <w:pPr>
        <w:jc w:val="both"/>
        <w:rPr>
          <w:rFonts w:ascii="Times New Roman" w:hAnsi="Times New Roman" w:cs="Times New Roman"/>
          <w:sz w:val="28"/>
          <w:szCs w:val="28"/>
        </w:rPr>
      </w:pPr>
      <w:r w:rsidRPr="005D4CB8">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75pt;height:16.9pt" o:hrpct="0" o:hralign="center" o:hr="t">
            <v:imagedata r:id="rId4" o:title="BD21309_"/>
          </v:shape>
        </w:pict>
      </w:r>
    </w:p>
    <w:p w:rsidR="008E331C" w:rsidRPr="00673900" w:rsidRDefault="008E331C" w:rsidP="00673900">
      <w:pPr>
        <w:spacing w:after="0" w:line="240" w:lineRule="auto"/>
        <w:jc w:val="center"/>
        <w:rPr>
          <w:rFonts w:ascii="Times New Roman" w:hAnsi="Times New Roman" w:cs="Times New Roman"/>
          <w:sz w:val="32"/>
          <w:szCs w:val="32"/>
        </w:rPr>
      </w:pPr>
      <w:r w:rsidRPr="00673900">
        <w:rPr>
          <w:rFonts w:ascii="Times New Roman" w:hAnsi="Times New Roman" w:cs="Times New Roman"/>
          <w:sz w:val="32"/>
          <w:szCs w:val="32"/>
        </w:rPr>
        <w:t>Консультация социального</w:t>
      </w:r>
      <w:r w:rsidR="00DD066F" w:rsidRPr="00DD066F">
        <w:rPr>
          <w:rFonts w:ascii="Times New Roman" w:hAnsi="Times New Roman" w:cs="Times New Roman"/>
          <w:sz w:val="32"/>
          <w:szCs w:val="32"/>
        </w:rPr>
        <w:t xml:space="preserve"> </w:t>
      </w:r>
      <w:r w:rsidR="00DD066F" w:rsidRPr="00673900">
        <w:rPr>
          <w:rFonts w:ascii="Times New Roman" w:hAnsi="Times New Roman" w:cs="Times New Roman"/>
          <w:sz w:val="32"/>
          <w:szCs w:val="32"/>
        </w:rPr>
        <w:t>педагога</w:t>
      </w:r>
    </w:p>
    <w:p w:rsidR="00F24E91" w:rsidRDefault="00673900" w:rsidP="00F24E91">
      <w:pPr>
        <w:shd w:val="clear" w:color="auto" w:fill="FFFFFF"/>
        <w:spacing w:after="0" w:line="240" w:lineRule="auto"/>
        <w:jc w:val="center"/>
        <w:rPr>
          <w:rFonts w:ascii="Times New Roman" w:eastAsia="Times New Roman" w:hAnsi="Times New Roman" w:cs="Times New Roman"/>
          <w:color w:val="FF0000"/>
          <w:sz w:val="32"/>
          <w:szCs w:val="32"/>
          <w:lang w:eastAsia="ru-RU"/>
        </w:rPr>
      </w:pPr>
      <w:r w:rsidRPr="00673900">
        <w:rPr>
          <w:rFonts w:ascii="Times New Roman" w:eastAsia="Times New Roman" w:hAnsi="Times New Roman" w:cs="Times New Roman"/>
          <w:color w:val="FF0000"/>
          <w:sz w:val="32"/>
          <w:szCs w:val="32"/>
          <w:lang w:eastAsia="ru-RU"/>
        </w:rPr>
        <w:t>«</w:t>
      </w:r>
      <w:r w:rsidR="009174A9" w:rsidRPr="009174A9">
        <w:rPr>
          <w:rFonts w:ascii="Times New Roman" w:eastAsia="Times New Roman" w:hAnsi="Times New Roman" w:cs="Times New Roman"/>
          <w:color w:val="FF0000"/>
          <w:sz w:val="32"/>
          <w:szCs w:val="32"/>
          <w:lang w:eastAsia="ru-RU"/>
        </w:rPr>
        <w:t>О том, как нельзя наказывать</w:t>
      </w:r>
      <w:r w:rsidR="00F24E91">
        <w:rPr>
          <w:rFonts w:ascii="Times New Roman" w:eastAsia="Times New Roman" w:hAnsi="Times New Roman" w:cs="Times New Roman"/>
          <w:color w:val="FF0000"/>
          <w:sz w:val="32"/>
          <w:szCs w:val="32"/>
          <w:lang w:eastAsia="ru-RU"/>
        </w:rPr>
        <w:t>»</w:t>
      </w:r>
    </w:p>
    <w:p w:rsidR="00F24E91" w:rsidRPr="00F24E91" w:rsidRDefault="00F24E91" w:rsidP="00F24E91">
      <w:pPr>
        <w:shd w:val="clear" w:color="auto" w:fill="FFFFFF"/>
        <w:spacing w:after="0" w:line="240" w:lineRule="auto"/>
        <w:jc w:val="center"/>
        <w:rPr>
          <w:rFonts w:ascii="Times New Roman" w:eastAsia="Times New Roman" w:hAnsi="Times New Roman" w:cs="Times New Roman"/>
          <w:color w:val="FF0000"/>
          <w:sz w:val="32"/>
          <w:szCs w:val="32"/>
          <w:lang w:eastAsia="ru-RU"/>
        </w:rPr>
      </w:pP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Иногда некоторые родители воспитание отождествляют с наказанием реб</w:t>
      </w:r>
      <w:r>
        <w:rPr>
          <w:rFonts w:ascii="Times New Roman" w:eastAsia="Times New Roman" w:hAnsi="Times New Roman" w:cs="Times New Roman"/>
          <w:sz w:val="29"/>
          <w:szCs w:val="29"/>
          <w:lang w:eastAsia="ru-RU"/>
        </w:rPr>
        <w:t>ё</w:t>
      </w:r>
      <w:r w:rsidRPr="009174A9">
        <w:rPr>
          <w:rFonts w:ascii="Times New Roman" w:eastAsia="Times New Roman" w:hAnsi="Times New Roman" w:cs="Times New Roman"/>
          <w:sz w:val="29"/>
          <w:szCs w:val="29"/>
          <w:lang w:eastAsia="ru-RU"/>
        </w:rPr>
        <w:t>нка. На самом же деле, наказание – лишь один из инструментов, который  можно использовать во благо своему реб</w:t>
      </w:r>
      <w:r>
        <w:rPr>
          <w:rFonts w:ascii="Times New Roman" w:eastAsia="Times New Roman" w:hAnsi="Times New Roman" w:cs="Times New Roman"/>
          <w:sz w:val="29"/>
          <w:szCs w:val="29"/>
          <w:lang w:eastAsia="ru-RU"/>
        </w:rPr>
        <w:t>ё</w:t>
      </w:r>
      <w:r w:rsidRPr="009174A9">
        <w:rPr>
          <w:rFonts w:ascii="Times New Roman" w:eastAsia="Times New Roman" w:hAnsi="Times New Roman" w:cs="Times New Roman"/>
          <w:sz w:val="29"/>
          <w:szCs w:val="29"/>
          <w:lang w:eastAsia="ru-RU"/>
        </w:rPr>
        <w:t>нку. Чтобы наказание не навредило реб</w:t>
      </w:r>
      <w:r>
        <w:rPr>
          <w:rFonts w:ascii="Times New Roman" w:eastAsia="Times New Roman" w:hAnsi="Times New Roman" w:cs="Times New Roman"/>
          <w:sz w:val="29"/>
          <w:szCs w:val="29"/>
          <w:lang w:eastAsia="ru-RU"/>
        </w:rPr>
        <w:t>ё</w:t>
      </w:r>
      <w:r w:rsidRPr="009174A9">
        <w:rPr>
          <w:rFonts w:ascii="Times New Roman" w:eastAsia="Times New Roman" w:hAnsi="Times New Roman" w:cs="Times New Roman"/>
          <w:sz w:val="29"/>
          <w:szCs w:val="29"/>
          <w:lang w:eastAsia="ru-RU"/>
        </w:rPr>
        <w:t>нку, известный специалист Владимир Леви в своей книге «Нестандартный</w:t>
      </w:r>
      <w:r>
        <w:rPr>
          <w:rFonts w:ascii="Times New Roman" w:eastAsia="Times New Roman" w:hAnsi="Times New Roman" w:cs="Times New Roman"/>
          <w:sz w:val="29"/>
          <w:szCs w:val="29"/>
          <w:lang w:eastAsia="ru-RU"/>
        </w:rPr>
        <w:t xml:space="preserve"> ребёнок</w:t>
      </w:r>
      <w:r w:rsidRPr="009174A9">
        <w:rPr>
          <w:rFonts w:ascii="Times New Roman" w:eastAsia="Times New Roman" w:hAnsi="Times New Roman" w:cs="Times New Roman"/>
          <w:sz w:val="29"/>
          <w:szCs w:val="29"/>
          <w:lang w:eastAsia="ru-RU"/>
        </w:rPr>
        <w:t>» приводит некоторые рекомендации.</w:t>
      </w:r>
    </w:p>
    <w:p w:rsidR="009174A9" w:rsidRPr="009174A9" w:rsidRDefault="009174A9" w:rsidP="009174A9">
      <w:pPr>
        <w:shd w:val="clear" w:color="auto" w:fill="FFFFFF"/>
        <w:spacing w:after="0" w:line="240" w:lineRule="auto"/>
        <w:ind w:firstLine="709"/>
        <w:jc w:val="center"/>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«СЕМЬ ПРАВИЛ ДЛЯ ЛЮБЯЩИХ РОДИТЕЛЕЙ»</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1.</w:t>
      </w:r>
      <w:r w:rsidRPr="009174A9">
        <w:rPr>
          <w:rFonts w:ascii="Times New Roman" w:eastAsia="Times New Roman" w:hAnsi="Times New Roman" w:cs="Times New Roman"/>
          <w:sz w:val="29"/>
          <w:szCs w:val="29"/>
          <w:lang w:eastAsia="ru-RU"/>
        </w:rPr>
        <w:tab/>
        <w:t>Наказание не должно вредить здоровью ни физическому, ни психическому. Более того, по идее, наказание должно быть полезным, не так ли? Никто не спорит. Однако наказывающий забывает подумать…</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2.</w:t>
      </w:r>
      <w:r w:rsidRPr="009174A9">
        <w:rPr>
          <w:rFonts w:ascii="Times New Roman" w:eastAsia="Times New Roman" w:hAnsi="Times New Roman" w:cs="Times New Roman"/>
          <w:sz w:val="29"/>
          <w:szCs w:val="29"/>
          <w:lang w:eastAsia="ru-RU"/>
        </w:rPr>
        <w:tab/>
        <w:t>Если есть сомнение, наказывать или не наказывать, не наказывайте. Даже если уже поняли, что обычно слишком мягки, доверчивы и нерешительны. Никакой «профилактики», никаких наказаний «на всякий случай»!</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3.</w:t>
      </w:r>
      <w:r w:rsidRPr="009174A9">
        <w:rPr>
          <w:rFonts w:ascii="Times New Roman" w:eastAsia="Times New Roman" w:hAnsi="Times New Roman" w:cs="Times New Roman"/>
          <w:sz w:val="29"/>
          <w:szCs w:val="29"/>
          <w:lang w:eastAsia="ru-RU"/>
        </w:rPr>
        <w:tab/>
        <w:t>За один раз – одно. Даже если проступков совершено сразу необозримое множество, наказание может быть суровым, но только одно, за все сразу, а не поодиночке за каждый. Салат из наказаний – блюдо не для детской души!</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 xml:space="preserve">НАКАЗАНИЕ – НЕ ЗА СЧЕТ ЛЮБВИ. ЧТО БЫ НИ СЛУЧИЛОСЬ, НЕ ЛИШАЙТЕ РЕБЕНКА ЗАСЛУЖЕННОЙ ПОХВАЛЫ И НАГРАДЫ. НИКОГДА  не отнимайте </w:t>
      </w:r>
      <w:proofErr w:type="gramStart"/>
      <w:r w:rsidRPr="009174A9">
        <w:rPr>
          <w:rFonts w:ascii="Times New Roman" w:eastAsia="Times New Roman" w:hAnsi="Times New Roman" w:cs="Times New Roman"/>
          <w:sz w:val="29"/>
          <w:szCs w:val="29"/>
          <w:lang w:eastAsia="ru-RU"/>
        </w:rPr>
        <w:t>подаренного</w:t>
      </w:r>
      <w:proofErr w:type="gramEnd"/>
      <w:r w:rsidRPr="009174A9">
        <w:rPr>
          <w:rFonts w:ascii="Times New Roman" w:eastAsia="Times New Roman" w:hAnsi="Times New Roman" w:cs="Times New Roman"/>
          <w:sz w:val="29"/>
          <w:szCs w:val="29"/>
          <w:lang w:eastAsia="ru-RU"/>
        </w:rPr>
        <w:t xml:space="preserve"> вами или кем бы то ни было – НИКОГДА!</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Можно отменять только наказания. Даже если набезобразничал так, что хуже некуда, даже если только что поднял на вас руку, но сегодня же помог больному, защитил слабого…</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 xml:space="preserve">4. Срок давности. Лучше не наказывать, чем наказывать запоздало. Иные чересчур последовательные воспитатели ругают и наказывают детей за проступки, обнаруженные спустя месяц, а то и год (что-то испортил, стащил, </w:t>
      </w:r>
      <w:proofErr w:type="gramStart"/>
      <w:r w:rsidRPr="009174A9">
        <w:rPr>
          <w:rFonts w:ascii="Times New Roman" w:eastAsia="Times New Roman" w:hAnsi="Times New Roman" w:cs="Times New Roman"/>
          <w:sz w:val="29"/>
          <w:szCs w:val="29"/>
          <w:lang w:eastAsia="ru-RU"/>
        </w:rPr>
        <w:t>напакостил</w:t>
      </w:r>
      <w:proofErr w:type="gramEnd"/>
      <w:r w:rsidRPr="009174A9">
        <w:rPr>
          <w:rFonts w:ascii="Times New Roman" w:eastAsia="Times New Roman" w:hAnsi="Times New Roman" w:cs="Times New Roman"/>
          <w:sz w:val="29"/>
          <w:szCs w:val="29"/>
          <w:lang w:eastAsia="ru-RU"/>
        </w:rPr>
        <w:t xml:space="preserve">), забывая, что даже в суровых взрослых законах принимается во внимание срок давности правонарушения. Есть риск внушить маленькому </w:t>
      </w:r>
      <w:proofErr w:type="gramStart"/>
      <w:r w:rsidRPr="009174A9">
        <w:rPr>
          <w:rFonts w:ascii="Times New Roman" w:eastAsia="Times New Roman" w:hAnsi="Times New Roman" w:cs="Times New Roman"/>
          <w:sz w:val="29"/>
          <w:szCs w:val="29"/>
          <w:lang w:eastAsia="ru-RU"/>
        </w:rPr>
        <w:t>негодяю</w:t>
      </w:r>
      <w:proofErr w:type="gramEnd"/>
      <w:r w:rsidRPr="009174A9">
        <w:rPr>
          <w:rFonts w:ascii="Times New Roman" w:eastAsia="Times New Roman" w:hAnsi="Times New Roman" w:cs="Times New Roman"/>
          <w:sz w:val="29"/>
          <w:szCs w:val="29"/>
          <w:lang w:eastAsia="ru-RU"/>
        </w:rPr>
        <w:t xml:space="preserve"> мысль о возможной безнаказанности? Конечно. Но этот риск не так страшен, как риск задержки душевного развития. Запоздалые наказания ВНУШАЮТ ребенку прошлое, не дают стать другим.</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5.</w:t>
      </w:r>
      <w:r w:rsidRPr="009174A9">
        <w:rPr>
          <w:rFonts w:ascii="Times New Roman" w:eastAsia="Times New Roman" w:hAnsi="Times New Roman" w:cs="Times New Roman"/>
          <w:sz w:val="29"/>
          <w:szCs w:val="29"/>
          <w:lang w:eastAsia="ru-RU"/>
        </w:rPr>
        <w:tab/>
        <w:t>Наказан – прощен. Инцидент исчерпан. Страница перевернута. Как ни в чем не бывало. О старых грехах ни слова. Не мешайте начинать жизнь сначала!</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6.</w:t>
      </w:r>
      <w:r w:rsidRPr="009174A9">
        <w:rPr>
          <w:rFonts w:ascii="Times New Roman" w:eastAsia="Times New Roman" w:hAnsi="Times New Roman" w:cs="Times New Roman"/>
          <w:sz w:val="29"/>
          <w:szCs w:val="29"/>
          <w:lang w:eastAsia="ru-RU"/>
        </w:rPr>
        <w:tab/>
        <w:t>Без унижения. Что бы ни было, какая бы ни была вина, наказание не должно восприниматься ребенком как торжество нашей силы над его слабостью, как унижение. Если ребенок считает, что мы несправедливы, наказание подействует только в обратную сторону!</w:t>
      </w:r>
    </w:p>
    <w:p w:rsidR="009174A9" w:rsidRPr="009174A9" w:rsidRDefault="009174A9" w:rsidP="009174A9">
      <w:pPr>
        <w:shd w:val="clear" w:color="auto" w:fill="FFFFFF"/>
        <w:spacing w:after="0" w:line="240" w:lineRule="auto"/>
        <w:ind w:firstLine="709"/>
        <w:jc w:val="both"/>
        <w:rPr>
          <w:rFonts w:ascii="Times New Roman" w:eastAsia="Times New Roman" w:hAnsi="Times New Roman" w:cs="Times New Roman"/>
          <w:sz w:val="29"/>
          <w:szCs w:val="29"/>
          <w:lang w:eastAsia="ru-RU"/>
        </w:rPr>
      </w:pPr>
      <w:r w:rsidRPr="009174A9">
        <w:rPr>
          <w:rFonts w:ascii="Times New Roman" w:eastAsia="Times New Roman" w:hAnsi="Times New Roman" w:cs="Times New Roman"/>
          <w:sz w:val="29"/>
          <w:szCs w:val="29"/>
          <w:lang w:eastAsia="ru-RU"/>
        </w:rPr>
        <w:t>7.</w:t>
      </w:r>
      <w:r w:rsidRPr="009174A9">
        <w:rPr>
          <w:rFonts w:ascii="Times New Roman" w:eastAsia="Times New Roman" w:hAnsi="Times New Roman" w:cs="Times New Roman"/>
          <w:sz w:val="29"/>
          <w:szCs w:val="29"/>
          <w:lang w:eastAsia="ru-RU"/>
        </w:rPr>
        <w:tab/>
        <w:t>Реб</w:t>
      </w:r>
      <w:r>
        <w:rPr>
          <w:rFonts w:ascii="Times New Roman" w:eastAsia="Times New Roman" w:hAnsi="Times New Roman" w:cs="Times New Roman"/>
          <w:sz w:val="29"/>
          <w:szCs w:val="29"/>
          <w:lang w:eastAsia="ru-RU"/>
        </w:rPr>
        <w:t>ё</w:t>
      </w:r>
      <w:bookmarkStart w:id="0" w:name="_GoBack"/>
      <w:bookmarkEnd w:id="0"/>
      <w:r w:rsidRPr="009174A9">
        <w:rPr>
          <w:rFonts w:ascii="Times New Roman" w:eastAsia="Times New Roman" w:hAnsi="Times New Roman" w:cs="Times New Roman"/>
          <w:sz w:val="29"/>
          <w:szCs w:val="29"/>
          <w:lang w:eastAsia="ru-RU"/>
        </w:rPr>
        <w:t>нок не должен бояться наказания. Не наказания он должен бояться, не гнева нашего, а нашего огорчения…</w:t>
      </w:r>
    </w:p>
    <w:p w:rsidR="00F24E91" w:rsidRPr="00F24E91" w:rsidRDefault="005D4CB8" w:rsidP="00F24E91">
      <w:pPr>
        <w:shd w:val="clear" w:color="auto" w:fill="FFFFFF"/>
        <w:spacing w:after="0" w:line="240" w:lineRule="auto"/>
        <w:ind w:firstLine="709"/>
        <w:jc w:val="both"/>
        <w:rPr>
          <w:rFonts w:ascii="Times New Roman" w:eastAsia="Times New Roman" w:hAnsi="Times New Roman" w:cs="Times New Roman"/>
          <w:color w:val="FF0000"/>
          <w:sz w:val="30"/>
          <w:szCs w:val="30"/>
          <w:lang w:eastAsia="ru-RU"/>
        </w:rPr>
      </w:pPr>
      <w:hyperlink r:id="rId5" w:history="1">
        <w:r w:rsidR="009174A9" w:rsidRPr="009174A9">
          <w:rPr>
            <w:rStyle w:val="a3"/>
            <w:rFonts w:ascii="Times New Roman" w:eastAsia="Times New Roman" w:hAnsi="Times New Roman" w:cs="Times New Roman"/>
            <w:sz w:val="29"/>
            <w:szCs w:val="29"/>
            <w:lang w:eastAsia="ru-RU"/>
          </w:rPr>
          <w:t>https://www.google.by</w:t>
        </w:r>
      </w:hyperlink>
    </w:p>
    <w:sectPr w:rsidR="00F24E91" w:rsidRPr="00F24E91" w:rsidSect="009174A9">
      <w:pgSz w:w="11906" w:h="16838"/>
      <w:pgMar w:top="426" w:right="567"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704EC3"/>
    <w:rsid w:val="001B1CE4"/>
    <w:rsid w:val="002139C5"/>
    <w:rsid w:val="005D4CB8"/>
    <w:rsid w:val="005F5D89"/>
    <w:rsid w:val="00673900"/>
    <w:rsid w:val="00704EC3"/>
    <w:rsid w:val="008E331C"/>
    <w:rsid w:val="008F51A3"/>
    <w:rsid w:val="009174A9"/>
    <w:rsid w:val="00A7321B"/>
    <w:rsid w:val="00DD066F"/>
    <w:rsid w:val="00F24E91"/>
    <w:rsid w:val="00FA19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C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74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7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8578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by" TargetMode="Externa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3</cp:revision>
  <dcterms:created xsi:type="dcterms:W3CDTF">2018-08-09T13:01:00Z</dcterms:created>
  <dcterms:modified xsi:type="dcterms:W3CDTF">2023-06-13T13:01:00Z</dcterms:modified>
</cp:coreProperties>
</file>