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4542" w:rsidRPr="00E14542" w:rsidRDefault="00E14542" w:rsidP="00E14542">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eastAsia="ru-RU"/>
        </w:rPr>
        <w:t>Ознакомительная информация</w:t>
      </w:r>
      <w:r w:rsidR="004F6467" w:rsidRPr="00E14542">
        <w:rPr>
          <w:rFonts w:ascii="Times New Roman" w:eastAsia="Times New Roman" w:hAnsi="Times New Roman" w:cs="Times New Roman"/>
          <w:b/>
          <w:bCs/>
          <w:sz w:val="28"/>
          <w:szCs w:val="28"/>
          <w:bdr w:val="none" w:sz="0" w:space="0" w:color="auto" w:frame="1"/>
          <w:lang w:eastAsia="ru-RU"/>
        </w:rPr>
        <w:t xml:space="preserve"> </w:t>
      </w:r>
      <w:r w:rsidRPr="00E14542">
        <w:rPr>
          <w:rFonts w:ascii="Times New Roman" w:eastAsia="Times New Roman" w:hAnsi="Times New Roman" w:cs="Times New Roman"/>
          <w:b/>
          <w:bCs/>
          <w:sz w:val="28"/>
          <w:szCs w:val="28"/>
          <w:bdr w:val="none" w:sz="0" w:space="0" w:color="auto" w:frame="1"/>
          <w:lang w:eastAsia="ru-RU"/>
        </w:rPr>
        <w:t xml:space="preserve">для </w:t>
      </w:r>
      <w:r>
        <w:rPr>
          <w:rFonts w:ascii="Times New Roman" w:eastAsia="Times New Roman" w:hAnsi="Times New Roman" w:cs="Times New Roman"/>
          <w:b/>
          <w:bCs/>
          <w:sz w:val="28"/>
          <w:szCs w:val="28"/>
          <w:bdr w:val="none" w:sz="0" w:space="0" w:color="auto" w:frame="1"/>
          <w:lang w:eastAsia="ru-RU"/>
        </w:rPr>
        <w:t xml:space="preserve">родителей и </w:t>
      </w:r>
      <w:r w:rsidRPr="00E14542">
        <w:rPr>
          <w:rFonts w:ascii="Times New Roman" w:eastAsia="Times New Roman" w:hAnsi="Times New Roman" w:cs="Times New Roman"/>
          <w:b/>
          <w:bCs/>
          <w:sz w:val="28"/>
          <w:szCs w:val="28"/>
          <w:bdr w:val="none" w:sz="0" w:space="0" w:color="auto" w:frame="1"/>
          <w:lang w:eastAsia="ru-RU"/>
        </w:rPr>
        <w:t xml:space="preserve">педагогов </w:t>
      </w:r>
      <w:r w:rsidR="004F6467" w:rsidRPr="00E14542">
        <w:rPr>
          <w:rFonts w:ascii="Times New Roman" w:eastAsia="Times New Roman" w:hAnsi="Times New Roman" w:cs="Times New Roman"/>
          <w:b/>
          <w:bCs/>
          <w:sz w:val="28"/>
          <w:szCs w:val="28"/>
          <w:bdr w:val="none" w:sz="0" w:space="0" w:color="auto" w:frame="1"/>
          <w:lang w:eastAsia="ru-RU"/>
        </w:rPr>
        <w:t>на тему:</w:t>
      </w:r>
    </w:p>
    <w:p w:rsidR="004F6467" w:rsidRPr="00E14542" w:rsidRDefault="004F6467" w:rsidP="00E14542">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E14542">
        <w:rPr>
          <w:rFonts w:ascii="Times New Roman" w:eastAsia="Times New Roman" w:hAnsi="Times New Roman" w:cs="Times New Roman"/>
          <w:b/>
          <w:bCs/>
          <w:sz w:val="28"/>
          <w:szCs w:val="28"/>
          <w:bdr w:val="none" w:sz="0" w:space="0" w:color="auto" w:frame="1"/>
          <w:lang w:eastAsia="ru-RU"/>
        </w:rPr>
        <w:t>«Психологические особенности детей раннего возраста»</w:t>
      </w:r>
    </w:p>
    <w:p w:rsidR="004F6467" w:rsidRPr="00E14542" w:rsidRDefault="004F6467" w:rsidP="00E14542">
      <w:pPr>
        <w:spacing w:after="0" w:line="240" w:lineRule="auto"/>
        <w:jc w:val="both"/>
        <w:rPr>
          <w:rFonts w:ascii="Times New Roman" w:eastAsiaTheme="minorEastAsia" w:hAnsi="Times New Roman" w:cs="Times New Roman"/>
          <w:sz w:val="28"/>
          <w:szCs w:val="28"/>
          <w:lang w:eastAsia="ru-RU"/>
        </w:rPr>
      </w:pPr>
      <w:r w:rsidRPr="00E14542">
        <w:rPr>
          <w:rFonts w:ascii="Times New Roman" w:eastAsiaTheme="minorEastAsia" w:hAnsi="Times New Roman" w:cs="Times New Roman"/>
          <w:b/>
          <w:sz w:val="28"/>
          <w:szCs w:val="28"/>
          <w:lang w:eastAsia="ru-RU"/>
        </w:rPr>
        <w:t xml:space="preserve"> </w:t>
      </w:r>
    </w:p>
    <w:p w:rsidR="00E14542" w:rsidRDefault="00E14542" w:rsidP="00E14542">
      <w:pPr>
        <w:pStyle w:val="a5"/>
        <w:shd w:val="clear" w:color="auto" w:fill="FFFFFF"/>
        <w:spacing w:after="0"/>
        <w:ind w:firstLine="851"/>
        <w:jc w:val="both"/>
        <w:rPr>
          <w:rFonts w:eastAsia="Times New Roman"/>
          <w:sz w:val="28"/>
          <w:szCs w:val="28"/>
          <w:lang w:eastAsia="ru-RU"/>
        </w:rPr>
      </w:pPr>
      <w:r w:rsidRPr="00E14542">
        <w:rPr>
          <w:rFonts w:eastAsia="Times New Roman"/>
          <w:sz w:val="28"/>
          <w:szCs w:val="28"/>
          <w:lang w:eastAsia="ru-RU"/>
        </w:rPr>
        <w:t>Ранний возраст – чрезвычайно важный и ответственный период психического развития ребёнка. Это возраст, когда всё впервые, всё только начинается – речь, игра, общение со сверстниками, первые представления о себе, о других, о мире. В первые три года жизни закладываются наиболее важные и фундаментальные человеческие способности – познавательная активность,  любознательность, уверенность в себе и доверие к другим людям, целенаправленность и настойчивость, воображение, творческая позиция и многие другое. При чём все эти способности не возникают сами по себе, как следствие маленького возраста ребёнка,  но требуют непременного участия взрослого и соответствующих возрасту форм деятельности.</w:t>
      </w:r>
    </w:p>
    <w:p w:rsidR="00E14542" w:rsidRDefault="00E14542" w:rsidP="00E14542">
      <w:pPr>
        <w:pStyle w:val="a5"/>
        <w:shd w:val="clear" w:color="auto" w:fill="FFFFFF"/>
        <w:spacing w:after="0"/>
        <w:ind w:firstLine="851"/>
        <w:jc w:val="both"/>
        <w:rPr>
          <w:rFonts w:eastAsia="Times New Roman"/>
          <w:sz w:val="28"/>
          <w:szCs w:val="28"/>
          <w:lang w:eastAsia="ru-RU"/>
        </w:rPr>
      </w:pPr>
      <w:r w:rsidRPr="00E14542">
        <w:rPr>
          <w:rFonts w:eastAsia="Times New Roman"/>
          <w:sz w:val="28"/>
          <w:szCs w:val="28"/>
          <w:lang w:eastAsia="ru-RU"/>
        </w:rPr>
        <w:t>Общение и сотрудничество ребёнка со взрослым</w:t>
      </w:r>
      <w:r>
        <w:rPr>
          <w:rFonts w:eastAsia="Times New Roman"/>
          <w:sz w:val="28"/>
          <w:szCs w:val="28"/>
          <w:lang w:eastAsia="ru-RU"/>
        </w:rPr>
        <w:t xml:space="preserve">: </w:t>
      </w:r>
      <w:r w:rsidRPr="00E14542">
        <w:rPr>
          <w:rFonts w:eastAsia="Times New Roman"/>
          <w:sz w:val="28"/>
          <w:szCs w:val="28"/>
          <w:lang w:eastAsia="ru-RU"/>
        </w:rPr>
        <w:t>В раннем возрасте содержанием  совместной   деятельности ребёнка и взрослого становится </w:t>
      </w:r>
      <w:r w:rsidRPr="00E14542">
        <w:rPr>
          <w:rFonts w:eastAsia="Times New Roman"/>
          <w:b/>
          <w:bCs/>
          <w:i/>
          <w:iCs/>
          <w:sz w:val="28"/>
          <w:szCs w:val="28"/>
          <w:lang w:eastAsia="ru-RU"/>
        </w:rPr>
        <w:t>усвоение культурных способов употребления пред</w:t>
      </w:r>
      <w:r w:rsidRPr="00E14542">
        <w:rPr>
          <w:rFonts w:eastAsia="Times New Roman"/>
          <w:b/>
          <w:bCs/>
          <w:i/>
          <w:iCs/>
          <w:sz w:val="28"/>
          <w:szCs w:val="28"/>
          <w:lang w:eastAsia="ru-RU"/>
        </w:rPr>
        <w:softHyphen/>
        <w:t>метов</w:t>
      </w:r>
      <w:r w:rsidRPr="00E14542">
        <w:rPr>
          <w:rFonts w:eastAsia="Times New Roman"/>
          <w:sz w:val="28"/>
          <w:szCs w:val="28"/>
          <w:lang w:eastAsia="ru-RU"/>
        </w:rPr>
        <w:t>. Взрослый становится для ребёнка не только источ</w:t>
      </w:r>
      <w:r w:rsidRPr="00E14542">
        <w:rPr>
          <w:rFonts w:eastAsia="Times New Roman"/>
          <w:sz w:val="28"/>
          <w:szCs w:val="28"/>
          <w:lang w:eastAsia="ru-RU"/>
        </w:rPr>
        <w:softHyphen/>
        <w:t>ником внимания и доброжелательности, не только "поставщиком" самих предметов, но и образцом  человеческих действий с предметами.  Та</w:t>
      </w:r>
      <w:r w:rsidRPr="00E14542">
        <w:rPr>
          <w:rFonts w:eastAsia="Times New Roman"/>
          <w:sz w:val="28"/>
          <w:szCs w:val="28"/>
          <w:lang w:eastAsia="ru-RU"/>
        </w:rPr>
        <w:softHyphen/>
        <w:t>кое сотрудничество  уже  не сводится к прямой помощи или к де</w:t>
      </w:r>
      <w:r w:rsidRPr="00E14542">
        <w:rPr>
          <w:rFonts w:eastAsia="Times New Roman"/>
          <w:sz w:val="28"/>
          <w:szCs w:val="28"/>
          <w:lang w:eastAsia="ru-RU"/>
        </w:rPr>
        <w:softHyphen/>
        <w:t>монстрации предметов.  Теперь необходимо соучастие  взрослого, одновременная практическая деятельность вместе с ним, выполне</w:t>
      </w:r>
      <w:r w:rsidRPr="00E14542">
        <w:rPr>
          <w:rFonts w:eastAsia="Times New Roman"/>
          <w:sz w:val="28"/>
          <w:szCs w:val="28"/>
          <w:lang w:eastAsia="ru-RU"/>
        </w:rPr>
        <w:softHyphen/>
        <w:t>ние одного и  того  же  дела.  В  ходе  такого  сотрудничества ребёнок одновременно  получает  и  внимание  взрослого,  и его участие в действиях ребёнка и,  главное  -  новые,  адекватные способы действия с предметами.  Взрослый теперь не только даёт ребёнку в руки предметы, но вместе с предметом передаёт </w:t>
      </w:r>
      <w:r w:rsidRPr="00E14542">
        <w:rPr>
          <w:rFonts w:eastAsia="Times New Roman"/>
          <w:b/>
          <w:bCs/>
          <w:i/>
          <w:iCs/>
          <w:sz w:val="28"/>
          <w:szCs w:val="28"/>
          <w:lang w:eastAsia="ru-RU"/>
        </w:rPr>
        <w:t>способ действия </w:t>
      </w:r>
      <w:r w:rsidRPr="00E14542">
        <w:rPr>
          <w:rFonts w:eastAsia="Times New Roman"/>
          <w:sz w:val="28"/>
          <w:szCs w:val="28"/>
          <w:lang w:eastAsia="ru-RU"/>
        </w:rPr>
        <w:t>с ним.</w:t>
      </w:r>
    </w:p>
    <w:p w:rsidR="00E14542" w:rsidRPr="00E14542" w:rsidRDefault="00E14542" w:rsidP="00E14542">
      <w:pPr>
        <w:pStyle w:val="a5"/>
        <w:shd w:val="clear" w:color="auto" w:fill="FFFFFF"/>
        <w:spacing w:after="0"/>
        <w:ind w:firstLine="851"/>
        <w:jc w:val="both"/>
        <w:rPr>
          <w:rFonts w:eastAsia="Times New Roman"/>
          <w:sz w:val="28"/>
          <w:szCs w:val="28"/>
          <w:lang w:eastAsia="ru-RU"/>
        </w:rPr>
      </w:pPr>
      <w:r w:rsidRPr="00E14542">
        <w:rPr>
          <w:rFonts w:eastAsia="Times New Roman"/>
          <w:sz w:val="28"/>
          <w:szCs w:val="28"/>
          <w:lang w:eastAsia="ru-RU"/>
        </w:rPr>
        <w:t>В совместной деятельности  с  ребёнком  взрослый  выполняет сразу несколько функций:</w:t>
      </w:r>
    </w:p>
    <w:p w:rsidR="00E14542" w:rsidRPr="00E14542" w:rsidRDefault="00E14542" w:rsidP="00E14542">
      <w:pPr>
        <w:numPr>
          <w:ilvl w:val="0"/>
          <w:numId w:val="3"/>
        </w:numPr>
        <w:shd w:val="clear" w:color="auto" w:fill="FFFFFF"/>
        <w:spacing w:after="0" w:line="240" w:lineRule="auto"/>
        <w:ind w:left="1095"/>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во-первых  взрослый даёт ребёнку смысл действий с пред</w:t>
      </w:r>
      <w:r w:rsidRPr="00E14542">
        <w:rPr>
          <w:rFonts w:ascii="Times New Roman" w:eastAsia="Times New Roman" w:hAnsi="Times New Roman" w:cs="Times New Roman"/>
          <w:sz w:val="28"/>
          <w:szCs w:val="28"/>
          <w:lang w:eastAsia="ru-RU"/>
        </w:rPr>
        <w:softHyphen/>
        <w:t>метом, его общественную функцию;</w:t>
      </w:r>
    </w:p>
    <w:p w:rsidR="00E14542" w:rsidRPr="00E14542" w:rsidRDefault="00E14542" w:rsidP="00E14542">
      <w:pPr>
        <w:numPr>
          <w:ilvl w:val="0"/>
          <w:numId w:val="3"/>
        </w:numPr>
        <w:shd w:val="clear" w:color="auto" w:fill="FFFFFF"/>
        <w:spacing w:after="0" w:line="240" w:lineRule="auto"/>
        <w:ind w:left="1095"/>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во-вторых он организует действия и движения ребёнка,</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пе</w:t>
      </w:r>
      <w:r w:rsidRPr="00E14542">
        <w:rPr>
          <w:rFonts w:ascii="Times New Roman" w:eastAsia="Times New Roman" w:hAnsi="Times New Roman" w:cs="Times New Roman"/>
          <w:sz w:val="28"/>
          <w:szCs w:val="28"/>
          <w:lang w:eastAsia="ru-RU"/>
        </w:rPr>
        <w:softHyphen/>
        <w:t>редаёт ему технические приёмы осуществл</w:t>
      </w:r>
      <w:r>
        <w:rPr>
          <w:rFonts w:ascii="Times New Roman" w:eastAsia="Times New Roman" w:hAnsi="Times New Roman" w:cs="Times New Roman"/>
          <w:sz w:val="28"/>
          <w:szCs w:val="28"/>
          <w:lang w:eastAsia="ru-RU"/>
        </w:rPr>
        <w:t>е</w:t>
      </w:r>
      <w:r w:rsidRPr="00E14542">
        <w:rPr>
          <w:rFonts w:ascii="Times New Roman" w:eastAsia="Times New Roman" w:hAnsi="Times New Roman" w:cs="Times New Roman"/>
          <w:sz w:val="28"/>
          <w:szCs w:val="28"/>
          <w:lang w:eastAsia="ru-RU"/>
        </w:rPr>
        <w:t>ния действия;</w:t>
      </w:r>
    </w:p>
    <w:p w:rsidR="00E14542" w:rsidRPr="00E14542" w:rsidRDefault="00E14542" w:rsidP="00E14542">
      <w:pPr>
        <w:numPr>
          <w:ilvl w:val="0"/>
          <w:numId w:val="3"/>
        </w:numPr>
        <w:shd w:val="clear" w:color="auto" w:fill="FFFFFF"/>
        <w:spacing w:after="0" w:line="240" w:lineRule="auto"/>
        <w:ind w:left="1095"/>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в-третьих,  он через поощрения и порицания контролирует ход выполнения действий ребёнка.</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Ранний возраст является периодом наиболее интенсивного усвоения способов действий с предметами.  К концу этого периода, благодаря сотрудничеству со взрослым,  ребёнок  в основном умеет пользоваться бытовыми предметами и играть с игрушками.  </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Предметная деятельность и её роль в развитии малыша</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Новой социальной  ситуации развития соответствует и новый тип ведущей деятельности ребёнка – </w:t>
      </w:r>
      <w:r w:rsidRPr="00E14542">
        <w:rPr>
          <w:rFonts w:ascii="Times New Roman" w:eastAsia="Times New Roman" w:hAnsi="Times New Roman" w:cs="Times New Roman"/>
          <w:b/>
          <w:bCs/>
          <w:i/>
          <w:iCs/>
          <w:sz w:val="28"/>
          <w:szCs w:val="28"/>
          <w:lang w:eastAsia="ru-RU"/>
        </w:rPr>
        <w:t>предметная деятельность</w:t>
      </w:r>
      <w:r w:rsidRPr="00E14542">
        <w:rPr>
          <w:rFonts w:ascii="Times New Roman" w:eastAsia="Times New Roman" w:hAnsi="Times New Roman" w:cs="Times New Roman"/>
          <w:sz w:val="28"/>
          <w:szCs w:val="28"/>
          <w:lang w:eastAsia="ru-RU"/>
        </w:rPr>
        <w:t>.</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Предметная деятельность является ведущей потому,  что именно в ней происходит развитие всех сторон  психики и личности ребёнка. Прежде всего нужно подчеркнуть, что в предметной деятельности малыша происходит развитие </w:t>
      </w:r>
      <w:r w:rsidRPr="00E14542">
        <w:rPr>
          <w:rFonts w:ascii="Times New Roman" w:eastAsia="Times New Roman" w:hAnsi="Times New Roman" w:cs="Times New Roman"/>
          <w:b/>
          <w:bCs/>
          <w:i/>
          <w:iCs/>
          <w:sz w:val="28"/>
          <w:szCs w:val="28"/>
          <w:lang w:eastAsia="ru-RU"/>
        </w:rPr>
        <w:t>восприятия</w:t>
      </w:r>
      <w:r w:rsidRPr="00E14542">
        <w:rPr>
          <w:rFonts w:ascii="Times New Roman" w:eastAsia="Times New Roman" w:hAnsi="Times New Roman" w:cs="Times New Roman"/>
          <w:sz w:val="28"/>
          <w:szCs w:val="28"/>
          <w:lang w:eastAsia="ru-RU"/>
        </w:rPr>
        <w:t xml:space="preserve">, а поведение и сознание детей этого возраста целиком определяется восприятием. Так, память в раннем возрасте существует в форме узнавания, т.е. восприятия знакомых предметов. Мышление ребёнка до 3 лет носит преимущественно непосредственный характер – ребёнок </w:t>
      </w:r>
      <w:r w:rsidRPr="00E14542">
        <w:rPr>
          <w:rFonts w:ascii="Times New Roman" w:eastAsia="Times New Roman" w:hAnsi="Times New Roman" w:cs="Times New Roman"/>
          <w:sz w:val="28"/>
          <w:szCs w:val="28"/>
          <w:lang w:eastAsia="ru-RU"/>
        </w:rPr>
        <w:lastRenderedPageBreak/>
        <w:t>устанавливает связи между воспринимаемыми предметами. Он может быть внимателен  только к тому, что находится в поле его восприятия. Все переживания ребёнка также сосредоточены на воспринимаемых предметах и явлениях.</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Поскольку действия с предметами направлены в основном на такие их свойства как </w:t>
      </w:r>
      <w:r w:rsidRPr="00E14542">
        <w:rPr>
          <w:rFonts w:ascii="Times New Roman" w:eastAsia="Times New Roman" w:hAnsi="Times New Roman" w:cs="Times New Roman"/>
          <w:b/>
          <w:bCs/>
          <w:i/>
          <w:iCs/>
          <w:sz w:val="28"/>
          <w:szCs w:val="28"/>
          <w:lang w:eastAsia="ru-RU"/>
        </w:rPr>
        <w:t>форма и величина</w:t>
      </w:r>
      <w:r w:rsidRPr="00E14542">
        <w:rPr>
          <w:rFonts w:ascii="Times New Roman" w:eastAsia="Times New Roman" w:hAnsi="Times New Roman" w:cs="Times New Roman"/>
          <w:sz w:val="28"/>
          <w:szCs w:val="28"/>
          <w:lang w:eastAsia="ru-RU"/>
        </w:rPr>
        <w:t>, именно эти признаки являются главными для ребёнка.  Цвет в начале раннего детства не имеет особого значения для узнавания предметов. Малыш совершенно одинаково узнаёт окрашенные и неокрашенные изображения, а также изображения, окрашенные в самые необычные цвета (например зелёная кошка остаётся кошкой). Он ориентируется прежде всего на форму, на общий контур изображений. Это вовсе не значит, что ребёнок не различает цвета. Однако, цвет ещё не стал признаком, характеризующим предмет и не определяет его узнавание.</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Особое значение имеют действия, которые называют </w:t>
      </w:r>
      <w:r w:rsidRPr="00E14542">
        <w:rPr>
          <w:rFonts w:ascii="Times New Roman" w:eastAsia="Times New Roman" w:hAnsi="Times New Roman" w:cs="Times New Roman"/>
          <w:b/>
          <w:bCs/>
          <w:i/>
          <w:iCs/>
          <w:sz w:val="28"/>
          <w:szCs w:val="28"/>
          <w:lang w:eastAsia="ru-RU"/>
        </w:rPr>
        <w:t>соотносящими</w:t>
      </w:r>
      <w:r w:rsidRPr="00E14542">
        <w:rPr>
          <w:rFonts w:ascii="Times New Roman" w:eastAsia="Times New Roman" w:hAnsi="Times New Roman" w:cs="Times New Roman"/>
          <w:sz w:val="28"/>
          <w:szCs w:val="28"/>
          <w:lang w:eastAsia="ru-RU"/>
        </w:rPr>
        <w:t>.  Это действия с двумя и более предметами, в которых необходимо учитывать и соотносить свойства разных объектов – их форму, величину, твёрдость, местоположение и пр. не пытается расположить их в определённом порядке.  Соотносящие действия требуют учёта величины, формы, местоположения различных предметов.   Характерно, что большинство игрушек, предназначенных для детей раннего возраста, (пирамидки, простые кубики, вкладыши, матрёшки) предполагают именно соотносящие действия. Когда ребёнок пытается осуществить такое  действие, он подбирает и соединяет предметы или их части в соответствии с их формой или размером. Так, чтобы сложить пирамидку, нужно попадать палочкой в отверстие колечек и учитывать соотношение колец по величине. При сборке матрёшки нужно подбирать половинки одинаковой величины и совершать действия в определённом порядке – сначала собрать самую маленькую, а потом вложить её в большую.</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 xml:space="preserve">Первоначально малыш может выполнять эти действия только через практические пробы, потому что он ещё не умеет зрительно сравнивать величину и форму предметов.  Например, прикладывая нижнюю половинку матрёшки к верхней, он обнаруживает, что она не подходит и начинает пробовать другую. Иногда он пытается добиться результата силой – втиснуть неподходящие части, но вскоре убеждается в несостоятельности этих попыток и переходит к </w:t>
      </w:r>
      <w:proofErr w:type="spellStart"/>
      <w:r w:rsidRPr="00E14542">
        <w:rPr>
          <w:rFonts w:ascii="Times New Roman" w:eastAsia="Times New Roman" w:hAnsi="Times New Roman" w:cs="Times New Roman"/>
          <w:sz w:val="28"/>
          <w:szCs w:val="28"/>
          <w:lang w:eastAsia="ru-RU"/>
        </w:rPr>
        <w:t>примериванию</w:t>
      </w:r>
      <w:proofErr w:type="spellEnd"/>
      <w:r w:rsidRPr="00E14542">
        <w:rPr>
          <w:rFonts w:ascii="Times New Roman" w:eastAsia="Times New Roman" w:hAnsi="Times New Roman" w:cs="Times New Roman"/>
          <w:sz w:val="28"/>
          <w:szCs w:val="28"/>
          <w:lang w:eastAsia="ru-RU"/>
        </w:rPr>
        <w:t xml:space="preserve"> и опробыванию разных частей, пока не найдёт нужную деталь.</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От внешних ориентировочных действий малыш переходит к </w:t>
      </w:r>
      <w:r w:rsidRPr="00E14542">
        <w:rPr>
          <w:rFonts w:ascii="Times New Roman" w:eastAsia="Times New Roman" w:hAnsi="Times New Roman" w:cs="Times New Roman"/>
          <w:b/>
          <w:bCs/>
          <w:i/>
          <w:iCs/>
          <w:sz w:val="28"/>
          <w:szCs w:val="28"/>
          <w:lang w:eastAsia="ru-RU"/>
        </w:rPr>
        <w:t>зрительному соотнесению </w:t>
      </w:r>
      <w:r w:rsidRPr="00E14542">
        <w:rPr>
          <w:rFonts w:ascii="Times New Roman" w:eastAsia="Times New Roman" w:hAnsi="Times New Roman" w:cs="Times New Roman"/>
          <w:sz w:val="28"/>
          <w:szCs w:val="28"/>
          <w:lang w:eastAsia="ru-RU"/>
        </w:rPr>
        <w:t>свойств предметов. Эта способность проявляется в том, что ребёнок подбирает нужные детали на глаз и выполняет правильное действие сразу, без предварительных практических проб. Он может, например,  подобрать одинаковые или различные по величине колечки или стаканчики.</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Восприятие на всём протяжении раннего возраста тесно связано с предметными действиями. Ребёнок может достаточно точно определить форму,  величину или цвет предмета, если это необходимо для выполнения нужного и доступного действия. В других случаях восприятие может оказаться весьма расплывчатым и неточным.</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На третьем году жизни складываются </w:t>
      </w:r>
      <w:r w:rsidRPr="00E14542">
        <w:rPr>
          <w:rFonts w:ascii="Times New Roman" w:eastAsia="Times New Roman" w:hAnsi="Times New Roman" w:cs="Times New Roman"/>
          <w:b/>
          <w:bCs/>
          <w:i/>
          <w:iCs/>
          <w:sz w:val="28"/>
          <w:szCs w:val="28"/>
          <w:lang w:eastAsia="ru-RU"/>
        </w:rPr>
        <w:t>представления</w:t>
      </w:r>
      <w:r w:rsidRPr="00E14542">
        <w:rPr>
          <w:rFonts w:ascii="Times New Roman" w:eastAsia="Times New Roman" w:hAnsi="Times New Roman" w:cs="Times New Roman"/>
          <w:sz w:val="28"/>
          <w:szCs w:val="28"/>
          <w:lang w:eastAsia="ru-RU"/>
        </w:rPr>
        <w:t> о свойствах вещей и эти представления закреплены за конкретными предметами.  Для обогащения представлений ребёнка о свойствах предметов необходимо чтобы он знакомился с разнообразными характеристиками и признаками вещей в конкретных практических действиях. Богатая и разнообразная сенсорная среда, с которой малыш активно действует,  является важнейшей предпосылкой становления внутреннего плана действия и умственного развития.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Уже к началу раннего возраста у ребёнка есть отдельные действия,  которые можно считать проявлениями мышления. Это те действия, в которых ребёнок обнаруживает </w:t>
      </w:r>
      <w:r w:rsidRPr="00E14542">
        <w:rPr>
          <w:rFonts w:ascii="Times New Roman" w:eastAsia="Times New Roman" w:hAnsi="Times New Roman" w:cs="Times New Roman"/>
          <w:b/>
          <w:bCs/>
          <w:i/>
          <w:iCs/>
          <w:sz w:val="28"/>
          <w:szCs w:val="28"/>
          <w:lang w:eastAsia="ru-RU"/>
        </w:rPr>
        <w:t xml:space="preserve">связь </w:t>
      </w:r>
      <w:r w:rsidRPr="00E14542">
        <w:rPr>
          <w:rFonts w:ascii="Times New Roman" w:eastAsia="Times New Roman" w:hAnsi="Times New Roman" w:cs="Times New Roman"/>
          <w:b/>
          <w:bCs/>
          <w:i/>
          <w:iCs/>
          <w:sz w:val="28"/>
          <w:szCs w:val="28"/>
          <w:lang w:eastAsia="ru-RU"/>
        </w:rPr>
        <w:lastRenderedPageBreak/>
        <w:t>между отдельными предметами или явлениями </w:t>
      </w:r>
      <w:r w:rsidRPr="00E14542">
        <w:rPr>
          <w:rFonts w:ascii="Times New Roman" w:eastAsia="Times New Roman" w:hAnsi="Times New Roman" w:cs="Times New Roman"/>
          <w:sz w:val="28"/>
          <w:szCs w:val="28"/>
          <w:lang w:eastAsia="ru-RU"/>
        </w:rPr>
        <w:t>– например, подтягивает верёвочку, чтобы приблизить к себе игрушку. Но в процессе  усвоения соотносящих действий ребёнок начинает ориентироваться не просто на отдельные вещи, но на </w:t>
      </w:r>
      <w:r w:rsidRPr="00E14542">
        <w:rPr>
          <w:rFonts w:ascii="Times New Roman" w:eastAsia="Times New Roman" w:hAnsi="Times New Roman" w:cs="Times New Roman"/>
          <w:b/>
          <w:bCs/>
          <w:i/>
          <w:iCs/>
          <w:sz w:val="28"/>
          <w:szCs w:val="28"/>
          <w:lang w:eastAsia="ru-RU"/>
        </w:rPr>
        <w:t>связь между предметами</w:t>
      </w:r>
      <w:r w:rsidRPr="00E14542">
        <w:rPr>
          <w:rFonts w:ascii="Times New Roman" w:eastAsia="Times New Roman" w:hAnsi="Times New Roman" w:cs="Times New Roman"/>
          <w:sz w:val="28"/>
          <w:szCs w:val="28"/>
          <w:lang w:eastAsia="ru-RU"/>
        </w:rPr>
        <w:t> , что в дальнейшем способствует решению практических задач. Переход от использования готовых связей, показанных взрослым, к их самостоятельному установлению – важный шаг в развитии мышления.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Сначала установление таких связей происходит путём практических проб.  Он пробует разные способы открывания коробочки, доставания привлекательной игрушки или получения новых впечатлений и в результате своих проб, случайно получает эффект. Например, случайно нажав на соску от бутылочки с водой, он обнаруживает брызжущую струю, или сдвинув крышку коробочки-пенала, открывает её и достаёт спрятанный предмет.  Мышление ребёнка, которое осуществляется в форме внешних ориентировочных действий,  называют </w:t>
      </w:r>
      <w:r w:rsidRPr="00E14542">
        <w:rPr>
          <w:rFonts w:ascii="Times New Roman" w:eastAsia="Times New Roman" w:hAnsi="Times New Roman" w:cs="Times New Roman"/>
          <w:b/>
          <w:bCs/>
          <w:i/>
          <w:iCs/>
          <w:sz w:val="28"/>
          <w:szCs w:val="28"/>
          <w:lang w:eastAsia="ru-RU"/>
        </w:rPr>
        <w:t>наглядно-действенным</w:t>
      </w:r>
      <w:r w:rsidRPr="00E14542">
        <w:rPr>
          <w:rFonts w:ascii="Times New Roman" w:eastAsia="Times New Roman" w:hAnsi="Times New Roman" w:cs="Times New Roman"/>
          <w:sz w:val="28"/>
          <w:szCs w:val="28"/>
          <w:lang w:eastAsia="ru-RU"/>
        </w:rPr>
        <w:t>. Именно эта форма мышления характерна для детей раннего возраста. Малыши активно используют наглядно-действенное мышление для обнаружения и открытия самых разнообразных связей вещей и явлений окружающего их предметного мира. Настойчивое воспроизведение одних и тех же  простых действий и получение ожидаемого эффекта (открывание и закрывание  коробочек,  извлечение звуков из звучащих игрушек, сравнения разных предметов, действия одних предметов на другие и пр.)  дают малышу чрезвычайно важный  чувственный опыт, который ложится в основу более сложных, внутренних форм мышления.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Познавательная активность и развитие мышления в раннем возрасте проявляется не только и не столько в успешности решения практических задач, но прежде всего в эмоциональной вовлечённости в такое экспериментирование, в настойчивости и  в удовольствии, которое получает ребёнок от своей исследовательской деятельности. Такое познание захватывает малыша и приносит ему новые, познавательные эмоции – интерес, любопытство, удивление, радость открытия.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Овладение речью</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Одним из главных событий в развитии ребёнка раннего возраста является </w:t>
      </w:r>
      <w:r w:rsidRPr="00E14542">
        <w:rPr>
          <w:rFonts w:ascii="Times New Roman" w:eastAsia="Times New Roman" w:hAnsi="Times New Roman" w:cs="Times New Roman"/>
          <w:b/>
          <w:bCs/>
          <w:i/>
          <w:iCs/>
          <w:sz w:val="28"/>
          <w:szCs w:val="28"/>
          <w:lang w:eastAsia="ru-RU"/>
        </w:rPr>
        <w:t>овладение речью</w:t>
      </w:r>
      <w:r w:rsidRPr="00E14542">
        <w:rPr>
          <w:rFonts w:ascii="Times New Roman" w:eastAsia="Times New Roman" w:hAnsi="Times New Roman" w:cs="Times New Roman"/>
          <w:sz w:val="28"/>
          <w:szCs w:val="28"/>
          <w:lang w:eastAsia="ru-RU"/>
        </w:rPr>
        <w:t>.</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Ситуация, в которой возникает речь, не сводится к прямому ко</w:t>
      </w:r>
      <w:r w:rsidRPr="00E14542">
        <w:rPr>
          <w:rFonts w:ascii="Times New Roman" w:eastAsia="Times New Roman" w:hAnsi="Times New Roman" w:cs="Times New Roman"/>
          <w:sz w:val="28"/>
          <w:szCs w:val="28"/>
          <w:lang w:eastAsia="ru-RU"/>
        </w:rPr>
        <w:softHyphen/>
        <w:t>пированию речевых звуков,  а должна представлять предметное сотрудничество ребёнка со взрослым.  За каждым сло</w:t>
      </w:r>
      <w:r w:rsidRPr="00E14542">
        <w:rPr>
          <w:rFonts w:ascii="Times New Roman" w:eastAsia="Times New Roman" w:hAnsi="Times New Roman" w:cs="Times New Roman"/>
          <w:sz w:val="28"/>
          <w:szCs w:val="28"/>
          <w:lang w:eastAsia="ru-RU"/>
        </w:rPr>
        <w:softHyphen/>
        <w:t>вом должно стоять то,  что оно обозначает,  т.е. его значение, какой-либо предмет. Если такого предмета нет,  первые слова могут не появиться,  как бы много мать ни разговаривала с ребёнком, и как бы хорошо он ни воспроизводил её слова. В том случае, если ребёнок увлечённо играет с предметами, но предпочитает это де</w:t>
      </w:r>
      <w:r w:rsidRPr="00E14542">
        <w:rPr>
          <w:rFonts w:ascii="Times New Roman" w:eastAsia="Times New Roman" w:hAnsi="Times New Roman" w:cs="Times New Roman"/>
          <w:sz w:val="28"/>
          <w:szCs w:val="28"/>
          <w:lang w:eastAsia="ru-RU"/>
        </w:rPr>
        <w:softHyphen/>
        <w:t>лать в одиночестве,  активные слова ребёнка также задерживают</w:t>
      </w:r>
      <w:r w:rsidRPr="00E14542">
        <w:rPr>
          <w:rFonts w:ascii="Times New Roman" w:eastAsia="Times New Roman" w:hAnsi="Times New Roman" w:cs="Times New Roman"/>
          <w:sz w:val="28"/>
          <w:szCs w:val="28"/>
          <w:lang w:eastAsia="ru-RU"/>
        </w:rPr>
        <w:softHyphen/>
        <w:t>ся: у него не возникает потребности назвать предмет, обратить</w:t>
      </w:r>
      <w:r w:rsidRPr="00E14542">
        <w:rPr>
          <w:rFonts w:ascii="Times New Roman" w:eastAsia="Times New Roman" w:hAnsi="Times New Roman" w:cs="Times New Roman"/>
          <w:sz w:val="28"/>
          <w:szCs w:val="28"/>
          <w:lang w:eastAsia="ru-RU"/>
        </w:rPr>
        <w:softHyphen/>
        <w:t>ся  к  кому-либо  с  просьбой,  или выразить свои впечатления. Потребность и необходимость говорить предполагает  два главных условия:  </w:t>
      </w:r>
      <w:r w:rsidRPr="00E14542">
        <w:rPr>
          <w:rFonts w:ascii="Times New Roman" w:eastAsia="Times New Roman" w:hAnsi="Times New Roman" w:cs="Times New Roman"/>
          <w:b/>
          <w:bCs/>
          <w:i/>
          <w:iCs/>
          <w:sz w:val="28"/>
          <w:szCs w:val="28"/>
          <w:lang w:eastAsia="ru-RU"/>
        </w:rPr>
        <w:t>потребность  в  общении  со взрослым и потребность в предмете, который нужно назвать</w:t>
      </w:r>
      <w:r w:rsidRPr="00E14542">
        <w:rPr>
          <w:rFonts w:ascii="Times New Roman" w:eastAsia="Times New Roman" w:hAnsi="Times New Roman" w:cs="Times New Roman"/>
          <w:sz w:val="28"/>
          <w:szCs w:val="28"/>
          <w:lang w:eastAsia="ru-RU"/>
        </w:rPr>
        <w:t>. Ни то ни другое в отдельности к слову ещё не ведёт.  И только ситуация предметного сотрудни</w:t>
      </w:r>
      <w:r w:rsidRPr="00E14542">
        <w:rPr>
          <w:rFonts w:ascii="Times New Roman" w:eastAsia="Times New Roman" w:hAnsi="Times New Roman" w:cs="Times New Roman"/>
          <w:sz w:val="28"/>
          <w:szCs w:val="28"/>
          <w:lang w:eastAsia="ru-RU"/>
        </w:rPr>
        <w:softHyphen/>
        <w:t>чества ребёнка со взрослым создаёт необходимость назвать пред</w:t>
      </w:r>
      <w:r w:rsidRPr="00E14542">
        <w:rPr>
          <w:rFonts w:ascii="Times New Roman" w:eastAsia="Times New Roman" w:hAnsi="Times New Roman" w:cs="Times New Roman"/>
          <w:sz w:val="28"/>
          <w:szCs w:val="28"/>
          <w:lang w:eastAsia="ru-RU"/>
        </w:rPr>
        <w:softHyphen/>
        <w:t>мет и значит произнести своё слово.</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 таком предметном сотрудничестве взрослый  ставит  перед ребёнком </w:t>
      </w:r>
      <w:r w:rsidRPr="00E14542">
        <w:rPr>
          <w:rFonts w:ascii="Times New Roman" w:eastAsia="Times New Roman" w:hAnsi="Times New Roman" w:cs="Times New Roman"/>
          <w:b/>
          <w:bCs/>
          <w:i/>
          <w:iCs/>
          <w:sz w:val="28"/>
          <w:szCs w:val="28"/>
          <w:lang w:eastAsia="ru-RU"/>
        </w:rPr>
        <w:t>речевую задачу</w:t>
      </w:r>
      <w:r w:rsidRPr="00E14542">
        <w:rPr>
          <w:rFonts w:ascii="Times New Roman" w:eastAsia="Times New Roman" w:hAnsi="Times New Roman" w:cs="Times New Roman"/>
          <w:sz w:val="28"/>
          <w:szCs w:val="28"/>
          <w:lang w:eastAsia="ru-RU"/>
        </w:rPr>
        <w:t>, которая требует перестройки всего его поведения: чтобы быть понятым, он должен произнести совершенно определённое слово. А это значит, что он должен отвернуться от желанного предмета,  обратиться к взрослому, выделить произно</w:t>
      </w:r>
      <w:r w:rsidRPr="00E14542">
        <w:rPr>
          <w:rFonts w:ascii="Times New Roman" w:eastAsia="Times New Roman" w:hAnsi="Times New Roman" w:cs="Times New Roman"/>
          <w:sz w:val="28"/>
          <w:szCs w:val="28"/>
          <w:lang w:eastAsia="ru-RU"/>
        </w:rPr>
        <w:softHyphen/>
        <w:t>симое им слово и употребить этот искусственный знак социально</w:t>
      </w:r>
      <w:r w:rsidRPr="00E14542">
        <w:rPr>
          <w:rFonts w:ascii="Times New Roman" w:eastAsia="Times New Roman" w:hAnsi="Times New Roman" w:cs="Times New Roman"/>
          <w:sz w:val="28"/>
          <w:szCs w:val="28"/>
          <w:lang w:eastAsia="ru-RU"/>
        </w:rPr>
        <w:softHyphen/>
        <w:t>-исторической природы (каким всегда является  слово)  для  воз</w:t>
      </w:r>
      <w:r w:rsidRPr="00E14542">
        <w:rPr>
          <w:rFonts w:ascii="Times New Roman" w:eastAsia="Times New Roman" w:hAnsi="Times New Roman" w:cs="Times New Roman"/>
          <w:sz w:val="28"/>
          <w:szCs w:val="28"/>
          <w:lang w:eastAsia="ru-RU"/>
        </w:rPr>
        <w:softHyphen/>
        <w:t>действия на окружающих.</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lastRenderedPageBreak/>
        <w:t>Первые активные слова ребёнка появляются во второй половине второго года жизни. В середине   второго  года  происходит  "речевой  взрыв", который проявляется в резком нарастании словаря  и  повышенном интересе ребёнка   к  речи. Третий год жизни характеризуется резко возрастающей рече</w:t>
      </w:r>
      <w:r w:rsidRPr="00E14542">
        <w:rPr>
          <w:rFonts w:ascii="Times New Roman" w:eastAsia="Times New Roman" w:hAnsi="Times New Roman" w:cs="Times New Roman"/>
          <w:sz w:val="28"/>
          <w:szCs w:val="28"/>
          <w:lang w:eastAsia="ru-RU"/>
        </w:rPr>
        <w:softHyphen/>
        <w:t>вой активностью ребёнка.  Дети  уже  могут  слушать  и  понимать не только об</w:t>
      </w:r>
      <w:r w:rsidRPr="00E14542">
        <w:rPr>
          <w:rFonts w:ascii="Times New Roman" w:eastAsia="Times New Roman" w:hAnsi="Times New Roman" w:cs="Times New Roman"/>
          <w:sz w:val="28"/>
          <w:szCs w:val="28"/>
          <w:lang w:eastAsia="ru-RU"/>
        </w:rPr>
        <w:softHyphen/>
        <w:t>ращённую к ним речь,  но и прислушиваются к словам,  которые к ним не  обращены. Они  уже понимают содержание простых сказок и стихов и любят слушать их в испол</w:t>
      </w:r>
      <w:r w:rsidRPr="00E14542">
        <w:rPr>
          <w:rFonts w:ascii="Times New Roman" w:eastAsia="Times New Roman" w:hAnsi="Times New Roman" w:cs="Times New Roman"/>
          <w:sz w:val="28"/>
          <w:szCs w:val="28"/>
          <w:lang w:eastAsia="ru-RU"/>
        </w:rPr>
        <w:softHyphen/>
        <w:t>нении взрослых. Они легко запоминают небольшие стихотворения и сказки и воспроизводят их с большой точностью. Они уже пытают</w:t>
      </w:r>
      <w:r w:rsidRPr="00E14542">
        <w:rPr>
          <w:rFonts w:ascii="Times New Roman" w:eastAsia="Times New Roman" w:hAnsi="Times New Roman" w:cs="Times New Roman"/>
          <w:sz w:val="28"/>
          <w:szCs w:val="28"/>
          <w:lang w:eastAsia="ru-RU"/>
        </w:rPr>
        <w:softHyphen/>
        <w:t>ся рассказать взрослым о своих впечатлениях и о тех предметах, которые отсутствуют в непосредственной близости.  Это  значит, что речь начинает отделяться от наглядной ситуации и становит</w:t>
      </w:r>
      <w:r w:rsidRPr="00E14542">
        <w:rPr>
          <w:rFonts w:ascii="Times New Roman" w:eastAsia="Times New Roman" w:hAnsi="Times New Roman" w:cs="Times New Roman"/>
          <w:sz w:val="28"/>
          <w:szCs w:val="28"/>
          <w:lang w:eastAsia="ru-RU"/>
        </w:rPr>
        <w:softHyphen/>
        <w:t>ся самостоятельным средством общения и мышления ребёнка.</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Все эти  достижения становятся возможными благодаря тому, что ребёнок осваивает </w:t>
      </w:r>
      <w:r w:rsidRPr="00E14542">
        <w:rPr>
          <w:rFonts w:ascii="Times New Roman" w:eastAsia="Times New Roman" w:hAnsi="Times New Roman" w:cs="Times New Roman"/>
          <w:b/>
          <w:bCs/>
          <w:i/>
          <w:iCs/>
          <w:sz w:val="28"/>
          <w:szCs w:val="28"/>
          <w:lang w:eastAsia="ru-RU"/>
        </w:rPr>
        <w:t>грамматическую форму речи</w:t>
      </w:r>
      <w:r w:rsidRPr="00E14542">
        <w:rPr>
          <w:rFonts w:ascii="Times New Roman" w:eastAsia="Times New Roman" w:hAnsi="Times New Roman" w:cs="Times New Roman"/>
          <w:sz w:val="28"/>
          <w:szCs w:val="28"/>
          <w:lang w:eastAsia="ru-RU"/>
        </w:rPr>
        <w:t>,  которая поз</w:t>
      </w:r>
      <w:r w:rsidRPr="00E14542">
        <w:rPr>
          <w:rFonts w:ascii="Times New Roman" w:eastAsia="Times New Roman" w:hAnsi="Times New Roman" w:cs="Times New Roman"/>
          <w:sz w:val="28"/>
          <w:szCs w:val="28"/>
          <w:lang w:eastAsia="ru-RU"/>
        </w:rPr>
        <w:softHyphen/>
        <w:t>воляет связывать  между  собой отдельные слова,  независимо от реального положения тех предметов, которые они обозначают.</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Овладение речью открывает возможность </w:t>
      </w:r>
      <w:r w:rsidRPr="00E14542">
        <w:rPr>
          <w:rFonts w:ascii="Times New Roman" w:eastAsia="Times New Roman" w:hAnsi="Times New Roman" w:cs="Times New Roman"/>
          <w:b/>
          <w:bCs/>
          <w:i/>
          <w:iCs/>
          <w:sz w:val="28"/>
          <w:szCs w:val="28"/>
          <w:lang w:eastAsia="ru-RU"/>
        </w:rPr>
        <w:t>произвольного поведения ребёнка</w:t>
      </w:r>
      <w:r w:rsidRPr="00E14542">
        <w:rPr>
          <w:rFonts w:ascii="Times New Roman" w:eastAsia="Times New Roman" w:hAnsi="Times New Roman" w:cs="Times New Roman"/>
          <w:sz w:val="28"/>
          <w:szCs w:val="28"/>
          <w:lang w:eastAsia="ru-RU"/>
        </w:rPr>
        <w:t>. Первым шагом к произвольному поведению является </w:t>
      </w:r>
      <w:r w:rsidRPr="00E14542">
        <w:rPr>
          <w:rFonts w:ascii="Times New Roman" w:eastAsia="Times New Roman" w:hAnsi="Times New Roman" w:cs="Times New Roman"/>
          <w:b/>
          <w:bCs/>
          <w:i/>
          <w:iCs/>
          <w:sz w:val="28"/>
          <w:szCs w:val="28"/>
          <w:lang w:eastAsia="ru-RU"/>
        </w:rPr>
        <w:t>выполнение речевых инструкций взрослого</w:t>
      </w:r>
      <w:r w:rsidRPr="00E14542">
        <w:rPr>
          <w:rFonts w:ascii="Times New Roman" w:eastAsia="Times New Roman" w:hAnsi="Times New Roman" w:cs="Times New Roman"/>
          <w:sz w:val="28"/>
          <w:szCs w:val="28"/>
          <w:lang w:eastAsia="ru-RU"/>
        </w:rPr>
        <w:t>. При выполнении речевых инструкций поведение ребёнка определяется не воспринимаемой ситуацией, а словом взрослого. Вместе с тем речь взрослого, даже если ребёнок хорошо её понимает, далеко не сразу становится регулятором поведения ребёнка. Важно подчеркнуть, что в раннем возрасте слово является более слабым побу</w:t>
      </w:r>
      <w:r w:rsidRPr="00E14542">
        <w:rPr>
          <w:rFonts w:ascii="Times New Roman" w:eastAsia="Times New Roman" w:hAnsi="Times New Roman" w:cs="Times New Roman"/>
          <w:sz w:val="28"/>
          <w:szCs w:val="28"/>
          <w:lang w:eastAsia="ru-RU"/>
        </w:rPr>
        <w:softHyphen/>
        <w:t>дителем и регулятором поведения,  чем двигательные  стереотипы ребёнка и непосредственно воспринимаемая ситуация. Поэтому словесные указания, призывы или правила поведения в раннем возрасте не определяют действий ребёнка.</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Развитие речи как средства общения и как средства саморегуляции тес</w:t>
      </w:r>
      <w:r w:rsidRPr="00E14542">
        <w:rPr>
          <w:rFonts w:ascii="Times New Roman" w:eastAsia="Times New Roman" w:hAnsi="Times New Roman" w:cs="Times New Roman"/>
          <w:sz w:val="28"/>
          <w:szCs w:val="28"/>
          <w:lang w:eastAsia="ru-RU"/>
        </w:rPr>
        <w:softHyphen/>
        <w:t>но связаны: отставание в развитии коммуника</w:t>
      </w:r>
      <w:r w:rsidRPr="00E14542">
        <w:rPr>
          <w:rFonts w:ascii="Times New Roman" w:eastAsia="Times New Roman" w:hAnsi="Times New Roman" w:cs="Times New Roman"/>
          <w:sz w:val="28"/>
          <w:szCs w:val="28"/>
          <w:lang w:eastAsia="ru-RU"/>
        </w:rPr>
        <w:softHyphen/>
        <w:t>тивной речи сопровождается недоразвитием её регулятивной функ</w:t>
      </w:r>
      <w:r w:rsidRPr="00E14542">
        <w:rPr>
          <w:rFonts w:ascii="Times New Roman" w:eastAsia="Times New Roman" w:hAnsi="Times New Roman" w:cs="Times New Roman"/>
          <w:sz w:val="28"/>
          <w:szCs w:val="28"/>
          <w:lang w:eastAsia="ru-RU"/>
        </w:rPr>
        <w:softHyphen/>
        <w:t>ции. Овладение словом и отделение его от конкретного взрослого в раннем возрасте можно рассматривать как первый этап в разви</w:t>
      </w:r>
      <w:r w:rsidRPr="00E14542">
        <w:rPr>
          <w:rFonts w:ascii="Times New Roman" w:eastAsia="Times New Roman" w:hAnsi="Times New Roman" w:cs="Times New Roman"/>
          <w:sz w:val="28"/>
          <w:szCs w:val="28"/>
          <w:lang w:eastAsia="ru-RU"/>
        </w:rPr>
        <w:softHyphen/>
        <w:t>тии произвольности ребёнка,  на котором происходит преодоление ситуативности и осуществляется новый шаг к свободе  от  непос</w:t>
      </w:r>
      <w:r w:rsidRPr="00E14542">
        <w:rPr>
          <w:rFonts w:ascii="Times New Roman" w:eastAsia="Times New Roman" w:hAnsi="Times New Roman" w:cs="Times New Roman"/>
          <w:sz w:val="28"/>
          <w:szCs w:val="28"/>
          <w:lang w:eastAsia="ru-RU"/>
        </w:rPr>
        <w:softHyphen/>
        <w:t>редственного восприятия.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Рождение игры</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Действия маленького ребёнка с предметами  - это ещё не игра. Разделение предметно-практической и игровой деятельности происходит только в конце раннего возраста. Сначала ребёнок играет исключительно с реалистическими игрушками и воспроизводит с ними знакомые ему действия (причёсывает куклу, укладывает её спать, кормит, катает в коляске и пр.) Около 3-х лет, благодаря развитию предметных действий и речи,   в игре детей появляются </w:t>
      </w:r>
      <w:r w:rsidRPr="00E14542">
        <w:rPr>
          <w:rFonts w:ascii="Times New Roman" w:eastAsia="Times New Roman" w:hAnsi="Times New Roman" w:cs="Times New Roman"/>
          <w:b/>
          <w:bCs/>
          <w:i/>
          <w:iCs/>
          <w:sz w:val="28"/>
          <w:szCs w:val="28"/>
          <w:lang w:eastAsia="ru-RU"/>
        </w:rPr>
        <w:t>иг</w:t>
      </w:r>
      <w:r w:rsidRPr="00E14542">
        <w:rPr>
          <w:rFonts w:ascii="Times New Roman" w:eastAsia="Times New Roman" w:hAnsi="Times New Roman" w:cs="Times New Roman"/>
          <w:b/>
          <w:bCs/>
          <w:i/>
          <w:iCs/>
          <w:sz w:val="28"/>
          <w:szCs w:val="28"/>
          <w:lang w:eastAsia="ru-RU"/>
        </w:rPr>
        <w:softHyphen/>
        <w:t>ровые замещения</w:t>
      </w:r>
      <w:r w:rsidRPr="00E14542">
        <w:rPr>
          <w:rFonts w:ascii="Times New Roman" w:eastAsia="Times New Roman" w:hAnsi="Times New Roman" w:cs="Times New Roman"/>
          <w:sz w:val="28"/>
          <w:szCs w:val="28"/>
          <w:lang w:eastAsia="ru-RU"/>
        </w:rPr>
        <w:t>, когда новое название знакомых предметов опре</w:t>
      </w:r>
      <w:r w:rsidRPr="00E14542">
        <w:rPr>
          <w:rFonts w:ascii="Times New Roman" w:eastAsia="Times New Roman" w:hAnsi="Times New Roman" w:cs="Times New Roman"/>
          <w:sz w:val="28"/>
          <w:szCs w:val="28"/>
          <w:lang w:eastAsia="ru-RU"/>
        </w:rPr>
        <w:softHyphen/>
        <w:t>деляет способ  их игрового использования (палочка становится ложкой или расчёской или градусником и пр.).  Однако, становление игровых замещений возникает не сразу и не само по себе. Оно требуют специального приобщения к игре, которое возможно только в совместной деятельности с теми, кто уже владеет игрой и может строить воображаемую ситуацию.  Такое приобщение даёт начало новой деятельности - </w:t>
      </w:r>
      <w:r w:rsidRPr="00E14542">
        <w:rPr>
          <w:rFonts w:ascii="Times New Roman" w:eastAsia="Times New Roman" w:hAnsi="Times New Roman" w:cs="Times New Roman"/>
          <w:b/>
          <w:bCs/>
          <w:i/>
          <w:iCs/>
          <w:sz w:val="28"/>
          <w:szCs w:val="28"/>
          <w:lang w:eastAsia="ru-RU"/>
        </w:rPr>
        <w:t>сюжетной игре</w:t>
      </w:r>
      <w:r w:rsidRPr="00E14542">
        <w:rPr>
          <w:rFonts w:ascii="Times New Roman" w:eastAsia="Times New Roman" w:hAnsi="Times New Roman" w:cs="Times New Roman"/>
          <w:sz w:val="28"/>
          <w:szCs w:val="28"/>
          <w:lang w:eastAsia="ru-RU"/>
        </w:rPr>
        <w:t>, которая становится ведущей в дошкольном возрасте.</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Символические игровые замещения, возникающие в конце ранне</w:t>
      </w:r>
      <w:r w:rsidRPr="00E14542">
        <w:rPr>
          <w:rFonts w:ascii="Times New Roman" w:eastAsia="Times New Roman" w:hAnsi="Times New Roman" w:cs="Times New Roman"/>
          <w:sz w:val="28"/>
          <w:szCs w:val="28"/>
          <w:lang w:eastAsia="ru-RU"/>
        </w:rPr>
        <w:softHyphen/>
        <w:t>го возраста,  открывают огромный простор для фантазии  ребёнка и,  естественно освобождают его от давления наличной ситуации. Самостоятельные, придуманные ребёнком игровые образы являются первыми проявлениями детского </w:t>
      </w:r>
      <w:r w:rsidRPr="00E14542">
        <w:rPr>
          <w:rFonts w:ascii="Times New Roman" w:eastAsia="Times New Roman" w:hAnsi="Times New Roman" w:cs="Times New Roman"/>
          <w:b/>
          <w:bCs/>
          <w:i/>
          <w:iCs/>
          <w:sz w:val="28"/>
          <w:szCs w:val="28"/>
          <w:lang w:eastAsia="ru-RU"/>
        </w:rPr>
        <w:t>воображения</w:t>
      </w:r>
      <w:r w:rsidRPr="00E14542">
        <w:rPr>
          <w:rFonts w:ascii="Times New Roman" w:eastAsia="Times New Roman" w:hAnsi="Times New Roman" w:cs="Times New Roman"/>
          <w:sz w:val="28"/>
          <w:szCs w:val="28"/>
          <w:lang w:eastAsia="ru-RU"/>
        </w:rPr>
        <w:t>.</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lastRenderedPageBreak/>
        <w:t>Появление потребности в общение со сверстниками</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Очень важным приобретением раннего возраста является становление общения со сверстниками. Потреб</w:t>
      </w:r>
      <w:r w:rsidRPr="00E14542">
        <w:rPr>
          <w:rFonts w:ascii="Times New Roman" w:eastAsia="Times New Roman" w:hAnsi="Times New Roman" w:cs="Times New Roman"/>
          <w:sz w:val="28"/>
          <w:szCs w:val="28"/>
          <w:lang w:eastAsia="ru-RU"/>
        </w:rPr>
        <w:softHyphen/>
        <w:t>ность в общении со сверстником  складывается на третьем го</w:t>
      </w:r>
      <w:r w:rsidRPr="00E14542">
        <w:rPr>
          <w:rFonts w:ascii="Times New Roman" w:eastAsia="Times New Roman" w:hAnsi="Times New Roman" w:cs="Times New Roman"/>
          <w:sz w:val="28"/>
          <w:szCs w:val="28"/>
          <w:lang w:eastAsia="ru-RU"/>
        </w:rPr>
        <w:softHyphen/>
        <w:t>ду жизни и имеет весьма специфическое  содержание.</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Содержание контактов  детей раннего возраста,  несмотря на свою внешнюю простоту, не укладывается в привычные рамки общения взрослых между собой или ребёнка со взрослым.  Общение детей друг с другом связано с выраженной двигательной активностью и ярко  эмоционально  окрашено,  вместе с тем дети слабо и поверхностно реагируют на  индивидуальность  партнёра, они стремятся главным образом выявить самих себя.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Общение детей раннего возраста можно назвать </w:t>
      </w:r>
      <w:r w:rsidRPr="00E14542">
        <w:rPr>
          <w:rFonts w:ascii="Times New Roman" w:eastAsia="Times New Roman" w:hAnsi="Times New Roman" w:cs="Times New Roman"/>
          <w:b/>
          <w:bCs/>
          <w:i/>
          <w:iCs/>
          <w:sz w:val="28"/>
          <w:szCs w:val="28"/>
          <w:lang w:eastAsia="ru-RU"/>
        </w:rPr>
        <w:t>эмоционально-</w:t>
      </w:r>
      <w:r w:rsidRPr="00E14542">
        <w:rPr>
          <w:rFonts w:ascii="Times New Roman" w:eastAsia="Times New Roman" w:hAnsi="Times New Roman" w:cs="Times New Roman"/>
          <w:b/>
          <w:bCs/>
          <w:i/>
          <w:iCs/>
          <w:sz w:val="28"/>
          <w:szCs w:val="28"/>
          <w:lang w:eastAsia="ru-RU"/>
        </w:rPr>
        <w:softHyphen/>
        <w:t>практическим взаимодействием</w:t>
      </w:r>
      <w:r w:rsidRPr="00E14542">
        <w:rPr>
          <w:rFonts w:ascii="Times New Roman" w:eastAsia="Times New Roman" w:hAnsi="Times New Roman" w:cs="Times New Roman"/>
          <w:sz w:val="28"/>
          <w:szCs w:val="28"/>
          <w:lang w:eastAsia="ru-RU"/>
        </w:rPr>
        <w:t>. Главными характеристиками такого взаимодействия являются:  непосредственность,  отсутствие предметного содержания;  раскованность, эмоциональная насыщен</w:t>
      </w:r>
      <w:r w:rsidRPr="00E14542">
        <w:rPr>
          <w:rFonts w:ascii="Times New Roman" w:eastAsia="Times New Roman" w:hAnsi="Times New Roman" w:cs="Times New Roman"/>
          <w:sz w:val="28"/>
          <w:szCs w:val="28"/>
          <w:lang w:eastAsia="ru-RU"/>
        </w:rPr>
        <w:softHyphen/>
        <w:t>ность,  нестандартность  коммуникативных средств, зеркальное отражение действий и движений партнёра. Дети  демонстрируют  и воспроизводят друг перед другом эмоцио</w:t>
      </w:r>
      <w:r w:rsidRPr="00E14542">
        <w:rPr>
          <w:rFonts w:ascii="Times New Roman" w:eastAsia="Times New Roman" w:hAnsi="Times New Roman" w:cs="Times New Roman"/>
          <w:sz w:val="28"/>
          <w:szCs w:val="28"/>
          <w:lang w:eastAsia="ru-RU"/>
        </w:rPr>
        <w:softHyphen/>
        <w:t>нально-окрашенные игровые действия. Они бегают, визжат, принимают причудливые позы, издают неожиданные звукосочетания и пр. Общность действий и эмоци</w:t>
      </w:r>
      <w:r w:rsidRPr="00E14542">
        <w:rPr>
          <w:rFonts w:ascii="Times New Roman" w:eastAsia="Times New Roman" w:hAnsi="Times New Roman" w:cs="Times New Roman"/>
          <w:sz w:val="28"/>
          <w:szCs w:val="28"/>
          <w:lang w:eastAsia="ru-RU"/>
        </w:rPr>
        <w:softHyphen/>
        <w:t>ональных  экспрессий даёт им уверенность в себе и приносит яр</w:t>
      </w:r>
      <w:r w:rsidRPr="00E14542">
        <w:rPr>
          <w:rFonts w:ascii="Times New Roman" w:eastAsia="Times New Roman" w:hAnsi="Times New Roman" w:cs="Times New Roman"/>
          <w:sz w:val="28"/>
          <w:szCs w:val="28"/>
          <w:lang w:eastAsia="ru-RU"/>
        </w:rPr>
        <w:softHyphen/>
        <w:t>кие  эмоциональные  переживания.  По-видимому,   такое взаимо</w:t>
      </w:r>
      <w:r w:rsidRPr="00E14542">
        <w:rPr>
          <w:rFonts w:ascii="Times New Roman" w:eastAsia="Times New Roman" w:hAnsi="Times New Roman" w:cs="Times New Roman"/>
          <w:sz w:val="28"/>
          <w:szCs w:val="28"/>
          <w:lang w:eastAsia="ru-RU"/>
        </w:rPr>
        <w:softHyphen/>
        <w:t>действие, даёт ребёнку ощущение своего сходства с другим, рав</w:t>
      </w:r>
      <w:r w:rsidRPr="00E14542">
        <w:rPr>
          <w:rFonts w:ascii="Times New Roman" w:eastAsia="Times New Roman" w:hAnsi="Times New Roman" w:cs="Times New Roman"/>
          <w:sz w:val="28"/>
          <w:szCs w:val="28"/>
          <w:lang w:eastAsia="ru-RU"/>
        </w:rPr>
        <w:softHyphen/>
        <w:t>ным ему существом, которое вызывает бурную радость.   Получая от сверстника ответную реакцию и поддержку в своих играх и затеях, ребёнок реализует свою самобытность и уникальность, что стиму</w:t>
      </w:r>
      <w:r w:rsidRPr="00E14542">
        <w:rPr>
          <w:rFonts w:ascii="Times New Roman" w:eastAsia="Times New Roman" w:hAnsi="Times New Roman" w:cs="Times New Roman"/>
          <w:sz w:val="28"/>
          <w:szCs w:val="28"/>
          <w:lang w:eastAsia="ru-RU"/>
        </w:rPr>
        <w:softHyphen/>
        <w:t>лирует самую непредсказуемую инициативность малыша.</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Развитие потребности  в  общении  со сверстником проходит ряд этапов.  Сначала у детей наблюдается внимание и интерес друг к другу; к концу второго года жизни наблюдается стремление привлечь к себе внимание сверстника и продемонстри</w:t>
      </w:r>
      <w:r w:rsidRPr="00E14542">
        <w:rPr>
          <w:rFonts w:ascii="Times New Roman" w:eastAsia="Times New Roman" w:hAnsi="Times New Roman" w:cs="Times New Roman"/>
          <w:sz w:val="28"/>
          <w:szCs w:val="28"/>
          <w:lang w:eastAsia="ru-RU"/>
        </w:rPr>
        <w:softHyphen/>
        <w:t>ровать ему  свои  успехи;  на  третьем  году жизни появляется чувствительность детей к отношению сверстника. Переход детей к субъектному,  собственно коммуникативному взаимодействию  становится возможным в решаю</w:t>
      </w:r>
      <w:r w:rsidRPr="00E14542">
        <w:rPr>
          <w:rFonts w:ascii="Times New Roman" w:eastAsia="Times New Roman" w:hAnsi="Times New Roman" w:cs="Times New Roman"/>
          <w:sz w:val="28"/>
          <w:szCs w:val="28"/>
          <w:lang w:eastAsia="ru-RU"/>
        </w:rPr>
        <w:softHyphen/>
        <w:t>щей степени благодаря взрослому. Именно взрослый помогает ребёнку выделить сверстника и увидеть в нём такое же существо, как он сам.  Наиболее эффективным путём для этого является органи</w:t>
      </w:r>
      <w:r w:rsidRPr="00E14542">
        <w:rPr>
          <w:rFonts w:ascii="Times New Roman" w:eastAsia="Times New Roman" w:hAnsi="Times New Roman" w:cs="Times New Roman"/>
          <w:sz w:val="28"/>
          <w:szCs w:val="28"/>
          <w:lang w:eastAsia="ru-RU"/>
        </w:rPr>
        <w:softHyphen/>
        <w:t>зация </w:t>
      </w:r>
      <w:r w:rsidRPr="00E14542">
        <w:rPr>
          <w:rFonts w:ascii="Times New Roman" w:eastAsia="Times New Roman" w:hAnsi="Times New Roman" w:cs="Times New Roman"/>
          <w:b/>
          <w:bCs/>
          <w:i/>
          <w:iCs/>
          <w:sz w:val="28"/>
          <w:szCs w:val="28"/>
          <w:lang w:eastAsia="ru-RU"/>
        </w:rPr>
        <w:t>субъектного взаимодействия</w:t>
      </w:r>
      <w:r w:rsidRPr="00E14542">
        <w:rPr>
          <w:rFonts w:ascii="Times New Roman" w:eastAsia="Times New Roman" w:hAnsi="Times New Roman" w:cs="Times New Roman"/>
          <w:sz w:val="28"/>
          <w:szCs w:val="28"/>
          <w:lang w:eastAsia="ru-RU"/>
        </w:rPr>
        <w:t> детей, когда взрослый привлекает внимание детей друг к другу, подчёркивает их общность, их привлекательность и пр.   Интерес к игрушкам, свойственный детям этого возраста, мешает ребёнку самому "</w:t>
      </w:r>
      <w:proofErr w:type="spellStart"/>
      <w:r w:rsidRPr="00E14542">
        <w:rPr>
          <w:rFonts w:ascii="Times New Roman" w:eastAsia="Times New Roman" w:hAnsi="Times New Roman" w:cs="Times New Roman"/>
          <w:sz w:val="28"/>
          <w:szCs w:val="28"/>
          <w:lang w:eastAsia="ru-RU"/>
        </w:rPr>
        <w:t>уди</w:t>
      </w:r>
      <w:r w:rsidRPr="00E14542">
        <w:rPr>
          <w:rFonts w:ascii="Times New Roman" w:eastAsia="Times New Roman" w:hAnsi="Times New Roman" w:cs="Times New Roman"/>
          <w:sz w:val="28"/>
          <w:szCs w:val="28"/>
          <w:lang w:eastAsia="ru-RU"/>
        </w:rPr>
        <w:softHyphen/>
        <w:t>деть</w:t>
      </w:r>
      <w:proofErr w:type="spellEnd"/>
      <w:r w:rsidRPr="00E14542">
        <w:rPr>
          <w:rFonts w:ascii="Times New Roman" w:eastAsia="Times New Roman" w:hAnsi="Times New Roman" w:cs="Times New Roman"/>
          <w:sz w:val="28"/>
          <w:szCs w:val="28"/>
          <w:lang w:eastAsia="ru-RU"/>
        </w:rPr>
        <w:t>" сверстника.  Игрушка  как  бы закрывает человеческие ка</w:t>
      </w:r>
      <w:r w:rsidRPr="00E14542">
        <w:rPr>
          <w:rFonts w:ascii="Times New Roman" w:eastAsia="Times New Roman" w:hAnsi="Times New Roman" w:cs="Times New Roman"/>
          <w:sz w:val="28"/>
          <w:szCs w:val="28"/>
          <w:lang w:eastAsia="ru-RU"/>
        </w:rPr>
        <w:softHyphen/>
        <w:t>чества другого ребёнка. Открыть их ребёнок может только с по</w:t>
      </w:r>
      <w:r w:rsidRPr="00E14542">
        <w:rPr>
          <w:rFonts w:ascii="Times New Roman" w:eastAsia="Times New Roman" w:hAnsi="Times New Roman" w:cs="Times New Roman"/>
          <w:sz w:val="28"/>
          <w:szCs w:val="28"/>
          <w:lang w:eastAsia="ru-RU"/>
        </w:rPr>
        <w:softHyphen/>
        <w:t>мощью взрослого.</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Кризис 3-х лет</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Серьёзные успехи  ребёнка в предметных  действиях,  в речевом развитии,  в  игре и в других сферах его жизнедеятельности, достигнутые в период раннего  детства,  ка</w:t>
      </w:r>
      <w:r w:rsidRPr="00E14542">
        <w:rPr>
          <w:rFonts w:ascii="Times New Roman" w:eastAsia="Times New Roman" w:hAnsi="Times New Roman" w:cs="Times New Roman"/>
          <w:sz w:val="28"/>
          <w:szCs w:val="28"/>
          <w:lang w:eastAsia="ru-RU"/>
        </w:rPr>
        <w:softHyphen/>
        <w:t>чественно изменяют  всё  его  поведение.  К кону раннего детства стремительно нарастает тенденция к  самостоятельности,  стремление  действовать  независимо  от взрослых и без них.  К концу раннего возраста это находит своё выражение в словах "Я сам",  которые являются свидетельством </w:t>
      </w:r>
      <w:r w:rsidRPr="00E14542">
        <w:rPr>
          <w:rFonts w:ascii="Times New Roman" w:eastAsia="Times New Roman" w:hAnsi="Times New Roman" w:cs="Times New Roman"/>
          <w:b/>
          <w:bCs/>
          <w:i/>
          <w:iCs/>
          <w:sz w:val="28"/>
          <w:szCs w:val="28"/>
          <w:lang w:eastAsia="ru-RU"/>
        </w:rPr>
        <w:t>кризиса 3-х лет</w:t>
      </w:r>
      <w:r w:rsidRPr="00E14542">
        <w:rPr>
          <w:rFonts w:ascii="Times New Roman" w:eastAsia="Times New Roman" w:hAnsi="Times New Roman" w:cs="Times New Roman"/>
          <w:sz w:val="28"/>
          <w:szCs w:val="28"/>
          <w:lang w:eastAsia="ru-RU"/>
        </w:rPr>
        <w:t>.</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Явными симптомами кризиса являются  негативизм, упрямство, своеволие, строптивость и пр.  Данные симптомы отражают су</w:t>
      </w:r>
      <w:r w:rsidRPr="00E14542">
        <w:rPr>
          <w:rFonts w:ascii="Times New Roman" w:eastAsia="Times New Roman" w:hAnsi="Times New Roman" w:cs="Times New Roman"/>
          <w:sz w:val="28"/>
          <w:szCs w:val="28"/>
          <w:lang w:eastAsia="ru-RU"/>
        </w:rPr>
        <w:softHyphen/>
        <w:t>щественные изменения в отношениях ребёнка к близким взрослым и к самому  себе.  Ребёнок  психологически отделяется от близких взрослых, с которыми раньше был неразрывно связан, противопос</w:t>
      </w:r>
      <w:r w:rsidRPr="00E14542">
        <w:rPr>
          <w:rFonts w:ascii="Times New Roman" w:eastAsia="Times New Roman" w:hAnsi="Times New Roman" w:cs="Times New Roman"/>
          <w:sz w:val="28"/>
          <w:szCs w:val="28"/>
          <w:lang w:eastAsia="ru-RU"/>
        </w:rPr>
        <w:softHyphen/>
        <w:t xml:space="preserve">тавляется им  во всём.  Собственное "Я" ребёнка эмансипируется от взрослых и становится </w:t>
      </w:r>
      <w:r w:rsidRPr="00E14542">
        <w:rPr>
          <w:rFonts w:ascii="Times New Roman" w:eastAsia="Times New Roman" w:hAnsi="Times New Roman" w:cs="Times New Roman"/>
          <w:sz w:val="28"/>
          <w:szCs w:val="28"/>
          <w:lang w:eastAsia="ru-RU"/>
        </w:rPr>
        <w:lastRenderedPageBreak/>
        <w:t>предметом его переживаний. Появляется характерные высказывания: "Я сам",  "Я хочу",  "Я могу",  "Я делаю". Характерно, что именно  в  этот  период  многие дети начинают использовать местоимение "Я" (до этого они говорили о себе  в  третьем  ли</w:t>
      </w:r>
      <w:r w:rsidRPr="00E14542">
        <w:rPr>
          <w:rFonts w:ascii="Times New Roman" w:eastAsia="Times New Roman" w:hAnsi="Times New Roman" w:cs="Times New Roman"/>
          <w:sz w:val="28"/>
          <w:szCs w:val="28"/>
          <w:lang w:eastAsia="ru-RU"/>
        </w:rPr>
        <w:softHyphen/>
        <w:t>це:</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"Саша играет",  "Катя  хочет"). Д.Б.</w:t>
      </w:r>
      <w:r>
        <w:rPr>
          <w:rFonts w:ascii="Times New Roman" w:eastAsia="Times New Roman" w:hAnsi="Times New Roman" w:cs="Times New Roman"/>
          <w:sz w:val="28"/>
          <w:szCs w:val="28"/>
          <w:lang w:eastAsia="ru-RU"/>
        </w:rPr>
        <w:t xml:space="preserve"> </w:t>
      </w:r>
      <w:r w:rsidRPr="00E14542">
        <w:rPr>
          <w:rFonts w:ascii="Times New Roman" w:eastAsia="Times New Roman" w:hAnsi="Times New Roman" w:cs="Times New Roman"/>
          <w:sz w:val="28"/>
          <w:szCs w:val="28"/>
          <w:lang w:eastAsia="ru-RU"/>
        </w:rPr>
        <w:t xml:space="preserve">Эльконин определяет новообразование кризиса 3-х лет как личное действие и сознание «Я сам».  Но собственное "Я" ребёнка может выделяться и осознаваться только отталкиваясь и </w:t>
      </w:r>
      <w:proofErr w:type="spellStart"/>
      <w:r w:rsidRPr="00E14542">
        <w:rPr>
          <w:rFonts w:ascii="Times New Roman" w:eastAsia="Times New Roman" w:hAnsi="Times New Roman" w:cs="Times New Roman"/>
          <w:sz w:val="28"/>
          <w:szCs w:val="28"/>
          <w:lang w:eastAsia="ru-RU"/>
        </w:rPr>
        <w:t>противо</w:t>
      </w:r>
      <w:r w:rsidRPr="00E14542">
        <w:rPr>
          <w:rFonts w:ascii="Times New Roman" w:eastAsia="Times New Roman" w:hAnsi="Times New Roman" w:cs="Times New Roman"/>
          <w:sz w:val="28"/>
          <w:szCs w:val="28"/>
          <w:lang w:eastAsia="ru-RU"/>
        </w:rPr>
        <w:softHyphen/>
        <w:t>поставляясь</w:t>
      </w:r>
      <w:proofErr w:type="spellEnd"/>
      <w:r w:rsidRPr="00E14542">
        <w:rPr>
          <w:rFonts w:ascii="Times New Roman" w:eastAsia="Times New Roman" w:hAnsi="Times New Roman" w:cs="Times New Roman"/>
          <w:sz w:val="28"/>
          <w:szCs w:val="28"/>
          <w:lang w:eastAsia="ru-RU"/>
        </w:rPr>
        <w:t xml:space="preserve"> другому "Я",  отличному от его собственного. Отде</w:t>
      </w:r>
      <w:r w:rsidRPr="00E14542">
        <w:rPr>
          <w:rFonts w:ascii="Times New Roman" w:eastAsia="Times New Roman" w:hAnsi="Times New Roman" w:cs="Times New Roman"/>
          <w:sz w:val="28"/>
          <w:szCs w:val="28"/>
          <w:lang w:eastAsia="ru-RU"/>
        </w:rPr>
        <w:softHyphen/>
        <w:t>ление (и отдаление) себя от взрослого приводит к тому, что ребёнок начинает по-другому видеть и воспринимать взрослого. Раньше ребёнка интересовали прежде всего предметы,  он сам был  непосредственно  поглощён своими предметными действиями и как бы совпадал с ними. Все его аффекты и желания лежали имен</w:t>
      </w:r>
      <w:r w:rsidRPr="00E14542">
        <w:rPr>
          <w:rFonts w:ascii="Times New Roman" w:eastAsia="Times New Roman" w:hAnsi="Times New Roman" w:cs="Times New Roman"/>
          <w:sz w:val="28"/>
          <w:szCs w:val="28"/>
          <w:lang w:eastAsia="ru-RU"/>
        </w:rPr>
        <w:softHyphen/>
        <w:t>но в этой сфере. Предметные действия закрывали фигуру взросло</w:t>
      </w:r>
      <w:r w:rsidRPr="00E14542">
        <w:rPr>
          <w:rFonts w:ascii="Times New Roman" w:eastAsia="Times New Roman" w:hAnsi="Times New Roman" w:cs="Times New Roman"/>
          <w:sz w:val="28"/>
          <w:szCs w:val="28"/>
          <w:lang w:eastAsia="ru-RU"/>
        </w:rPr>
        <w:softHyphen/>
        <w:t>го и собственное "Я" ребёнка. В кризисе трёх лет взрослые с их отношением к ребёнку как бы впервые возникают во внутреннем мире детской жизни.  Из ми</w:t>
      </w:r>
      <w:r w:rsidRPr="00E14542">
        <w:rPr>
          <w:rFonts w:ascii="Times New Roman" w:eastAsia="Times New Roman" w:hAnsi="Times New Roman" w:cs="Times New Roman"/>
          <w:sz w:val="28"/>
          <w:szCs w:val="28"/>
          <w:lang w:eastAsia="ru-RU"/>
        </w:rPr>
        <w:softHyphen/>
        <w:t>ра, ограниченного предметами, ребёнок переходит в мир взрослых людей, где его "Я" занимает новое место. Отделившись от взрос</w:t>
      </w:r>
      <w:r w:rsidRPr="00E14542">
        <w:rPr>
          <w:rFonts w:ascii="Times New Roman" w:eastAsia="Times New Roman" w:hAnsi="Times New Roman" w:cs="Times New Roman"/>
          <w:sz w:val="28"/>
          <w:szCs w:val="28"/>
          <w:lang w:eastAsia="ru-RU"/>
        </w:rPr>
        <w:softHyphen/>
        <w:t>лого, он вступает с ним в  новые отношения.</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В трёхлетнем возрасте  для детей  становится значимой результативная сторона деятельности, а фиксация их успехов взрослым - необходимым мо</w:t>
      </w:r>
      <w:r w:rsidRPr="00E14542">
        <w:rPr>
          <w:rFonts w:ascii="Times New Roman" w:eastAsia="Times New Roman" w:hAnsi="Times New Roman" w:cs="Times New Roman"/>
          <w:sz w:val="28"/>
          <w:szCs w:val="28"/>
          <w:lang w:eastAsia="ru-RU"/>
        </w:rPr>
        <w:softHyphen/>
        <w:t>ментом её исполнения.  Соответственно этому возрастает и субъ</w:t>
      </w:r>
      <w:r w:rsidRPr="00E14542">
        <w:rPr>
          <w:rFonts w:ascii="Times New Roman" w:eastAsia="Times New Roman" w:hAnsi="Times New Roman" w:cs="Times New Roman"/>
          <w:sz w:val="28"/>
          <w:szCs w:val="28"/>
          <w:lang w:eastAsia="ru-RU"/>
        </w:rPr>
        <w:softHyphen/>
        <w:t>ективная ценность собственных достижений,  что вызывает новые, аффективные формы поведения:  преувеличение своих достоинств, попытки обесценить свои неудачи. </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У ребёнка появляется новое видение мира и себя в нём.</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Новое видение себя состоит в том, что ребёнок впервые открывает материальное воплощение  своего Я,  а его мерой могут  служить  собственные конкретные возможности и достижения. Предметный мир становится для ребёнка не только миром практического действия и познания, но  сферой,  где он пробует свои возможности,  реализует и ут</w:t>
      </w:r>
      <w:r w:rsidRPr="00E14542">
        <w:rPr>
          <w:rFonts w:ascii="Times New Roman" w:eastAsia="Times New Roman" w:hAnsi="Times New Roman" w:cs="Times New Roman"/>
          <w:sz w:val="28"/>
          <w:szCs w:val="28"/>
          <w:lang w:eastAsia="ru-RU"/>
        </w:rPr>
        <w:softHyphen/>
        <w:t>верждает себя. Поэтому каждый результат деятельности становит</w:t>
      </w:r>
      <w:r w:rsidRPr="00E14542">
        <w:rPr>
          <w:rFonts w:ascii="Times New Roman" w:eastAsia="Times New Roman" w:hAnsi="Times New Roman" w:cs="Times New Roman"/>
          <w:sz w:val="28"/>
          <w:szCs w:val="28"/>
          <w:lang w:eastAsia="ru-RU"/>
        </w:rPr>
        <w:softHyphen/>
        <w:t>ся и утверждением своего Я, которое должно быть оценено не во</w:t>
      </w:r>
      <w:r w:rsidRPr="00E14542">
        <w:rPr>
          <w:rFonts w:ascii="Times New Roman" w:eastAsia="Times New Roman" w:hAnsi="Times New Roman" w:cs="Times New Roman"/>
          <w:sz w:val="28"/>
          <w:szCs w:val="28"/>
          <w:lang w:eastAsia="ru-RU"/>
        </w:rPr>
        <w:softHyphen/>
        <w:t>обще,  а через его конкретное,  материальное воплощение,  т.е. через его достижения в предметной деятельности. Главным источ</w:t>
      </w:r>
      <w:r w:rsidRPr="00E14542">
        <w:rPr>
          <w:rFonts w:ascii="Times New Roman" w:eastAsia="Times New Roman" w:hAnsi="Times New Roman" w:cs="Times New Roman"/>
          <w:sz w:val="28"/>
          <w:szCs w:val="28"/>
          <w:lang w:eastAsia="ru-RU"/>
        </w:rPr>
        <w:softHyphen/>
        <w:t>ником такой оценки является взрослый. Поэтому малыш начинает с особым  пристрастием  воспринимать  отношение  взрослого</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 xml:space="preserve">Новое видение "Я" через призму  своих  достижений  кладёт начало бурному развитию детского самосознания. Я ребёнка, </w:t>
      </w:r>
      <w:proofErr w:type="spellStart"/>
      <w:r w:rsidRPr="00E14542">
        <w:rPr>
          <w:rFonts w:ascii="Times New Roman" w:eastAsia="Times New Roman" w:hAnsi="Times New Roman" w:cs="Times New Roman"/>
          <w:sz w:val="28"/>
          <w:szCs w:val="28"/>
          <w:lang w:eastAsia="ru-RU"/>
        </w:rPr>
        <w:t>оп</w:t>
      </w:r>
      <w:r w:rsidRPr="00E14542">
        <w:rPr>
          <w:rFonts w:ascii="Times New Roman" w:eastAsia="Times New Roman" w:hAnsi="Times New Roman" w:cs="Times New Roman"/>
          <w:sz w:val="28"/>
          <w:szCs w:val="28"/>
          <w:lang w:eastAsia="ru-RU"/>
        </w:rPr>
        <w:softHyphen/>
        <w:t>редмечиваясь</w:t>
      </w:r>
      <w:proofErr w:type="spellEnd"/>
      <w:r w:rsidRPr="00E14542">
        <w:rPr>
          <w:rFonts w:ascii="Times New Roman" w:eastAsia="Times New Roman" w:hAnsi="Times New Roman" w:cs="Times New Roman"/>
          <w:sz w:val="28"/>
          <w:szCs w:val="28"/>
          <w:lang w:eastAsia="ru-RU"/>
        </w:rPr>
        <w:t xml:space="preserve"> в результате деятельности,  предстаёт  перед  ним как объект,  не совпадающий с ним.  А это значит,  что ребёнок уже способен осуществить элементарную рефлексию,  которая раз</w:t>
      </w:r>
      <w:r w:rsidRPr="00E14542">
        <w:rPr>
          <w:rFonts w:ascii="Times New Roman" w:eastAsia="Times New Roman" w:hAnsi="Times New Roman" w:cs="Times New Roman"/>
          <w:sz w:val="28"/>
          <w:szCs w:val="28"/>
          <w:lang w:eastAsia="ru-RU"/>
        </w:rPr>
        <w:softHyphen/>
        <w:t>ворачивается не  во внутреннем,  идеальном плане, а имеет развёрнутый вовне характер оценки своего дос</w:t>
      </w:r>
      <w:r w:rsidRPr="00E14542">
        <w:rPr>
          <w:rFonts w:ascii="Times New Roman" w:eastAsia="Times New Roman" w:hAnsi="Times New Roman" w:cs="Times New Roman"/>
          <w:sz w:val="28"/>
          <w:szCs w:val="28"/>
          <w:lang w:eastAsia="ru-RU"/>
        </w:rPr>
        <w:softHyphen/>
        <w:t>тижения.</w:t>
      </w:r>
    </w:p>
    <w:p w:rsidR="00A36F81"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E14542">
        <w:rPr>
          <w:rFonts w:ascii="Times New Roman" w:eastAsia="Times New Roman" w:hAnsi="Times New Roman" w:cs="Times New Roman"/>
          <w:sz w:val="28"/>
          <w:szCs w:val="28"/>
          <w:lang w:eastAsia="ru-RU"/>
        </w:rPr>
        <w:t>Становление такой системы Я,  где точкой отсчёта является достижение, оцененное окружающими,  знаменует собой переход  к дошкольному детству.</w:t>
      </w:r>
    </w:p>
    <w:p w:rsid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p>
    <w:p w:rsidR="00E14542" w:rsidRPr="00E14542" w:rsidRDefault="00E14542" w:rsidP="00E14542">
      <w:pPr>
        <w:shd w:val="clear" w:color="auto" w:fill="FFFFFF"/>
        <w:spacing w:after="0" w:line="240" w:lineRule="auto"/>
        <w:ind w:firstLine="851"/>
        <w:jc w:val="right"/>
        <w:rPr>
          <w:rFonts w:ascii="Times New Roman" w:eastAsia="Times New Roman" w:hAnsi="Times New Roman" w:cs="Times New Roman"/>
          <w:sz w:val="20"/>
          <w:szCs w:val="20"/>
          <w:lang w:eastAsia="ru-RU"/>
        </w:rPr>
      </w:pPr>
      <w:r w:rsidRPr="00E14542">
        <w:rPr>
          <w:rFonts w:ascii="Times New Roman" w:eastAsia="Times New Roman" w:hAnsi="Times New Roman" w:cs="Times New Roman"/>
          <w:sz w:val="20"/>
          <w:szCs w:val="20"/>
          <w:lang w:eastAsia="ru-RU"/>
        </w:rPr>
        <w:t>Материал подобран педагогом-психологом МБДОУ № 76 Заговорич И.М. с опорой на интернет-источники:</w:t>
      </w:r>
    </w:p>
    <w:p w:rsidR="00E14542" w:rsidRPr="00E14542" w:rsidRDefault="00E14542" w:rsidP="00E14542">
      <w:pPr>
        <w:shd w:val="clear" w:color="auto" w:fill="FFFFFF"/>
        <w:spacing w:after="0" w:line="240" w:lineRule="auto"/>
        <w:ind w:firstLine="851"/>
        <w:jc w:val="right"/>
        <w:rPr>
          <w:rFonts w:ascii="Times New Roman" w:eastAsia="Times New Roman" w:hAnsi="Times New Roman" w:cs="Times New Roman"/>
          <w:sz w:val="20"/>
          <w:szCs w:val="20"/>
          <w:lang w:eastAsia="ru-RU"/>
        </w:rPr>
      </w:pPr>
      <w:hyperlink r:id="rId5" w:history="1">
        <w:r w:rsidRPr="00E14542">
          <w:rPr>
            <w:rStyle w:val="a6"/>
            <w:rFonts w:ascii="Times New Roman" w:eastAsia="Times New Roman" w:hAnsi="Times New Roman" w:cs="Times New Roman"/>
            <w:sz w:val="20"/>
            <w:szCs w:val="20"/>
            <w:lang w:eastAsia="ru-RU"/>
          </w:rPr>
          <w:t>http://rmodou.krkam.edusite.ru/p6aa1</w:t>
        </w:r>
      </w:hyperlink>
    </w:p>
    <w:p w:rsidR="00E14542" w:rsidRPr="00E14542" w:rsidRDefault="00E14542" w:rsidP="00E14542">
      <w:pPr>
        <w:shd w:val="clear" w:color="auto" w:fill="FFFFFF"/>
        <w:spacing w:after="0" w:line="240" w:lineRule="auto"/>
        <w:ind w:firstLine="851"/>
        <w:jc w:val="right"/>
        <w:rPr>
          <w:rFonts w:ascii="Times New Roman" w:eastAsia="Times New Roman" w:hAnsi="Times New Roman" w:cs="Times New Roman"/>
          <w:sz w:val="20"/>
          <w:szCs w:val="20"/>
          <w:lang w:eastAsia="ru-RU"/>
        </w:rPr>
      </w:pPr>
      <w:hyperlink r:id="rId6" w:history="1">
        <w:r w:rsidRPr="00E14542">
          <w:rPr>
            <w:rStyle w:val="a6"/>
            <w:rFonts w:ascii="Times New Roman" w:eastAsia="Times New Roman" w:hAnsi="Times New Roman" w:cs="Times New Roman"/>
            <w:sz w:val="20"/>
            <w:szCs w:val="20"/>
            <w:lang w:eastAsia="ru-RU"/>
          </w:rPr>
          <w:t>https://infourok.ru/magazin-materialov?utm_source=infourok&amp;utm_medium=redirect&amp;utm_campaign=bespl-mat-biblioteka-9-11-2022&amp;sortType=popular</w:t>
        </w:r>
      </w:hyperlink>
    </w:p>
    <w:p w:rsidR="00E14542" w:rsidRPr="00E14542" w:rsidRDefault="00E14542" w:rsidP="00E14542">
      <w:pPr>
        <w:shd w:val="clear" w:color="auto" w:fill="FFFFFF"/>
        <w:spacing w:after="0" w:line="240" w:lineRule="auto"/>
        <w:ind w:firstLine="851"/>
        <w:jc w:val="both"/>
        <w:rPr>
          <w:rFonts w:ascii="Times New Roman" w:eastAsia="Times New Roman" w:hAnsi="Times New Roman" w:cs="Times New Roman"/>
          <w:sz w:val="28"/>
          <w:szCs w:val="28"/>
          <w:lang w:eastAsia="ru-RU"/>
        </w:rPr>
      </w:pPr>
    </w:p>
    <w:sectPr w:rsidR="00E14542" w:rsidRPr="00E14542" w:rsidSect="00E14542">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93945"/>
    <w:multiLevelType w:val="multilevel"/>
    <w:tmpl w:val="870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94213F"/>
    <w:multiLevelType w:val="multilevel"/>
    <w:tmpl w:val="3508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E0550D"/>
    <w:multiLevelType w:val="multilevel"/>
    <w:tmpl w:val="3960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002941">
    <w:abstractNumId w:val="0"/>
  </w:num>
  <w:num w:numId="2" w16cid:durableId="510029982">
    <w:abstractNumId w:val="1"/>
  </w:num>
  <w:num w:numId="3" w16cid:durableId="98335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56E"/>
    <w:rsid w:val="0020456E"/>
    <w:rsid w:val="00284762"/>
    <w:rsid w:val="00326CFC"/>
    <w:rsid w:val="004F6467"/>
    <w:rsid w:val="00810753"/>
    <w:rsid w:val="008B2DE3"/>
    <w:rsid w:val="008E5EFA"/>
    <w:rsid w:val="009E095D"/>
    <w:rsid w:val="00A36F81"/>
    <w:rsid w:val="00B74759"/>
    <w:rsid w:val="00D160D6"/>
    <w:rsid w:val="00E14542"/>
    <w:rsid w:val="00F60178"/>
    <w:rsid w:val="00FC7088"/>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23B39"/>
  <w15:chartTrackingRefBased/>
  <w15:docId w15:val="{9F9A8D50-618D-443C-B45B-7C9C274A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708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C7088"/>
    <w:rPr>
      <w:rFonts w:ascii="Segoe UI" w:hAnsi="Segoe UI" w:cs="Segoe UI"/>
      <w:sz w:val="18"/>
      <w:szCs w:val="18"/>
    </w:rPr>
  </w:style>
  <w:style w:type="paragraph" w:styleId="a5">
    <w:name w:val="Normal (Web)"/>
    <w:basedOn w:val="a"/>
    <w:uiPriority w:val="99"/>
    <w:unhideWhenUsed/>
    <w:rsid w:val="00E14542"/>
    <w:rPr>
      <w:rFonts w:ascii="Times New Roman" w:hAnsi="Times New Roman" w:cs="Times New Roman"/>
      <w:sz w:val="24"/>
      <w:szCs w:val="24"/>
    </w:rPr>
  </w:style>
  <w:style w:type="character" w:styleId="a6">
    <w:name w:val="Hyperlink"/>
    <w:basedOn w:val="a0"/>
    <w:uiPriority w:val="99"/>
    <w:unhideWhenUsed/>
    <w:rsid w:val="00E14542"/>
    <w:rPr>
      <w:color w:val="0563C1" w:themeColor="hyperlink"/>
      <w:u w:val="single"/>
    </w:rPr>
  </w:style>
  <w:style w:type="character" w:styleId="a7">
    <w:name w:val="Unresolved Mention"/>
    <w:basedOn w:val="a0"/>
    <w:uiPriority w:val="99"/>
    <w:semiHidden/>
    <w:unhideWhenUsed/>
    <w:rsid w:val="00E14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263599">
      <w:bodyDiv w:val="1"/>
      <w:marLeft w:val="0"/>
      <w:marRight w:val="0"/>
      <w:marTop w:val="0"/>
      <w:marBottom w:val="0"/>
      <w:divBdr>
        <w:top w:val="none" w:sz="0" w:space="0" w:color="auto"/>
        <w:left w:val="none" w:sz="0" w:space="0" w:color="auto"/>
        <w:bottom w:val="none" w:sz="0" w:space="0" w:color="auto"/>
        <w:right w:val="none" w:sz="0" w:space="0" w:color="auto"/>
      </w:divBdr>
    </w:div>
    <w:div w:id="54560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magazin-materialov?utm_source=infourok&amp;utm_medium=redirect&amp;utm_campaign=bespl-mat-biblioteka-9-11-2022&amp;sortType=popular" TargetMode="External"/><Relationship Id="rId5" Type="http://schemas.openxmlformats.org/officeDocument/2006/relationships/hyperlink" Target="http://rmodou.krkam.edusite.ru/p6aa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3073</Words>
  <Characters>17517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2</cp:revision>
  <cp:lastPrinted>2020-02-25T10:23:00Z</cp:lastPrinted>
  <dcterms:created xsi:type="dcterms:W3CDTF">2023-06-20T05:38:00Z</dcterms:created>
  <dcterms:modified xsi:type="dcterms:W3CDTF">2023-06-20T05:38:00Z</dcterms:modified>
</cp:coreProperties>
</file>