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90E" w:rsidRPr="000B190E" w:rsidRDefault="000B190E" w:rsidP="000B190E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  <w:r w:rsidRPr="000B190E"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  <w:t>Фольклор, как средство развития речи детей раннего возраста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ребенок мало времени проводит в обществе взрослых, редко слышит рассказы, сказки и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своих родителей. Поэтому я одним из своих направлений в работе по развитию речи детей раннего возраста, взяла формирование и развитие речи детей через устное народное творчество. Постоянно замечая интерес малышей к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потешкам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сказкам, колыбельным, я решила, что они помогут мне «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разговорить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детей. Ребенок с раннего возраста чутко откликается на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колыбельные и другие художественные тексты. Это обусловлено возрастными особенностями детей раннего возраста, прежде всего свойствами их памяти, а также способностью концентрировать внимание лишь на короткий период времени.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Известно, что произведения русского народного фольклора – это волшебный мир, в котором с удовольствием погружается ребенок, а также это источник информации об окружающем мире и необходимое условие речевого развития. Особую значимость приобретает фольклор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первые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нахождения ребенка в детском саду. В период привыкания к новой обстановке он скучает по дому, маме, еще не может общаться с другими детьми, взрослыми. В это время я стараюсь подобрать и эмоционально рассказать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потешку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поможет установить контакт с ребенком, вызвать у него положительные эмоции, симпатию к пока еще мало знакомому человеку – воспитателю.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владеющий фольклорным материалом успешнее прививает им навыки, связанные с режимными моментами, интереснее организует игровую деятельность и становится активным участником речевого развития ребенка. Работу в этом направлении, я провожу на играх – занятиях и в режимных моментах в течение дня.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подбору произведений для детей раннего возраста я подхожу с учетом их возрастных особенностей. Произведения народного творчества должны отражать доступный для понимания ребенка мир предметов, вещей и отношений. Нельзя забывать, что словарный запас детей раннего возраста не велик, реальный мир воспринимается своеобразно, поэтому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песенки, колыбельные,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пестушки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подбираю соответственно уровню развития детей и интонация, с которой я произношу тексты, должна быть понятна детям. Когда я выбираю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обращаю внимание на то, чтобы они были просты и коротки, с чутким ритмом и побуждали детей к действию, подражанию взрослому. Ритмичный текст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потешек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побуждает детей к движению создавая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радостное настроение, тем самым вызывают желание повторять её за воспитателем, активизируя речевое общение. Чтобы заставить детей двигаться, я использую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потешку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«Встань, малыш, еще разок,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Сделай маленький шажок,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Топ, топ!»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Удачно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подобранная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помочь и во время кормления. Даже те дети, которые обычно отказываются от еды,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начинают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с удовольствием: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«Умница Катенька,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 кашку сладенько,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Вкусную, пушистую,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Мягкую, душистую!»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детей ко сну я использую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потешку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«Вот и люди спят,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звери спят!»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умывании: «Водичка, водичка умой моё личико….!»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создать малышам хорошее настроение, рассказываю хорошо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известные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«Ладушки», «Сорока - сорока», «Ай, </w:t>
      </w:r>
      <w:proofErr w:type="spellStart"/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ду-ду</w:t>
      </w:r>
      <w:proofErr w:type="spellEnd"/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потешках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которых имеется звукоподражание голосам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описываются их повадки, малыши улавливают добро, гуманное отношение ко всему живому: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«Петушок, петушок,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Золотой гребешок,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 рано встаешь,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Деткам спать не даешь?» или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«Наши гуси у пруда: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Га-га-га, га-га-га!»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детей с произведениями русского народного фольклора, я начинаю с рассматривания картинок, иллюстраций, игрушек.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моей группе подобраны соответствующие игры, книги, наглядный материал, которые помогают детям закрепить простейшие речевые навыки. В книжном уголке размещены книги – игрушки, книги – малышки. Здесь же помещены фигурки персонажей знакомых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потешек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сказок. Все это сразу привлекает внимание детей. Они с радостью рассматривают иллюстрации, эмоционально реагируют на звучание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потешек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Чтение народных песенок,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потешек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сказок, необходимо сопровождать показом наглядного материала, что более глубоко воздействует на чувства ребенка, способствует запоминанию текста.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научить малыша слушать, вслушиваться в фольклорный сюжет и понимать его содержание, я обыгрываю малые формы фольклора, используя красочную наглядность, музыкальные инструменты, ведь детей, особенно маленьких, надо учить играя.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Используя малые формы фольклора, как средства развития речи в работе с детьми раннего возраста, я убеждаюсь, что это интересно детям, они быстро </w:t>
      </w: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овладевают пониманием речи и стремятся к речевому общению. Таким образом, ранний период жизни ребенка во многом зависит от взрослых, воспитывающих малыша. Прекрасно, если родители и воспитатели наполняют жизнь ребенка светом добра и ласки, если способны обогатить среду, в которой он растет. Я считаю, что народное поэтическое слово, может и должно духовно обогатить эту среду и заложить в ребенке предпосылки положительных человеческих качеств.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Список литературы: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Александрова О.В. Развитие речи для малышей / О. В. Александрова. - М.: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, 2010. - 48 с.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Аникин В.М. Устное народное творчество. - М.: Академия, 2011. - 752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Бойчук И.А. Ознакомление детей дошкольного возраста с русским народным творчеством. Подготовительная к школе группа. - СПБ.: Детство-Пресс, 2012. - 416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Бударина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Т.А.,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Корепанова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О.Н., Куприна Л.С., </w:t>
      </w:r>
      <w:proofErr w:type="spell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Маркеева</w:t>
      </w:r>
      <w:proofErr w:type="spell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 Знакомство детей с русским народным творчеством. - М.: Детство-Пресс, 2010. - 400 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190E" w:rsidRPr="000B190E" w:rsidRDefault="000B190E" w:rsidP="000B190E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Гаврилова И.Г. Истоки русской народной культуры в детском саду. - СПб</w:t>
      </w:r>
      <w:proofErr w:type="gramStart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0B190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Детство-Пресс, 2010.</w:t>
      </w:r>
    </w:p>
    <w:p w:rsidR="00BA163C" w:rsidRDefault="00BA163C"/>
    <w:sectPr w:rsidR="00BA163C" w:rsidSect="00BA1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190E"/>
    <w:rsid w:val="000B190E"/>
    <w:rsid w:val="00BA1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3C"/>
  </w:style>
  <w:style w:type="paragraph" w:styleId="1">
    <w:name w:val="heading 1"/>
    <w:basedOn w:val="a"/>
    <w:link w:val="10"/>
    <w:uiPriority w:val="9"/>
    <w:qFormat/>
    <w:rsid w:val="000B19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9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B1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5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2023-06-27T19:45:00Z</dcterms:created>
  <dcterms:modified xsi:type="dcterms:W3CDTF">2023-06-27T19:46:00Z</dcterms:modified>
</cp:coreProperties>
</file>