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99" w:rsidRPr="00E84A99" w:rsidRDefault="00E84A99" w:rsidP="00E84A99">
      <w:pPr>
        <w:spacing w:after="0" w:line="360" w:lineRule="auto"/>
        <w:ind w:left="870"/>
        <w:jc w:val="center"/>
        <w:rPr>
          <w:rFonts w:ascii="Times New Roman" w:eastAsia="Calibri" w:hAnsi="Times New Roman" w:cs="Times New Roman"/>
          <w:b/>
          <w:color w:val="002060"/>
          <w:sz w:val="32"/>
          <w:szCs w:val="24"/>
        </w:rPr>
      </w:pPr>
      <w:r w:rsidRPr="00E84A99">
        <w:rPr>
          <w:rFonts w:ascii="Times New Roman" w:eastAsia="Calibri" w:hAnsi="Times New Roman" w:cs="Times New Roman"/>
          <w:b/>
          <w:color w:val="002060"/>
          <w:sz w:val="32"/>
          <w:szCs w:val="24"/>
        </w:rPr>
        <w:t>Ты Кубань</w:t>
      </w:r>
      <w:bookmarkStart w:id="0" w:name="_GoBack"/>
      <w:bookmarkEnd w:id="0"/>
      <w:r w:rsidRPr="00E84A99">
        <w:rPr>
          <w:rFonts w:ascii="Times New Roman" w:eastAsia="Calibri" w:hAnsi="Times New Roman" w:cs="Times New Roman"/>
          <w:b/>
          <w:color w:val="002060"/>
          <w:sz w:val="32"/>
          <w:szCs w:val="24"/>
        </w:rPr>
        <w:t xml:space="preserve"> ты наша родина</w:t>
      </w:r>
    </w:p>
    <w:p w:rsidR="009A37C2" w:rsidRPr="009A37C2" w:rsidRDefault="009A37C2" w:rsidP="009A37C2">
      <w:pPr>
        <w:spacing w:after="0" w:line="360" w:lineRule="auto"/>
        <w:ind w:left="870"/>
        <w:rPr>
          <w:rFonts w:ascii="Times New Roman" w:eastAsia="Calibri" w:hAnsi="Times New Roman" w:cs="Times New Roman"/>
          <w:b/>
          <w:color w:val="002060"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color w:val="002060"/>
          <w:sz w:val="24"/>
          <w:szCs w:val="24"/>
        </w:rPr>
        <w:t>Цели и задачи:</w:t>
      </w:r>
    </w:p>
    <w:p w:rsidR="009A37C2" w:rsidRPr="009A37C2" w:rsidRDefault="009A37C2" w:rsidP="009A37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воспитание патриота, знающего и уважающего традиции своего народа, труженика любящего свою землю, гражданина готового защищать свое Отечество;</w:t>
      </w:r>
    </w:p>
    <w:p w:rsidR="009A37C2" w:rsidRPr="009A37C2" w:rsidRDefault="009A37C2" w:rsidP="009A37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формирование у молодежи уважительного отношения к трудовым и ратным подвигам старшего поколения;</w:t>
      </w:r>
    </w:p>
    <w:p w:rsidR="009A37C2" w:rsidRPr="009A37C2" w:rsidRDefault="009A37C2" w:rsidP="009A37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укрепление единства и дружбы народов, проживающих на территории Краснодарского края;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мотивация поисковой и исследовательской деятельности учащихся</w:t>
      </w:r>
    </w:p>
    <w:p w:rsidR="009A37C2" w:rsidRPr="009A37C2" w:rsidRDefault="009A37C2" w:rsidP="009A37C2">
      <w:pPr>
        <w:spacing w:after="0" w:line="360" w:lineRule="auto"/>
        <w:ind w:firstLine="6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sz w:val="24"/>
          <w:szCs w:val="24"/>
        </w:rPr>
        <w:t>Оборудование:</w:t>
      </w:r>
    </w:p>
    <w:p w:rsidR="009A37C2" w:rsidRPr="009A37C2" w:rsidRDefault="009A37C2" w:rsidP="009A37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физическая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карты Краснодарского края;</w:t>
      </w:r>
    </w:p>
    <w:p w:rsidR="009A37C2" w:rsidRPr="009A37C2" w:rsidRDefault="009A37C2" w:rsidP="009A37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мультимедийные презентации;</w:t>
      </w:r>
    </w:p>
    <w:p w:rsidR="009A37C2" w:rsidRPr="009A37C2" w:rsidRDefault="009A37C2" w:rsidP="009A37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музыкальное сопровождение (песни о Кубани и Краснодарском крае);</w:t>
      </w:r>
    </w:p>
    <w:p w:rsidR="009A37C2" w:rsidRPr="009A37C2" w:rsidRDefault="009A37C2" w:rsidP="009A37C2">
      <w:pPr>
        <w:spacing w:after="0" w:line="360" w:lineRule="auto"/>
        <w:ind w:left="1004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Форма урока</w:t>
      </w:r>
      <w:r w:rsidR="008B333D">
        <w:rPr>
          <w:rFonts w:ascii="Times New Roman" w:eastAsia="Calibri" w:hAnsi="Times New Roman" w:cs="Times New Roman"/>
          <w:sz w:val="24"/>
          <w:szCs w:val="24"/>
        </w:rPr>
        <w:t xml:space="preserve"> мужества</w:t>
      </w:r>
      <w:r w:rsidRPr="009A37C2">
        <w:rPr>
          <w:rFonts w:ascii="Times New Roman" w:eastAsia="Calibri" w:hAnsi="Times New Roman" w:cs="Times New Roman"/>
          <w:sz w:val="24"/>
          <w:szCs w:val="24"/>
        </w:rPr>
        <w:t>: заочное путешествие</w:t>
      </w:r>
    </w:p>
    <w:p w:rsidR="009A37C2" w:rsidRPr="009A37C2" w:rsidRDefault="009A37C2" w:rsidP="009A37C2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Организация урока</w:t>
      </w:r>
      <w:r w:rsidR="008B333D">
        <w:rPr>
          <w:rFonts w:ascii="Times New Roman" w:eastAsia="Calibri" w:hAnsi="Times New Roman" w:cs="Times New Roman"/>
          <w:sz w:val="24"/>
          <w:szCs w:val="24"/>
        </w:rPr>
        <w:t xml:space="preserve"> мужества</w:t>
      </w: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9A37C2" w:rsidRPr="009A37C2" w:rsidRDefault="009A37C2" w:rsidP="009A37C2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Класс заранее делится на группы. </w:t>
      </w:r>
    </w:p>
    <w:p w:rsidR="009A37C2" w:rsidRPr="009A37C2" w:rsidRDefault="009A37C2" w:rsidP="009A37C2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Учитель излагает каждой группе задания, связанные с изучением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подтем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(география, история края, экономика). </w:t>
      </w:r>
    </w:p>
    <w:p w:rsidR="009A37C2" w:rsidRPr="009A37C2" w:rsidRDefault="009A37C2" w:rsidP="009A37C2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Поход по маршруту, знакомство, сбор необходимых сведений. Решение поставленных задач. </w:t>
      </w:r>
    </w:p>
    <w:p w:rsidR="009A37C2" w:rsidRPr="009A37C2" w:rsidRDefault="009A37C2" w:rsidP="009A37C2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Отчет групп. Оценка полученных результатов. </w:t>
      </w:r>
    </w:p>
    <w:p w:rsidR="009A37C2" w:rsidRPr="009A37C2" w:rsidRDefault="009A37C2" w:rsidP="009A37C2">
      <w:pPr>
        <w:spacing w:after="0" w:line="360" w:lineRule="auto"/>
        <w:ind w:firstLine="51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Ход урока</w:t>
      </w:r>
      <w:r w:rsidR="008B333D">
        <w:rPr>
          <w:rFonts w:ascii="Times New Roman" w:eastAsia="Calibri" w:hAnsi="Times New Roman" w:cs="Times New Roman"/>
          <w:sz w:val="24"/>
          <w:szCs w:val="24"/>
        </w:rPr>
        <w:t xml:space="preserve"> мужества</w:t>
      </w:r>
      <w:r w:rsidRPr="009A37C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A37C2" w:rsidRPr="009A37C2" w:rsidRDefault="009A37C2" w:rsidP="009A37C2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>Исполняется Гимн Кубани.</w:t>
      </w:r>
    </w:p>
    <w:p w:rsidR="009A37C2" w:rsidRPr="009A37C2" w:rsidRDefault="009A37C2" w:rsidP="008B333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Дорогие ребята. </w:t>
      </w:r>
    </w:p>
    <w:p w:rsidR="009A37C2" w:rsidRPr="009A37C2" w:rsidRDefault="009A37C2" w:rsidP="009A37C2">
      <w:pPr>
        <w:spacing w:after="0" w:line="240" w:lineRule="auto"/>
        <w:ind w:right="-644" w:firstLine="51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  Сегодня наш урок</w:t>
      </w:r>
      <w:r w:rsidR="008B333D">
        <w:rPr>
          <w:rFonts w:ascii="Times New Roman" w:eastAsia="Calibri" w:hAnsi="Times New Roman" w:cs="Times New Roman"/>
          <w:sz w:val="24"/>
          <w:szCs w:val="24"/>
        </w:rPr>
        <w:t xml:space="preserve"> мужества</w:t>
      </w: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будет необычным. Это будет заочное путешествие, которое в очередной раз познакомит нас с географией, и</w:t>
      </w:r>
      <w:r w:rsidR="008B333D">
        <w:rPr>
          <w:rFonts w:ascii="Times New Roman" w:eastAsia="Calibri" w:hAnsi="Times New Roman" w:cs="Times New Roman"/>
          <w:sz w:val="24"/>
          <w:szCs w:val="24"/>
        </w:rPr>
        <w:t>сторией и экономикой нашей малой родины</w:t>
      </w: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 У кубанского поэта </w:t>
      </w:r>
      <w:r w:rsidRPr="009A37C2">
        <w:rPr>
          <w:rFonts w:ascii="Times New Roman" w:eastAsia="Calibri" w:hAnsi="Times New Roman" w:cs="Times New Roman"/>
          <w:bCs/>
          <w:sz w:val="24"/>
          <w:szCs w:val="24"/>
        </w:rPr>
        <w:t xml:space="preserve">Виктора  </w:t>
      </w:r>
      <w:proofErr w:type="spellStart"/>
      <w:r w:rsidRPr="009A37C2">
        <w:rPr>
          <w:rFonts w:ascii="Times New Roman" w:eastAsia="Calibri" w:hAnsi="Times New Roman" w:cs="Times New Roman"/>
          <w:bCs/>
          <w:sz w:val="24"/>
          <w:szCs w:val="24"/>
        </w:rPr>
        <w:t>Подкопаева</w:t>
      </w:r>
      <w:proofErr w:type="spellEnd"/>
      <w:r w:rsidRPr="009A37C2">
        <w:rPr>
          <w:rFonts w:ascii="Times New Roman" w:eastAsia="Calibri" w:hAnsi="Times New Roman" w:cs="Times New Roman"/>
          <w:bCs/>
          <w:sz w:val="24"/>
          <w:szCs w:val="24"/>
        </w:rPr>
        <w:t xml:space="preserve"> есть замечательные строчки о нашей малой родине: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Даль степей сквозная,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Гор размах орлиный-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Сторона родная,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Край наш тополиный!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Ты весной чудесен,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Цветами </w:t>
      </w:r>
      <w:proofErr w:type="gramStart"/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щедр</w:t>
      </w:r>
      <w:proofErr w:type="gramEnd"/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, как в сказке,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Край хлебов и песен –</w:t>
      </w:r>
    </w:p>
    <w:p w:rsidR="009A37C2" w:rsidRPr="009A37C2" w:rsidRDefault="009A37C2" w:rsidP="009A37C2">
      <w:pPr>
        <w:spacing w:after="0" w:line="240" w:lineRule="auto"/>
        <w:ind w:left="3686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bCs/>
          <w:iCs/>
          <w:sz w:val="24"/>
          <w:szCs w:val="24"/>
        </w:rPr>
        <w:t>Край наш Краснодарский.</w:t>
      </w:r>
    </w:p>
    <w:p w:rsidR="009A37C2" w:rsidRPr="009A37C2" w:rsidRDefault="009A37C2" w:rsidP="009A37C2">
      <w:pPr>
        <w:spacing w:before="37" w:after="3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величии и красоте нашего края мы слышим и в песнях.</w:t>
      </w:r>
    </w:p>
    <w:p w:rsidR="009A37C2" w:rsidRPr="009A37C2" w:rsidRDefault="009A37C2" w:rsidP="009A37C2">
      <w:pPr>
        <w:spacing w:before="37" w:after="37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(Звучит фонограмма Кубанского казачьего хора «Ой, да Краснодарский край»)</w:t>
      </w:r>
    </w:p>
    <w:p w:rsidR="009A37C2" w:rsidRPr="009A37C2" w:rsidRDefault="009A37C2" w:rsidP="009A3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Благополучие и процветание Краснодарского края является результатом стараний его жителей, радетелей земли кубанской, ее защитников и устроителей.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>Показ презентации о Краснодарском крае.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Каждая  группа заранее получила  задания и дополнительный материал, и сейчас мы совершим путешествие  по каждой области развития Краснодарского края. 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i/>
          <w:sz w:val="24"/>
          <w:szCs w:val="24"/>
        </w:rPr>
        <w:t>Первая группа:</w:t>
      </w:r>
    </w:p>
    <w:p w:rsidR="009A37C2" w:rsidRPr="009A37C2" w:rsidRDefault="009A37C2" w:rsidP="009A37C2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sz w:val="24"/>
          <w:szCs w:val="24"/>
        </w:rPr>
        <w:t xml:space="preserve">География. </w:t>
      </w:r>
    </w:p>
    <w:p w:rsidR="009A37C2" w:rsidRPr="009A37C2" w:rsidRDefault="009A37C2" w:rsidP="009A37C2">
      <w:pPr>
        <w:numPr>
          <w:ilvl w:val="0"/>
          <w:numId w:val="4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 чему ближе Краснодар - к северному полюсу или к экватору? </w:t>
      </w:r>
    </w:p>
    <w:p w:rsidR="009A37C2" w:rsidRPr="009A37C2" w:rsidRDefault="009A37C2" w:rsidP="009A37C2">
      <w:pPr>
        <w:numPr>
          <w:ilvl w:val="0"/>
          <w:numId w:val="4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Какие государства Европы могли бы разместиться на территории Краснодарского края? </w:t>
      </w:r>
    </w:p>
    <w:p w:rsidR="009A37C2" w:rsidRPr="009A37C2" w:rsidRDefault="009A37C2" w:rsidP="009A37C2">
      <w:pPr>
        <w:numPr>
          <w:ilvl w:val="0"/>
          <w:numId w:val="4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Пользуясь глобусом или политической картой, совершите путешествие по 45-й параллели северной широты, определите какие города мира лежат примерно на широте края? </w:t>
      </w:r>
    </w:p>
    <w:p w:rsidR="009A37C2" w:rsidRPr="009A37C2" w:rsidRDefault="009A37C2" w:rsidP="009A37C2">
      <w:pPr>
        <w:numPr>
          <w:ilvl w:val="0"/>
          <w:numId w:val="4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Сколько лет исполнится  городу Краснодару в 2013 году?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( 1.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Через Краснодар проходит 45-я параллель северной широты, и в градусном выражении он лежит посередине между Северным полюсом и экватором. Но так как длины дуг меридианов в 1 градус по ширине увеличиваются вследствие полярного сжатия при движении от экватора к полюсу, в линейном отношении Краснодар ближе к экватору, чем к полюсу.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Краснодарский край по своей площади крупнее многих государств Закавказья, таких как Грузия, Армения, государств Балтии (Эстония, Латвия), Западной Европы (Бельгия, Голландия, Дания). </w:t>
      </w:r>
      <w:proofErr w:type="gramEnd"/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3. На широте Краснодара, то есть на 45-й параллели северной широты, лежат следующие города: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Ставрополь, Феодосия, Талды-Курган, Плоешти (Румыния), Турин (Италия), Гренобль (Франция), Миннеаполис (США). </w:t>
      </w:r>
      <w:proofErr w:type="gramEnd"/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4. Краснодар был основан в 1793 году, значит, в 2013 году ему исполнится        220 лет.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Вторая группа: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sz w:val="24"/>
          <w:szCs w:val="24"/>
        </w:rPr>
        <w:t xml:space="preserve">История. </w:t>
      </w:r>
    </w:p>
    <w:p w:rsidR="009A37C2" w:rsidRPr="009A37C2" w:rsidRDefault="009A37C2" w:rsidP="009A37C2">
      <w:pPr>
        <w:numPr>
          <w:ilvl w:val="0"/>
          <w:numId w:val="5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Назовите причину переселения казаков на территорию Правобережной Кубани. </w:t>
      </w:r>
    </w:p>
    <w:p w:rsidR="009A37C2" w:rsidRPr="009A37C2" w:rsidRDefault="009A37C2" w:rsidP="009A37C2">
      <w:pPr>
        <w:numPr>
          <w:ilvl w:val="0"/>
          <w:numId w:val="5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В каком году был образован Краснодарский край? Какие земли вошли в его состав? </w:t>
      </w:r>
    </w:p>
    <w:p w:rsidR="009A37C2" w:rsidRPr="009A37C2" w:rsidRDefault="009A37C2" w:rsidP="009A37C2">
      <w:pPr>
        <w:numPr>
          <w:ilvl w:val="0"/>
          <w:numId w:val="5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Приведите примеры героических подвигов кубанцев в годы Великой Отечественной войны.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( 1.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На Кавказе ситуация была нестабильной. С начала </w:t>
      </w:r>
      <w:smartTag w:uri="urn:schemas-microsoft-com:office:smarttags" w:element="metricconverter">
        <w:smartTagPr>
          <w:attr w:name="ProductID" w:val="1787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1787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Турция стала открыто нарушать условия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Кучюк-Кайнарджийского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мирного договора и при поддержке Англии и Пруссии начала подготовку к войне. В условиях войны, заручившись поддержкой Г.А. Потемкина, Антон Головатый, Сидор Белый вручили в Кременчуге адрес Екатерины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, где просили создать новое войско. В </w:t>
      </w:r>
      <w:smartTag w:uri="urn:schemas-microsoft-com:office:smarttags" w:element="metricconverter">
        <w:smartTagPr>
          <w:attr w:name="ProductID" w:val="1788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1788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князь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Г.А.Потемкин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подписывает ордер о созыве волонтеров из бывших запорожцев, что и стало началом формирования войска верных казаков. По окончании военных действий войско, за успехи на море прозванное «Черноморским», было поселено на землях между Бугом и Днестром. Положение казаков на новых землях было неопределенным. Чиновники, землевладельцы, недовольные бегством крестьян, не желали такого соседства. Казачья старшина решила обратиться к правительству с просьбой о переселении войска на Тамань и близлежащие земли. Депутация во главе с А. Головатым отправилась в столицу весной </w:t>
      </w:r>
      <w:smartTag w:uri="urn:schemas-microsoft-com:office:smarttags" w:element="metricconverter">
        <w:smartTagPr>
          <w:attr w:name="ProductID" w:val="1792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1792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., а уже 30 июня того же года Екатерина II подписала «Жалованную грамоту», по которой черноморским казакам в вечное пользование передавалась правобережная Кубань от устья до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Усть-Лабинского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редута, а также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Фанагория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Переселялись черноморские казаки в 1792-1793 гг. несколькими партиями под руководством С. Белого, К. Кордовского, З.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Чепеги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, А. Головатого. Всего переселилось на Кубань около 17 тыс. человек, но уже к </w:t>
      </w:r>
      <w:smartTag w:uri="urn:schemas-microsoft-com:office:smarttags" w:element="metricconverter">
        <w:smartTagPr>
          <w:attr w:name="ProductID" w:val="1795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1795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численность войска приближалась к 25 тыс. человек. В 1793-1794 гг. казаками черноморцами были основаны 40 куренных поселений. </w:t>
      </w:r>
    </w:p>
    <w:p w:rsidR="009A37C2" w:rsidRPr="009A37C2" w:rsidRDefault="009A37C2" w:rsidP="009A37C2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sz w:val="24"/>
          <w:szCs w:val="24"/>
        </w:rPr>
        <w:t>В. Д. Нестеренко</w:t>
      </w:r>
    </w:p>
    <w:p w:rsidR="009A37C2" w:rsidRPr="009A37C2" w:rsidRDefault="009A37C2" w:rsidP="009A37C2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sz w:val="24"/>
          <w:szCs w:val="24"/>
        </w:rPr>
        <w:t>«Наша Родина – Кубань»</w:t>
      </w:r>
    </w:p>
    <w:p w:rsidR="009A37C2" w:rsidRPr="009A37C2" w:rsidRDefault="009A37C2" w:rsidP="009A37C2">
      <w:pPr>
        <w:shd w:val="clear" w:color="auto" w:fill="FFFFFF"/>
        <w:spacing w:after="0" w:line="240" w:lineRule="auto"/>
        <w:ind w:firstLine="51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2. В </w:t>
      </w:r>
      <w:smartTag w:uri="urn:schemas-microsoft-com:office:smarttags" w:element="metricconverter">
        <w:smartTagPr>
          <w:attr w:name="ProductID" w:val="1934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1934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>. Кубань и Адыгея вошли в состав Азово-Черноморского края, включающего 139 районов, 1212 сельсоветов. Однако и эта реформа не завершила процесс разукрупнения. Эффективное управление территорией в 180 тыс. кв. км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населением около 6 млн. человек требовало дальнейших преобразований. В сентябре </w:t>
      </w:r>
      <w:smartTag w:uri="urn:schemas-microsoft-com:office:smarttags" w:element="metricconverter">
        <w:smartTagPr>
          <w:attr w:name="ProductID" w:val="1937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1937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Азово-Черноморский край был разделен на Ростовскую область с центром в Ростове-на-Дону и Краснодарский край с центром в г. Краснодаре. Границы Краснодарского края практически совпадали с историческими границами казачьего края, за исключением некоторых территорий, отошедших в </w:t>
      </w:r>
      <w:smartTag w:uri="urn:schemas-microsoft-com:office:smarttags" w:element="metricconverter">
        <w:smartTagPr>
          <w:attr w:name="ProductID" w:val="1920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1920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>. к Ставрополью. В состав Краснодарского края вошла Адыгейская автономная область с центром в              г. Майкопе. Выгодное географическое положение, богатые природные ресурсы, удобные морские пути, развитая транспортная сеть гарантировали быстрое и эффективное развитие народного хозяйства.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13 сентября </w:t>
      </w:r>
      <w:smartTag w:uri="urn:schemas-microsoft-com:office:smarttags" w:element="metricconverter">
        <w:smartTagPr>
          <w:attr w:name="ProductID" w:val="1937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1937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. ЦИК СССР принял постановление о разделении Азово-Черноморского края на Ростовскую область и Краснодарский край. В состав последнего вошли 14 городов, 74 района и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Адыгейская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АО</w:t>
      </w:r>
    </w:p>
    <w:p w:rsidR="009A37C2" w:rsidRPr="009A37C2" w:rsidRDefault="009A37C2" w:rsidP="009A37C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24 марта </w:t>
      </w:r>
      <w:smartTag w:uri="urn:schemas-microsoft-com:office:smarttags" w:element="metricconverter">
        <w:smartTagPr>
          <w:attr w:name="ProductID" w:val="1992 г"/>
        </w:smartTagPr>
        <w:r w:rsidRPr="009A37C2">
          <w:rPr>
            <w:rFonts w:ascii="Times New Roman" w:eastAsia="Calibri" w:hAnsi="Times New Roman" w:cs="Times New Roman"/>
            <w:sz w:val="24"/>
            <w:szCs w:val="24"/>
          </w:rPr>
          <w:t>1992 г</w:t>
        </w:r>
      </w:smartTag>
      <w:r w:rsidRPr="009A37C2">
        <w:rPr>
          <w:rFonts w:ascii="Times New Roman" w:eastAsia="Calibri" w:hAnsi="Times New Roman" w:cs="Times New Roman"/>
          <w:sz w:val="24"/>
          <w:szCs w:val="24"/>
        </w:rPr>
        <w:t>. постановлением Верховного Совета Адыгеи ССР Адыгея переименована в Республику Адыгея.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Рассказы детей о героях Великой Отечественной войны.).</w:t>
      </w:r>
      <w:proofErr w:type="gramEnd"/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9A37C2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Учитель. 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A37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 каждой семье есть воевавшие, погибшие, умершие от ран, полученных на войне. 9 мая принято возлагать цветы на могилы погибших, приходить к вечному огню, проводить митинги, вспоминая с благодарностью о тех, кто спас нашу страну. Мало осталось в живых героических участников Великой Отечественной войны. С большим уважением мы относимся к ветеранам. 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Звучит песня «Главный праздник», презентация «Всем ветеранам нашего села посвящается…»</w:t>
      </w:r>
    </w:p>
    <w:p w:rsidR="009A37C2" w:rsidRPr="009A37C2" w:rsidRDefault="009A37C2" w:rsidP="009A37C2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>Показ презентации о лётчиках-кубанцах.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Третья группа: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37C2">
        <w:rPr>
          <w:rFonts w:ascii="Times New Roman" w:eastAsia="Calibri" w:hAnsi="Times New Roman" w:cs="Times New Roman"/>
          <w:b/>
          <w:sz w:val="24"/>
          <w:szCs w:val="24"/>
        </w:rPr>
        <w:t xml:space="preserve">Экономика </w:t>
      </w:r>
    </w:p>
    <w:p w:rsidR="009A37C2" w:rsidRPr="009A37C2" w:rsidRDefault="009A37C2" w:rsidP="009A37C2">
      <w:pPr>
        <w:numPr>
          <w:ilvl w:val="0"/>
          <w:numId w:val="6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Назовите ведущие сельскохозяйственные культуры края. Какие из них выращиваются только на Кубани? </w:t>
      </w:r>
    </w:p>
    <w:p w:rsidR="009A37C2" w:rsidRPr="009A37C2" w:rsidRDefault="009A37C2" w:rsidP="009A37C2">
      <w:pPr>
        <w:numPr>
          <w:ilvl w:val="0"/>
          <w:numId w:val="6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Какими отраслями представлена промышленность края? </w:t>
      </w:r>
    </w:p>
    <w:p w:rsidR="009A37C2" w:rsidRPr="009A37C2" w:rsidRDefault="009A37C2" w:rsidP="009A37C2">
      <w:pPr>
        <w:numPr>
          <w:ilvl w:val="0"/>
          <w:numId w:val="6"/>
        </w:num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В чем уникальность курортного района России? </w:t>
      </w:r>
    </w:p>
    <w:p w:rsidR="009A37C2" w:rsidRPr="009A37C2" w:rsidRDefault="009A37C2" w:rsidP="009A37C2">
      <w:pPr>
        <w:spacing w:after="0" w:line="240" w:lineRule="auto"/>
        <w:ind w:left="180"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(1.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Кубань давно называют «житницей России». Кубань дает 13% пшеницы России с высоким содержанием клейковины. На черноморском побережье издавна занимались садоводством, виноградарством и виноделием. Ценится Краснодарский край своими фруктовыми деревьями, которые разводили здесь еще две тысячи лет назад. Прекрасно растут здесь и овощи, и бахчевые, и масличные растения. С 30-х гг. ХХ века в Краснодарском крае начали выращивать рис. В субтропиках Черноморского побережья под открытым небом вызревают мандарины, апельсины, лимоны, инжир, хурму, грецкие орехи.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2. Краснодарский край – крупный промышленный регион. Промышленность края представлена станкостроительным производством измерительных приборов, текстильной и химической промышленностью, производством компрессоров и оборудования для нефтехимии, цементной и пищевой отраслей. Развита легкая промышленность - шерстяная, хлопчатобумажная, швейная, обувная. Топливная промышленность представлена добычей и переработкой нефти и газа.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3. Краснодарский край – единственный в стране приморский 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курортно</w:t>
      </w:r>
      <w:r w:rsidRPr="009A37C2">
        <w:rPr>
          <w:rFonts w:ascii="Times New Roman" w:eastAsia="Calibri" w:hAnsi="Times New Roman" w:cs="Times New Roman"/>
          <w:sz w:val="24"/>
          <w:szCs w:val="24"/>
        </w:rPr>
        <w:softHyphen/>
        <w:t>рекреационный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регион. Благоприятный климат, экзотические ландшафты, теплые моря, </w:t>
      </w:r>
      <w:r w:rsidRPr="009A37C2">
        <w:rPr>
          <w:rFonts w:ascii="Times New Roman" w:eastAsia="Calibri" w:hAnsi="Times New Roman" w:cs="Times New Roman"/>
          <w:sz w:val="24"/>
          <w:szCs w:val="24"/>
        </w:rPr>
        <w:lastRenderedPageBreak/>
        <w:t>благоустроенные галечно-песчано-</w:t>
      </w:r>
      <w:proofErr w:type="spellStart"/>
      <w:r w:rsidRPr="009A37C2">
        <w:rPr>
          <w:rFonts w:ascii="Times New Roman" w:eastAsia="Calibri" w:hAnsi="Times New Roman" w:cs="Times New Roman"/>
          <w:sz w:val="24"/>
          <w:szCs w:val="24"/>
        </w:rPr>
        <w:t>ракушные</w:t>
      </w:r>
      <w:proofErr w:type="spell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пляжи, ценные лечебные грязи, рапа лиманов привлекают сюда множество туристов и делают Краснодарский край уникальной территорией России, обладающей мощным рекреационным потенциалом, и перспективной для развития здесь широкой сети санаторно-курортных и лечебно-оздоровительных учреждений. Здесь находится два курорта федерального значения и 13 курортов местного значения.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Учитель: Перенесёмся к 4 июля 2007 года. Чем знаменателен этот день для россиян? 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>Выступление учащегося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>Презентация «Спортивные достижения Кубани»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>Чтение стихотворений, сочинённых учащимися и посвящённых Олимпиаде – 2014 г.</w:t>
      </w:r>
    </w:p>
    <w:p w:rsidR="009A37C2" w:rsidRPr="009A37C2" w:rsidRDefault="009A37C2" w:rsidP="009A37C2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ребята, тема нашего урока «Земля отцов – моя земля!» </w:t>
      </w:r>
    </w:p>
    <w:p w:rsidR="009A37C2" w:rsidRPr="009A37C2" w:rsidRDefault="009A37C2" w:rsidP="009A37C2">
      <w:pPr>
        <w:spacing w:before="37" w:after="3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Ответьте  на вопрос: «Почему земля отцов, со всем ее величием, историческим наследием и современными достижениями, является и моей землей – землей современного школьника»? </w:t>
      </w:r>
    </w:p>
    <w:p w:rsidR="009A37C2" w:rsidRPr="009A37C2" w:rsidRDefault="009A37C2" w:rsidP="009A37C2">
      <w:pPr>
        <w:spacing w:before="37" w:after="37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Ответы учащихся.</w:t>
      </w:r>
    </w:p>
    <w:p w:rsidR="009A37C2" w:rsidRPr="009A37C2" w:rsidRDefault="009A37C2" w:rsidP="009A37C2">
      <w:pPr>
        <w:spacing w:before="37" w:after="3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sz w:val="24"/>
          <w:szCs w:val="24"/>
          <w:lang w:eastAsia="ru-RU"/>
        </w:rPr>
        <w:t>(Школьные акции, помощь ветеранам войны, участие в мероприятиях, сохраняющих культурное наследие края, волонтерское движение, выполнение «детского» закона…)</w:t>
      </w:r>
    </w:p>
    <w:p w:rsidR="009A37C2" w:rsidRPr="009A37C2" w:rsidRDefault="009A37C2" w:rsidP="009A37C2">
      <w:pPr>
        <w:spacing w:before="37" w:after="3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 главный ваш сегодняшний вклад в развитие края – это хорошая и добросовестная учеба и активное участие во внеурочной и внешкольной жизни, спортивных мероприятиях. Те учащиеся, кто целеустремленно справляется с этими обязанностями, вы знаете, становятся участниками ежегодного Губернаторского бала.</w:t>
      </w:r>
    </w:p>
    <w:p w:rsidR="009A37C2" w:rsidRPr="009A37C2" w:rsidRDefault="009A37C2" w:rsidP="009A37C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Люблю тебя, мой край степной,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За широту земли,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За то, что ты передо мной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Дороги расстелил.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За те сады и тополя.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Что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снились много лет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За то, что черная земля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Даёт нам белый хлеб.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Люблю тебя, мой край морской,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Твой ласковый приют,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Где чаек взлёт над синевой,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Как праздничный салют.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Люблю за эту синь и даль,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За солнце на волне,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За то, что ты хранишь печаль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павших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на войне.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Люблю тебя, мой горный край,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Орлиная страна.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С твоих вершин посмотришь </w:t>
      </w:r>
      <w:proofErr w:type="gramStart"/>
      <w:r w:rsidRPr="009A37C2">
        <w:rPr>
          <w:rFonts w:ascii="Times New Roman" w:eastAsia="Calibri" w:hAnsi="Times New Roman" w:cs="Times New Roman"/>
          <w:sz w:val="24"/>
          <w:szCs w:val="24"/>
        </w:rPr>
        <w:t>в даль</w:t>
      </w:r>
      <w:proofErr w:type="gramEnd"/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 -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Вся Родина видна.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Люблю за то, что тут звенят Высокие леса.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И песни вольные летят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 xml:space="preserve">В родные небеса! 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A37C2">
        <w:rPr>
          <w:rFonts w:ascii="Times New Roman" w:eastAsia="Calibri" w:hAnsi="Times New Roman" w:cs="Times New Roman"/>
          <w:i/>
          <w:sz w:val="24"/>
          <w:szCs w:val="24"/>
        </w:rPr>
        <w:t xml:space="preserve"> Звучит песня «Молодёжь Кубани»</w:t>
      </w:r>
    </w:p>
    <w:p w:rsidR="009A37C2" w:rsidRPr="009A37C2" w:rsidRDefault="009A37C2" w:rsidP="009A37C2">
      <w:pPr>
        <w:spacing w:after="0" w:line="24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C2">
        <w:rPr>
          <w:rFonts w:ascii="Times New Roman" w:eastAsia="Calibri" w:hAnsi="Times New Roman" w:cs="Times New Roman"/>
          <w:sz w:val="24"/>
          <w:szCs w:val="24"/>
        </w:rPr>
        <w:t>Итог.</w:t>
      </w:r>
    </w:p>
    <w:p w:rsidR="004D1C71" w:rsidRDefault="004D1C71"/>
    <w:sectPr w:rsidR="004D1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61CD8"/>
    <w:multiLevelType w:val="hybridMultilevel"/>
    <w:tmpl w:val="A25C16D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045D8E"/>
    <w:multiLevelType w:val="hybridMultilevel"/>
    <w:tmpl w:val="9C04DBC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A50406"/>
    <w:multiLevelType w:val="hybridMultilevel"/>
    <w:tmpl w:val="E726314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8DB5804"/>
    <w:multiLevelType w:val="hybridMultilevel"/>
    <w:tmpl w:val="91828C2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781F01"/>
    <w:multiLevelType w:val="hybridMultilevel"/>
    <w:tmpl w:val="2BBADA3A"/>
    <w:lvl w:ilvl="0" w:tplc="09E2903A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CD0732"/>
    <w:multiLevelType w:val="hybridMultilevel"/>
    <w:tmpl w:val="C916CF56"/>
    <w:lvl w:ilvl="0" w:tplc="415606D0">
      <w:start w:val="1"/>
      <w:numFmt w:val="bullet"/>
      <w:lvlText w:val=""/>
      <w:lvlJc w:val="left"/>
      <w:pPr>
        <w:ind w:left="12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0A4DA6"/>
    <w:multiLevelType w:val="hybridMultilevel"/>
    <w:tmpl w:val="506A5D1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7C2"/>
    <w:rsid w:val="004D1C71"/>
    <w:rsid w:val="008B333D"/>
    <w:rsid w:val="009A37C2"/>
    <w:rsid w:val="00E8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1485</Words>
  <Characters>8470</Characters>
  <Application>Microsoft Office Word</Application>
  <DocSecurity>0</DocSecurity>
  <Lines>70</Lines>
  <Paragraphs>19</Paragraphs>
  <ScaleCrop>false</ScaleCrop>
  <Company/>
  <LinksUpToDate>false</LinksUpToDate>
  <CharactersWithSpaces>9936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Дом</cp:lastModifiedBy>
  <cp:revision>3</cp:revision>
  <dcterms:created xsi:type="dcterms:W3CDTF">2017-10-30T15:59:00Z</dcterms:created>
  <dcterms:modified xsi:type="dcterms:W3CDTF">2023-10-15T14:34:00Z</dcterms:modified>
</cp:coreProperties>
</file>