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738" w:rsidRDefault="00A75738" w:rsidP="00A75738">
      <w:pPr>
        <w:shd w:val="clear" w:color="auto" w:fill="FFFFFF"/>
        <w:spacing w:after="0" w:line="240" w:lineRule="auto"/>
        <w:jc w:val="center"/>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ОГКОУ КШИ Колпашевский кадетский корпус.</w:t>
      </w:r>
    </w:p>
    <w:p w:rsidR="00A75738" w:rsidRDefault="00A75738" w:rsidP="00A75738">
      <w:pPr>
        <w:shd w:val="clear" w:color="auto" w:fill="FFFFFF"/>
        <w:spacing w:after="0" w:line="240" w:lineRule="auto"/>
        <w:rPr>
          <w:rFonts w:ascii="Times New Roman" w:eastAsia="Times New Roman" w:hAnsi="Times New Roman" w:cs="Times New Roman"/>
          <w:color w:val="1A1A1A"/>
          <w:sz w:val="24"/>
          <w:szCs w:val="24"/>
          <w:lang w:eastAsia="ru-RU"/>
        </w:rPr>
      </w:pPr>
    </w:p>
    <w:p w:rsidR="00A75738" w:rsidRDefault="00A75738" w:rsidP="00A75738">
      <w:pPr>
        <w:shd w:val="clear" w:color="auto" w:fill="FFFFFF"/>
        <w:spacing w:after="0" w:line="240" w:lineRule="auto"/>
        <w:rPr>
          <w:rFonts w:ascii="Times New Roman" w:eastAsia="Times New Roman" w:hAnsi="Times New Roman" w:cs="Times New Roman"/>
          <w:color w:val="1A1A1A"/>
          <w:sz w:val="24"/>
          <w:szCs w:val="24"/>
          <w:lang w:eastAsia="ru-RU"/>
        </w:rPr>
      </w:pPr>
    </w:p>
    <w:p w:rsidR="00A75738" w:rsidRDefault="00A75738" w:rsidP="00A75738">
      <w:pPr>
        <w:shd w:val="clear" w:color="auto" w:fill="FFFFFF"/>
        <w:spacing w:after="0" w:line="240" w:lineRule="auto"/>
        <w:rPr>
          <w:rFonts w:ascii="Times New Roman" w:eastAsia="Times New Roman" w:hAnsi="Times New Roman" w:cs="Times New Roman"/>
          <w:color w:val="1A1A1A"/>
          <w:sz w:val="24"/>
          <w:szCs w:val="24"/>
          <w:lang w:eastAsia="ru-RU"/>
        </w:rPr>
      </w:pPr>
      <w:r w:rsidRPr="00A75738">
        <w:rPr>
          <w:rFonts w:ascii="Times New Roman" w:eastAsia="Times New Roman" w:hAnsi="Times New Roman" w:cs="Times New Roman"/>
          <w:color w:val="1A1A1A"/>
          <w:sz w:val="24"/>
          <w:szCs w:val="24"/>
          <w:lang w:eastAsia="ru-RU"/>
        </w:rPr>
        <w:t>Беседа: «Проблема выпускника в выборе будущей профессии».</w:t>
      </w:r>
    </w:p>
    <w:p w:rsidR="00A75738" w:rsidRPr="00A75738" w:rsidRDefault="00A75738" w:rsidP="00A75738">
      <w:pPr>
        <w:shd w:val="clear" w:color="auto" w:fill="FFFFFF"/>
        <w:spacing w:after="0" w:line="240" w:lineRule="auto"/>
        <w:rPr>
          <w:rFonts w:ascii="Times New Roman" w:eastAsia="Times New Roman" w:hAnsi="Times New Roman" w:cs="Times New Roman"/>
          <w:color w:val="1A1A1A"/>
          <w:sz w:val="24"/>
          <w:szCs w:val="24"/>
          <w:lang w:eastAsia="ru-RU"/>
        </w:rPr>
      </w:pPr>
    </w:p>
    <w:p w:rsidR="00A75738" w:rsidRDefault="001C0795" w:rsidP="00A75738">
      <w:pPr>
        <w:pStyle w:val="a3"/>
        <w:spacing w:before="0" w:beforeAutospacing="0" w:after="0" w:afterAutospacing="0"/>
        <w:rPr>
          <w:color w:val="010101"/>
        </w:rPr>
      </w:pPr>
      <w:r w:rsidRPr="00A75738">
        <w:rPr>
          <w:color w:val="010101"/>
        </w:rPr>
        <w:t>Задачи: </w:t>
      </w:r>
    </w:p>
    <w:p w:rsidR="00A75738" w:rsidRDefault="00A75738" w:rsidP="00A75738">
      <w:pPr>
        <w:pStyle w:val="a3"/>
        <w:numPr>
          <w:ilvl w:val="0"/>
          <w:numId w:val="1"/>
        </w:numPr>
        <w:spacing w:before="0" w:beforeAutospacing="0" w:after="0" w:afterAutospacing="0"/>
        <w:rPr>
          <w:color w:val="010101"/>
        </w:rPr>
      </w:pPr>
      <w:r w:rsidRPr="00A75738">
        <w:rPr>
          <w:color w:val="010101"/>
        </w:rPr>
        <w:t xml:space="preserve">поддержание </w:t>
      </w:r>
      <w:r>
        <w:rPr>
          <w:color w:val="010101"/>
        </w:rPr>
        <w:t>кадет к собственным</w:t>
      </w:r>
      <w:r w:rsidRPr="00A75738">
        <w:rPr>
          <w:color w:val="010101"/>
        </w:rPr>
        <w:t xml:space="preserve"> склонностям</w:t>
      </w:r>
      <w:r w:rsidR="001C0795" w:rsidRPr="00A75738">
        <w:rPr>
          <w:color w:val="010101"/>
        </w:rPr>
        <w:t xml:space="preserve">; </w:t>
      </w:r>
    </w:p>
    <w:p w:rsidR="001C0795" w:rsidRPr="00A75738" w:rsidRDefault="001C0795" w:rsidP="00A75738">
      <w:pPr>
        <w:pStyle w:val="a3"/>
        <w:numPr>
          <w:ilvl w:val="0"/>
          <w:numId w:val="1"/>
        </w:numPr>
        <w:spacing w:before="0" w:beforeAutospacing="0" w:after="0" w:afterAutospacing="0"/>
        <w:rPr>
          <w:color w:val="010101"/>
        </w:rPr>
      </w:pPr>
      <w:r w:rsidRPr="00A75738">
        <w:rPr>
          <w:color w:val="010101"/>
        </w:rPr>
        <w:t>активизац</w:t>
      </w:r>
      <w:r w:rsidR="00A75738">
        <w:rPr>
          <w:color w:val="010101"/>
        </w:rPr>
        <w:t>ия атмосферы творческого поиска;</w:t>
      </w:r>
    </w:p>
    <w:p w:rsidR="00A75738" w:rsidRDefault="00A75738" w:rsidP="001C0795">
      <w:pPr>
        <w:pStyle w:val="a3"/>
        <w:spacing w:before="0" w:beforeAutospacing="0" w:after="240" w:afterAutospacing="0"/>
        <w:rPr>
          <w:color w:val="010101"/>
        </w:rPr>
      </w:pPr>
    </w:p>
    <w:p w:rsidR="001C0795" w:rsidRPr="00A75738" w:rsidRDefault="001C0795" w:rsidP="001C0795">
      <w:pPr>
        <w:pStyle w:val="a3"/>
        <w:spacing w:before="0" w:beforeAutospacing="0" w:after="240" w:afterAutospacing="0"/>
        <w:rPr>
          <w:color w:val="010101"/>
        </w:rPr>
      </w:pPr>
      <w:r w:rsidRPr="00A75738">
        <w:rPr>
          <w:color w:val="010101"/>
        </w:rPr>
        <w:t>Ход беседы:</w:t>
      </w:r>
    </w:p>
    <w:p w:rsidR="001C0795" w:rsidRPr="00A75738" w:rsidRDefault="001C0795" w:rsidP="001C0795">
      <w:pPr>
        <w:pStyle w:val="a3"/>
        <w:spacing w:before="0" w:beforeAutospacing="0" w:after="240" w:afterAutospacing="0"/>
        <w:rPr>
          <w:color w:val="010101"/>
        </w:rPr>
      </w:pPr>
      <w:r w:rsidRPr="00A75738">
        <w:rPr>
          <w:color w:val="010101"/>
        </w:rPr>
        <w:t>Чтобы не ошибиться при выборе будущей профессии, надо ее предугадать, а для этого стоит проанализировать различные ситуации:</w:t>
      </w:r>
    </w:p>
    <w:p w:rsidR="001C0795" w:rsidRPr="00A75738" w:rsidRDefault="001C0795" w:rsidP="001C0795">
      <w:pPr>
        <w:pStyle w:val="a3"/>
        <w:spacing w:before="0" w:beforeAutospacing="0" w:after="240" w:afterAutospacing="0"/>
        <w:rPr>
          <w:color w:val="010101"/>
        </w:rPr>
      </w:pPr>
      <w:r w:rsidRPr="00A75738">
        <w:rPr>
          <w:i/>
          <w:iCs/>
          <w:color w:val="010101"/>
        </w:rPr>
        <w:t>Отношение к выбору профессии как к неизменному.</w:t>
      </w:r>
    </w:p>
    <w:p w:rsidR="001C0795" w:rsidRPr="00A75738" w:rsidRDefault="001C0795" w:rsidP="001C0795">
      <w:pPr>
        <w:pStyle w:val="a3"/>
        <w:spacing w:before="0" w:beforeAutospacing="0" w:after="240" w:afterAutospacing="0"/>
        <w:rPr>
          <w:color w:val="010101"/>
        </w:rPr>
      </w:pPr>
      <w:r w:rsidRPr="00A75738">
        <w:rPr>
          <w:color w:val="010101"/>
        </w:rPr>
        <w:t xml:space="preserve">В любой сфере деятельности происходит смена занятий, должностей по мере роста квалификации человека. При этом наибольших успехов достигает тот, кто хорошо прошел начальные ступени. Проанализируйте ситуацию на рынке труда. Обратите внимание на то, что с каждым годом появляются все новые профессии. Будьте готовы к тому, что придется регулярно повышать квалификацию, осваивать смежные специальности. Не бойтесь того, что выбор профессии сейчас, после окончания </w:t>
      </w:r>
      <w:r w:rsidR="00A75738">
        <w:rPr>
          <w:color w:val="010101"/>
        </w:rPr>
        <w:t xml:space="preserve">11 </w:t>
      </w:r>
      <w:r w:rsidRPr="00A75738">
        <w:rPr>
          <w:color w:val="010101"/>
        </w:rPr>
        <w:t>класса, фатальным образом определит всю вашу судьбу. Изменение выбора, освоение новой специальности сделает вас ценным специалистом, востребованным в междисциплинарных областях деятельности. Первая профессия, даже если вы затем передумаете и найдете что-то более привлекательное, пригодится в неожиданных ситуациях. Например, первое образование искусствоведа поможет юристу по своему второму образованию разобраться в сложных вопросах наследования антикварных ценностей и др..</w:t>
      </w:r>
    </w:p>
    <w:p w:rsidR="001C0795" w:rsidRPr="00A75738" w:rsidRDefault="001C0795" w:rsidP="001C0795">
      <w:pPr>
        <w:pStyle w:val="a3"/>
        <w:spacing w:before="0" w:beforeAutospacing="0" w:after="240" w:afterAutospacing="0"/>
        <w:rPr>
          <w:color w:val="010101"/>
        </w:rPr>
      </w:pPr>
      <w:r w:rsidRPr="00A75738">
        <w:rPr>
          <w:i/>
          <w:iCs/>
          <w:color w:val="010101"/>
        </w:rPr>
        <w:t>Бытующие мнения о престижности профессии.</w:t>
      </w:r>
    </w:p>
    <w:p w:rsidR="001C0795" w:rsidRPr="00A75738" w:rsidRDefault="001C0795" w:rsidP="001C0795">
      <w:pPr>
        <w:pStyle w:val="a3"/>
        <w:spacing w:before="0" w:beforeAutospacing="0" w:after="240" w:afterAutospacing="0"/>
        <w:rPr>
          <w:color w:val="010101"/>
        </w:rPr>
      </w:pPr>
      <w:r w:rsidRPr="00A75738">
        <w:rPr>
          <w:color w:val="010101"/>
        </w:rPr>
        <w:t>В отношении профессии предрассудки проявляются в том, что некоторые важные для общества профессии, занятия считаются недостойными, неприличными (например, мусорщик). Экономист или психолог ничуть не более полезен для общества, чем химик или слесарь. Престижность профессии должна учитываться, но после учета ваших интересов и способностей. Иначе будете владеть «модной», но не приносящей удовольствия специальностью или окажетесь непригодны к выполнению основных рабочих функций.</w:t>
      </w:r>
    </w:p>
    <w:p w:rsidR="001C0795" w:rsidRPr="00A75738" w:rsidRDefault="001C0795" w:rsidP="001C0795">
      <w:pPr>
        <w:pStyle w:val="a3"/>
        <w:spacing w:before="0" w:beforeAutospacing="0" w:after="240" w:afterAutospacing="0"/>
        <w:rPr>
          <w:color w:val="010101"/>
        </w:rPr>
      </w:pPr>
      <w:r w:rsidRPr="00A75738">
        <w:rPr>
          <w:i/>
          <w:iCs/>
          <w:color w:val="010101"/>
        </w:rPr>
        <w:t>Выбор профессии под влиянием товарищей (за компанию, чтобы не отстать).</w:t>
      </w:r>
    </w:p>
    <w:p w:rsidR="001C0795" w:rsidRPr="00A75738" w:rsidRDefault="001C0795" w:rsidP="001C0795">
      <w:pPr>
        <w:pStyle w:val="a3"/>
        <w:spacing w:before="0" w:beforeAutospacing="0" w:after="240" w:afterAutospacing="0"/>
        <w:rPr>
          <w:color w:val="010101"/>
        </w:rPr>
      </w:pPr>
      <w:r w:rsidRPr="00A75738">
        <w:rPr>
          <w:color w:val="010101"/>
        </w:rPr>
        <w:t>Чувство группы, ориентация на сверстников – очень позитивные особенности поведения ребят вашего возраста. Они нужны для освоения норм поведения в обществе, формирования образа «Я» и самооценки. Поэтому оглядывайтесь на других сравнивая (себя с друзьями), а не слепо повторяя их действия. Старайтесь увидеть, чем вы отличаетесь от товарищей и в чем похожи.</w:t>
      </w:r>
    </w:p>
    <w:p w:rsidR="001C0795" w:rsidRPr="00A75738" w:rsidRDefault="001C0795" w:rsidP="001C0795">
      <w:pPr>
        <w:pStyle w:val="a3"/>
        <w:spacing w:before="0" w:beforeAutospacing="0" w:after="240" w:afterAutospacing="0"/>
        <w:rPr>
          <w:color w:val="010101"/>
        </w:rPr>
      </w:pPr>
      <w:r w:rsidRPr="00A75738">
        <w:rPr>
          <w:i/>
          <w:iCs/>
          <w:color w:val="010101"/>
        </w:rPr>
        <w:t>4.Перенос отношения к человеку, представителю той или иной профессии, на саму профессию.</w:t>
      </w:r>
    </w:p>
    <w:p w:rsidR="001C0795" w:rsidRPr="00A75738" w:rsidRDefault="001C0795" w:rsidP="001C0795">
      <w:pPr>
        <w:pStyle w:val="a3"/>
        <w:spacing w:before="0" w:beforeAutospacing="0" w:after="0" w:afterAutospacing="0"/>
        <w:rPr>
          <w:color w:val="010101"/>
        </w:rPr>
      </w:pPr>
      <w:r w:rsidRPr="00A75738">
        <w:rPr>
          <w:color w:val="010101"/>
        </w:rPr>
        <w:t xml:space="preserve">При выборе профессии надо учитывать прежде всего особенности данного вида деятельности, а не выбирать профессию только потому, что вам нравится человек, который занимается данным видом деятельности. Особенно опасно очарование </w:t>
      </w:r>
      <w:r w:rsidRPr="00A75738">
        <w:rPr>
          <w:color w:val="010101"/>
        </w:rPr>
        <w:lastRenderedPageBreak/>
        <w:t>преподавателем. Кроме того, часто ребята совершают ошибку, стараясь получить профессию кумира – спортсмена, политика, журналиста, артиста.</w:t>
      </w:r>
    </w:p>
    <w:p w:rsidR="001C0795" w:rsidRPr="00A75738" w:rsidRDefault="001C0795" w:rsidP="001C0795">
      <w:pPr>
        <w:pStyle w:val="a3"/>
        <w:spacing w:before="0" w:beforeAutospacing="0" w:after="240" w:afterAutospacing="0"/>
        <w:rPr>
          <w:color w:val="010101"/>
        </w:rPr>
      </w:pPr>
      <w:r w:rsidRPr="00A75738">
        <w:rPr>
          <w:color w:val="010101"/>
        </w:rPr>
        <w:t>Не будьте наивны! За внешним обаянием актера на экране скрыт многолетний кропотливый труд, порой недоедание и длительные командировки, огромные нагрузки и постоянный страх быть «непризнанным». Легкость, с которой актер создает на сцене образ, достигается напряженным, будничным, порой прозаическим трудом. А журналисты не всегда в телепередачах – чаще они перерабатывают массу информации, архивов, разговаривают с десятками людей – прежде чем подготовят 10-минутное сообщение.</w:t>
      </w:r>
    </w:p>
    <w:p w:rsidR="001C0795" w:rsidRPr="00A75738" w:rsidRDefault="001C0795" w:rsidP="001C0795">
      <w:pPr>
        <w:pStyle w:val="a3"/>
        <w:spacing w:before="0" w:beforeAutospacing="0" w:after="240" w:afterAutospacing="0"/>
        <w:rPr>
          <w:color w:val="010101"/>
        </w:rPr>
      </w:pPr>
      <w:r w:rsidRPr="00A75738">
        <w:rPr>
          <w:i/>
          <w:iCs/>
          <w:color w:val="010101"/>
        </w:rPr>
        <w:t>6</w:t>
      </w:r>
      <w:r w:rsidRPr="00A75738">
        <w:rPr>
          <w:color w:val="010101"/>
        </w:rPr>
        <w:t>.</w:t>
      </w:r>
      <w:r w:rsidRPr="00A75738">
        <w:rPr>
          <w:i/>
          <w:iCs/>
          <w:color w:val="010101"/>
        </w:rPr>
        <w:t>Отождествление лицеистского учебного предмета с профессией или плохое различение этих понятий.</w:t>
      </w:r>
    </w:p>
    <w:p w:rsidR="001C0795" w:rsidRPr="00A75738" w:rsidRDefault="001C0795" w:rsidP="001C0795">
      <w:pPr>
        <w:pStyle w:val="a3"/>
        <w:spacing w:before="0" w:beforeAutospacing="0" w:after="240" w:afterAutospacing="0"/>
        <w:rPr>
          <w:color w:val="010101"/>
        </w:rPr>
      </w:pPr>
      <w:r w:rsidRPr="00A75738">
        <w:rPr>
          <w:color w:val="010101"/>
        </w:rPr>
        <w:t xml:space="preserve">Есть такой предмет, как иностранный язык, а профессий, где требуется способность к языку, много – переводчик, экскурсовод, телефонист международной связи и </w:t>
      </w:r>
      <w:proofErr w:type="gramStart"/>
      <w:r w:rsidRPr="00A75738">
        <w:rPr>
          <w:color w:val="010101"/>
        </w:rPr>
        <w:t>др..</w:t>
      </w:r>
      <w:proofErr w:type="gramEnd"/>
      <w:r w:rsidRPr="00A75738">
        <w:rPr>
          <w:color w:val="010101"/>
        </w:rPr>
        <w:t xml:space="preserve"> Поэтому при выборе профессии надо учитывать, какие реальные занятия и профессии можно освоить, зная языки. Для этого лучше всего не просто изучить </w:t>
      </w:r>
      <w:proofErr w:type="spellStart"/>
      <w:r w:rsidRPr="00A75738">
        <w:rPr>
          <w:color w:val="010101"/>
        </w:rPr>
        <w:t>профессиограммы</w:t>
      </w:r>
      <w:proofErr w:type="spellEnd"/>
      <w:r w:rsidRPr="00A75738">
        <w:rPr>
          <w:color w:val="010101"/>
        </w:rPr>
        <w:t xml:space="preserve"> или словари профессий. Стоит проанализировать газеты с вакансиями на бирже труда (там обычно указывается, какое образование требуется для конкретной вакансии). Профессии обычно могут быть ассоциированы с несколькими школьными предметами (обычно соответствуют вступительным экзаменам в вуз при поступлении на эту специальность). Скажем, будущему экономисту в школе могут нравиться одновременно и математика, и география.</w:t>
      </w:r>
    </w:p>
    <w:p w:rsidR="001C0795" w:rsidRPr="00A75738" w:rsidRDefault="001C0795" w:rsidP="001C0795">
      <w:pPr>
        <w:pStyle w:val="a3"/>
        <w:spacing w:before="0" w:beforeAutospacing="0" w:after="240" w:afterAutospacing="0"/>
        <w:rPr>
          <w:color w:val="010101"/>
        </w:rPr>
      </w:pPr>
      <w:r w:rsidRPr="00A75738">
        <w:rPr>
          <w:i/>
          <w:iCs/>
          <w:color w:val="010101"/>
        </w:rPr>
        <w:t>7.Устарелые представления о характере труда в сфере материального производства.</w:t>
      </w:r>
    </w:p>
    <w:p w:rsidR="001C0795" w:rsidRPr="00A75738" w:rsidRDefault="001C0795" w:rsidP="001C0795">
      <w:pPr>
        <w:pStyle w:val="a3"/>
        <w:spacing w:before="0" w:beforeAutospacing="0" w:after="240" w:afterAutospacing="0"/>
        <w:rPr>
          <w:color w:val="010101"/>
        </w:rPr>
      </w:pPr>
      <w:r w:rsidRPr="00A75738">
        <w:rPr>
          <w:color w:val="010101"/>
        </w:rPr>
        <w:t>Во все профессии, и прежде всего в рабочие, внедряется сложная и интересная техника, повышается культура труда. А компьютер внедряется абсолютно во все сферы деятельности вплоть до животноводства.</w:t>
      </w:r>
    </w:p>
    <w:p w:rsidR="001C0795" w:rsidRPr="00A75738" w:rsidRDefault="001C0795" w:rsidP="001C0795">
      <w:pPr>
        <w:pStyle w:val="a3"/>
        <w:spacing w:before="0" w:beforeAutospacing="0" w:after="240" w:afterAutospacing="0"/>
        <w:rPr>
          <w:color w:val="010101"/>
        </w:rPr>
      </w:pPr>
      <w:r w:rsidRPr="00A75738">
        <w:rPr>
          <w:i/>
          <w:iCs/>
          <w:color w:val="010101"/>
        </w:rPr>
        <w:t>8.Неумение (нежелание) разбираться в своих личностных качествах (склонностях, способностях).</w:t>
      </w:r>
    </w:p>
    <w:p w:rsidR="00452FE3" w:rsidRPr="00A75738" w:rsidRDefault="001C0795" w:rsidP="00A75738">
      <w:pPr>
        <w:pStyle w:val="a3"/>
        <w:spacing w:before="0" w:beforeAutospacing="0" w:after="240" w:afterAutospacing="0"/>
        <w:rPr>
          <w:color w:val="010101"/>
        </w:rPr>
      </w:pPr>
      <w:r w:rsidRPr="00A75738">
        <w:rPr>
          <w:color w:val="010101"/>
        </w:rPr>
        <w:t>Разобраться в себе вам помогут профконсультанты, родители, учителя, товарищи. Полезными также могут оказаться психологические тесты, а также публикации на тему популярной психологии. Однако имейте в виду, что среди популярных тестов много непрофессиональных, так и к тому, что пишут в книгах на психологическую тему. Задача популярных тестов – активизация деятельности по самопознанию (самонаблюдению, самоанализу), а не выдача готового ответа на вопрос о том, кем быть, или о том, какие вы. Помните, ни один тест на 100% не определит успехи в вашей будущей профессии.</w:t>
      </w:r>
      <w:bookmarkStart w:id="0" w:name="_GoBack"/>
      <w:bookmarkEnd w:id="0"/>
    </w:p>
    <w:sectPr w:rsidR="00452FE3" w:rsidRPr="00A757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5E681F"/>
    <w:multiLevelType w:val="hybridMultilevel"/>
    <w:tmpl w:val="8E4EDF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FE3"/>
    <w:rsid w:val="001C0795"/>
    <w:rsid w:val="00452FE3"/>
    <w:rsid w:val="00A75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7D71A-B9D0-42AB-B301-3039FD23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079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060631">
      <w:bodyDiv w:val="1"/>
      <w:marLeft w:val="0"/>
      <w:marRight w:val="0"/>
      <w:marTop w:val="0"/>
      <w:marBottom w:val="0"/>
      <w:divBdr>
        <w:top w:val="none" w:sz="0" w:space="0" w:color="auto"/>
        <w:left w:val="none" w:sz="0" w:space="0" w:color="auto"/>
        <w:bottom w:val="none" w:sz="0" w:space="0" w:color="auto"/>
        <w:right w:val="none" w:sz="0" w:space="0" w:color="auto"/>
      </w:divBdr>
    </w:div>
    <w:div w:id="2071344845">
      <w:bodyDiv w:val="1"/>
      <w:marLeft w:val="0"/>
      <w:marRight w:val="0"/>
      <w:marTop w:val="0"/>
      <w:marBottom w:val="0"/>
      <w:divBdr>
        <w:top w:val="none" w:sz="0" w:space="0" w:color="auto"/>
        <w:left w:val="none" w:sz="0" w:space="0" w:color="auto"/>
        <w:bottom w:val="none" w:sz="0" w:space="0" w:color="auto"/>
        <w:right w:val="none" w:sz="0" w:space="0" w:color="auto"/>
      </w:divBdr>
      <w:divsChild>
        <w:div w:id="675427495">
          <w:marLeft w:val="0"/>
          <w:marRight w:val="0"/>
          <w:marTop w:val="0"/>
          <w:marBottom w:val="240"/>
          <w:divBdr>
            <w:top w:val="none" w:sz="0" w:space="0" w:color="auto"/>
            <w:left w:val="none" w:sz="0" w:space="0" w:color="auto"/>
            <w:bottom w:val="none" w:sz="0" w:space="0" w:color="auto"/>
            <w:right w:val="none" w:sz="0" w:space="0" w:color="auto"/>
          </w:divBdr>
        </w:div>
        <w:div w:id="334502339">
          <w:marLeft w:val="0"/>
          <w:marRight w:val="0"/>
          <w:marTop w:val="0"/>
          <w:marBottom w:val="240"/>
          <w:divBdr>
            <w:top w:val="none" w:sz="0" w:space="0" w:color="auto"/>
            <w:left w:val="none" w:sz="0" w:space="0" w:color="auto"/>
            <w:bottom w:val="none" w:sz="0" w:space="0" w:color="auto"/>
            <w:right w:val="none" w:sz="0" w:space="0" w:color="auto"/>
          </w:divBdr>
        </w:div>
        <w:div w:id="153557525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Кабинет-2</dc:creator>
  <cp:keywords/>
  <dc:description/>
  <cp:lastModifiedBy>Кабинет-2</cp:lastModifiedBy>
  <cp:revision>3</cp:revision>
  <dcterms:created xsi:type="dcterms:W3CDTF">2023-11-13T10:19:00Z</dcterms:created>
  <dcterms:modified xsi:type="dcterms:W3CDTF">2023-11-13T10:28:00Z</dcterms:modified>
</cp:coreProperties>
</file>