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3FBB" w:rsidRDefault="004C3FBB" w:rsidP="004C3FBB">
      <w:pPr>
        <w:spacing w:after="0" w:line="240" w:lineRule="auto"/>
        <w:jc w:val="center"/>
        <w:rPr>
          <w:rFonts w:ascii="Times New Roman" w:eastAsia="Times New Roman" w:hAnsi="Times New Roman" w:cs="Times New Roman"/>
          <w:color w:val="000000" w:themeColor="text1"/>
          <w:sz w:val="36"/>
          <w:szCs w:val="36"/>
        </w:rPr>
      </w:pPr>
      <w:r w:rsidRPr="004C3FBB">
        <w:rPr>
          <w:rFonts w:ascii="Times New Roman" w:eastAsia="Times New Roman" w:hAnsi="Times New Roman" w:cs="Times New Roman"/>
          <w:color w:val="000000" w:themeColor="text1"/>
          <w:sz w:val="36"/>
          <w:szCs w:val="36"/>
        </w:rPr>
        <w:t xml:space="preserve">Консультация для родителей на тему </w:t>
      </w:r>
    </w:p>
    <w:p w:rsidR="004C3FBB" w:rsidRPr="004C3FBB" w:rsidRDefault="004C3FBB" w:rsidP="004C3FBB">
      <w:pPr>
        <w:spacing w:after="0" w:line="240" w:lineRule="auto"/>
        <w:jc w:val="center"/>
        <w:rPr>
          <w:rFonts w:ascii="Times New Roman" w:eastAsia="Times New Roman" w:hAnsi="Times New Roman" w:cs="Times New Roman"/>
          <w:sz w:val="36"/>
          <w:szCs w:val="36"/>
        </w:rPr>
      </w:pPr>
      <w:r w:rsidRPr="004C3FBB">
        <w:rPr>
          <w:rFonts w:ascii="Times New Roman" w:eastAsia="Times New Roman" w:hAnsi="Times New Roman" w:cs="Times New Roman"/>
          <w:color w:val="000000" w:themeColor="text1"/>
          <w:sz w:val="36"/>
          <w:szCs w:val="36"/>
        </w:rPr>
        <w:t xml:space="preserve">«Путешествие в страну </w:t>
      </w:r>
      <w:proofErr w:type="spellStart"/>
      <w:r w:rsidRPr="004C3FBB">
        <w:rPr>
          <w:rFonts w:ascii="Times New Roman" w:eastAsia="Times New Roman" w:hAnsi="Times New Roman" w:cs="Times New Roman"/>
          <w:color w:val="000000" w:themeColor="text1"/>
          <w:sz w:val="36"/>
          <w:szCs w:val="36"/>
        </w:rPr>
        <w:t>Сенсорики</w:t>
      </w:r>
      <w:proofErr w:type="spellEnd"/>
      <w:r w:rsidRPr="004C3FBB">
        <w:rPr>
          <w:rFonts w:ascii="Times New Roman" w:eastAsia="Times New Roman" w:hAnsi="Times New Roman" w:cs="Times New Roman"/>
          <w:color w:val="000000" w:themeColor="text1"/>
          <w:sz w:val="36"/>
          <w:szCs w:val="36"/>
        </w:rPr>
        <w:t>»</w:t>
      </w:r>
    </w:p>
    <w:p w:rsidR="004C3FBB" w:rsidRDefault="004C3FBB" w:rsidP="004C3FBB">
      <w:pPr>
        <w:shd w:val="clear" w:color="auto" w:fill="F6F9FA"/>
        <w:spacing w:after="408" w:line="240" w:lineRule="auto"/>
        <w:rPr>
          <w:rFonts w:ascii="Times New Roman" w:eastAsia="Times New Roman" w:hAnsi="Times New Roman" w:cs="Times New Roman"/>
          <w:color w:val="000000" w:themeColor="text1"/>
          <w:sz w:val="27"/>
          <w:szCs w:val="27"/>
        </w:rPr>
      </w:pPr>
    </w:p>
    <w:p w:rsidR="004C3FBB" w:rsidRPr="004C3FBB" w:rsidRDefault="004C3FBB" w:rsidP="004C3FBB">
      <w:pPr>
        <w:shd w:val="clear" w:color="auto" w:fill="F6F9FA"/>
        <w:spacing w:after="408" w:line="240" w:lineRule="auto"/>
        <w:rPr>
          <w:rFonts w:ascii="Times New Roman" w:eastAsia="Times New Roman" w:hAnsi="Times New Roman" w:cs="Times New Roman"/>
          <w:color w:val="000000" w:themeColor="text1"/>
          <w:sz w:val="27"/>
          <w:szCs w:val="27"/>
        </w:rPr>
      </w:pPr>
      <w:r w:rsidRPr="004C3FBB">
        <w:rPr>
          <w:rFonts w:ascii="Times New Roman" w:eastAsia="Times New Roman" w:hAnsi="Times New Roman" w:cs="Times New Roman"/>
          <w:color w:val="000000" w:themeColor="text1"/>
          <w:sz w:val="27"/>
          <w:szCs w:val="27"/>
        </w:rPr>
        <w:t>Сенсорное развитие ребенка - это развитие его восприятия и формирование представлений о внешних свойствах предметов: их форме, цвете, величине, положении в пространстве, а также запахе, вкусе и т. п.</w:t>
      </w:r>
      <w:r w:rsidRPr="004C3FBB">
        <w:rPr>
          <w:rFonts w:ascii="Times New Roman" w:eastAsia="Times New Roman" w:hAnsi="Times New Roman" w:cs="Times New Roman"/>
          <w:color w:val="000000" w:themeColor="text1"/>
          <w:sz w:val="27"/>
          <w:szCs w:val="27"/>
        </w:rPr>
        <w:br/>
        <w:t>Значение сенсорного развития в раннем и дошкольном детстве трудно переоценить. Именно этот возраст наиболее благоприятен для совершенствования деятельности органов чувств, накопления представлений об окружающем мире.</w:t>
      </w:r>
      <w:r w:rsidRPr="004C3FBB">
        <w:rPr>
          <w:rFonts w:ascii="Times New Roman" w:eastAsia="Times New Roman" w:hAnsi="Times New Roman" w:cs="Times New Roman"/>
          <w:color w:val="000000" w:themeColor="text1"/>
          <w:sz w:val="27"/>
          <w:szCs w:val="27"/>
        </w:rPr>
        <w:br/>
        <w:t>Готовность ребенка к школьному обучению в значительной мере зависит от его сенсорного развития. Исследования, проведенные детскими психологами, показали, что значительная часть трудностей, возникающих перед детьми в ходе начального обучения (особенно в 1 классе), связана с недостаточной точностью и гибкостью восприятия. </w:t>
      </w:r>
      <w:r w:rsidRPr="004C3FBB">
        <w:rPr>
          <w:rFonts w:ascii="Times New Roman" w:eastAsia="Times New Roman" w:hAnsi="Times New Roman" w:cs="Times New Roman"/>
          <w:color w:val="000000" w:themeColor="text1"/>
          <w:sz w:val="27"/>
          <w:szCs w:val="27"/>
        </w:rPr>
        <w:br/>
        <w:t>Существует пять сенсорных систем, с помощью которых человек познает мир: зрение, слух, осязание, обоняние, вкус.</w:t>
      </w:r>
      <w:r w:rsidRPr="004C3FBB">
        <w:rPr>
          <w:rFonts w:ascii="Times New Roman" w:eastAsia="Times New Roman" w:hAnsi="Times New Roman" w:cs="Times New Roman"/>
          <w:color w:val="000000" w:themeColor="text1"/>
          <w:sz w:val="27"/>
          <w:szCs w:val="27"/>
        </w:rPr>
        <w:br/>
        <w:t>В развитии сенсорных способностей важную роль играет освоение сенсорных эталонов – общепринятых образцов свой</w:t>
      </w:r>
      <w:proofErr w:type="gramStart"/>
      <w:r w:rsidRPr="004C3FBB">
        <w:rPr>
          <w:rFonts w:ascii="Times New Roman" w:eastAsia="Times New Roman" w:hAnsi="Times New Roman" w:cs="Times New Roman"/>
          <w:color w:val="000000" w:themeColor="text1"/>
          <w:sz w:val="27"/>
          <w:szCs w:val="27"/>
        </w:rPr>
        <w:t>ств пр</w:t>
      </w:r>
      <w:proofErr w:type="gramEnd"/>
      <w:r w:rsidRPr="004C3FBB">
        <w:rPr>
          <w:rFonts w:ascii="Times New Roman" w:eastAsia="Times New Roman" w:hAnsi="Times New Roman" w:cs="Times New Roman"/>
          <w:color w:val="000000" w:themeColor="text1"/>
          <w:sz w:val="27"/>
          <w:szCs w:val="27"/>
        </w:rPr>
        <w:t>едметов. Например, 7 цветов радуги и их оттенки, геометрические фигуры, метрическая система мер и пр.</w:t>
      </w:r>
      <w:r w:rsidRPr="004C3FBB">
        <w:rPr>
          <w:rFonts w:ascii="Times New Roman" w:eastAsia="Times New Roman" w:hAnsi="Times New Roman" w:cs="Times New Roman"/>
          <w:color w:val="000000" w:themeColor="text1"/>
          <w:sz w:val="27"/>
          <w:szCs w:val="27"/>
        </w:rPr>
        <w:br/>
        <w:t>Для развития сенсорных способностей существуют различные игры и упражнения. В этом статье мы последовательно рассмотрим игры для развития каждой из пяти сенсорных систем.</w:t>
      </w:r>
      <w:r w:rsidRPr="004C3FBB">
        <w:rPr>
          <w:rFonts w:ascii="Times New Roman" w:eastAsia="Times New Roman" w:hAnsi="Times New Roman" w:cs="Times New Roman"/>
          <w:color w:val="000000" w:themeColor="text1"/>
          <w:sz w:val="27"/>
          <w:szCs w:val="27"/>
        </w:rPr>
        <w:br/>
      </w:r>
      <w:proofErr w:type="gramStart"/>
      <w:r w:rsidRPr="004C3FBB">
        <w:rPr>
          <w:rFonts w:ascii="Times New Roman" w:eastAsia="Times New Roman" w:hAnsi="Times New Roman" w:cs="Times New Roman"/>
          <w:b/>
          <w:bCs/>
          <w:color w:val="000000" w:themeColor="text1"/>
          <w:sz w:val="27"/>
          <w:szCs w:val="27"/>
        </w:rPr>
        <w:t>Игры для развития осязания (тактильного восприятия)</w:t>
      </w:r>
      <w:r w:rsidRPr="004C3FBB">
        <w:rPr>
          <w:rFonts w:ascii="Times New Roman" w:eastAsia="Times New Roman" w:hAnsi="Times New Roman" w:cs="Times New Roman"/>
          <w:b/>
          <w:bCs/>
          <w:color w:val="000000" w:themeColor="text1"/>
          <w:sz w:val="27"/>
          <w:szCs w:val="27"/>
        </w:rPr>
        <w:br/>
      </w:r>
      <w:r w:rsidRPr="004C3FBB">
        <w:rPr>
          <w:rFonts w:ascii="Times New Roman" w:eastAsia="Times New Roman" w:hAnsi="Times New Roman" w:cs="Times New Roman"/>
          <w:color w:val="000000" w:themeColor="text1"/>
          <w:sz w:val="27"/>
          <w:szCs w:val="27"/>
        </w:rPr>
        <w:t>К осязанию относят тактильную (поверхностную) чувствительность (ощущение прикосновения, давления, боли, тепла, холода и др.).</w:t>
      </w:r>
      <w:proofErr w:type="gramEnd"/>
      <w:r w:rsidRPr="004C3FBB">
        <w:rPr>
          <w:rFonts w:ascii="Times New Roman" w:eastAsia="Times New Roman" w:hAnsi="Times New Roman" w:cs="Times New Roman"/>
          <w:color w:val="000000" w:themeColor="text1"/>
          <w:sz w:val="27"/>
          <w:szCs w:val="27"/>
        </w:rPr>
        <w:br/>
        <w:t xml:space="preserve">Для развития тактильного восприятия ребенка играйте с разнообразными природными материалами и предметами, отличающимися структурой поверхности. Давайте малышу разные игрушки: пластмассовые, резиновые, деревянные, мягкие, пушистые. Во время купания можно использовать мочалки и губки разной жесткости. Смазывайте тело ребенка кремом, делайте различные виды массажа. Дайте малышу поиграть со щеткой, помпоном от вязаной шапки, ребристым мячиком из зоомагазина. Большой интерес также вызывают цветные мочалки для посуды! Вы можете сами сделать интересный тактильный альбом из лоскутов ткани разной текстуры: мешковины, шерсти, шелка, меха. Туда же можно добавить лист полиэтилена, оберточную бумагу от цветов, сетки от комаров, бархатную, гофрированную и наждачную </w:t>
      </w:r>
      <w:proofErr w:type="gramStart"/>
      <w:r w:rsidRPr="004C3FBB">
        <w:rPr>
          <w:rFonts w:ascii="Times New Roman" w:eastAsia="Times New Roman" w:hAnsi="Times New Roman" w:cs="Times New Roman"/>
          <w:color w:val="000000" w:themeColor="text1"/>
          <w:sz w:val="27"/>
          <w:szCs w:val="27"/>
        </w:rPr>
        <w:t>бумагу</w:t>
      </w:r>
      <w:proofErr w:type="gramEnd"/>
      <w:r w:rsidRPr="004C3FBB">
        <w:rPr>
          <w:rFonts w:ascii="Times New Roman" w:eastAsia="Times New Roman" w:hAnsi="Times New Roman" w:cs="Times New Roman"/>
          <w:color w:val="000000" w:themeColor="text1"/>
          <w:sz w:val="27"/>
          <w:szCs w:val="27"/>
        </w:rPr>
        <w:t xml:space="preserve"> и многое другое. </w:t>
      </w:r>
      <w:r w:rsidRPr="004C3FBB">
        <w:rPr>
          <w:rFonts w:ascii="Times New Roman" w:eastAsia="Times New Roman" w:hAnsi="Times New Roman" w:cs="Times New Roman"/>
          <w:color w:val="000000" w:themeColor="text1"/>
          <w:sz w:val="27"/>
          <w:szCs w:val="27"/>
        </w:rPr>
        <w:br/>
        <w:t>Интересны ребенку игры с фольгой. Ее можно сначала смять, сделав из нее шарик, потом снова разгладить. </w:t>
      </w:r>
      <w:r w:rsidRPr="004C3FBB">
        <w:rPr>
          <w:rFonts w:ascii="Times New Roman" w:eastAsia="Times New Roman" w:hAnsi="Times New Roman" w:cs="Times New Roman"/>
          <w:color w:val="000000" w:themeColor="text1"/>
          <w:sz w:val="27"/>
          <w:szCs w:val="27"/>
        </w:rPr>
        <w:br/>
        <w:t>Играйте с шишками, колючими каштанами, ребристыми грецкими орехами и гладкими желудями. Полезно также играть с различными крупами: опускать ручки в коробку и искать спрятанную маленькую игрушку. Можно посоветовать играть с камушками, сухим и мокрым песком, с глиной, пластилином, тестом из муки и соли.</w:t>
      </w:r>
      <w:r w:rsidRPr="004C3FBB">
        <w:rPr>
          <w:rFonts w:ascii="Times New Roman" w:eastAsia="Times New Roman" w:hAnsi="Times New Roman" w:cs="Times New Roman"/>
          <w:color w:val="000000" w:themeColor="text1"/>
          <w:sz w:val="27"/>
          <w:szCs w:val="27"/>
        </w:rPr>
        <w:br/>
      </w:r>
      <w:r w:rsidRPr="004C3FBB">
        <w:rPr>
          <w:rFonts w:ascii="Times New Roman" w:eastAsia="Times New Roman" w:hAnsi="Times New Roman" w:cs="Times New Roman"/>
          <w:color w:val="000000" w:themeColor="text1"/>
          <w:sz w:val="27"/>
          <w:szCs w:val="27"/>
        </w:rPr>
        <w:lastRenderedPageBreak/>
        <w:t>Обращайте внимание ребенка на холодный снег или сок из холодильника и горячий чай, горячие батареи, огонь на плите. При купании привлекайте внимание малыша к температуре воды в кране и ванне; можно в один тазик налить теплую воду, в другой прохладную и попеременно опускать ручки или ножки. </w:t>
      </w:r>
      <w:r w:rsidRPr="004C3FBB">
        <w:rPr>
          <w:rFonts w:ascii="Times New Roman" w:eastAsia="Times New Roman" w:hAnsi="Times New Roman" w:cs="Times New Roman"/>
          <w:color w:val="000000" w:themeColor="text1"/>
          <w:sz w:val="27"/>
          <w:szCs w:val="27"/>
        </w:rPr>
        <w:br/>
        <w:t xml:space="preserve">Так как общая чувствительность кожи снижена, ребенку полезно получать интересные ощущения всем телом. Хорошо заворачивать его целиком в шерстяное одеяло; можно оборачивать малыша махровым полотенцем, надевать прямо на трусики и </w:t>
      </w:r>
      <w:proofErr w:type="spellStart"/>
      <w:r w:rsidRPr="004C3FBB">
        <w:rPr>
          <w:rFonts w:ascii="Times New Roman" w:eastAsia="Times New Roman" w:hAnsi="Times New Roman" w:cs="Times New Roman"/>
          <w:color w:val="000000" w:themeColor="text1"/>
          <w:sz w:val="27"/>
          <w:szCs w:val="27"/>
        </w:rPr>
        <w:t>маечку</w:t>
      </w:r>
      <w:proofErr w:type="spellEnd"/>
      <w:r w:rsidRPr="004C3FBB">
        <w:rPr>
          <w:rFonts w:ascii="Times New Roman" w:eastAsia="Times New Roman" w:hAnsi="Times New Roman" w:cs="Times New Roman"/>
          <w:color w:val="000000" w:themeColor="text1"/>
          <w:sz w:val="27"/>
          <w:szCs w:val="27"/>
        </w:rPr>
        <w:t xml:space="preserve"> меховую шубу, повязывать спину и живот вязаным платком.</w:t>
      </w:r>
      <w:r w:rsidRPr="004C3FBB">
        <w:rPr>
          <w:rFonts w:ascii="Times New Roman" w:eastAsia="Times New Roman" w:hAnsi="Times New Roman" w:cs="Times New Roman"/>
          <w:color w:val="000000" w:themeColor="text1"/>
          <w:sz w:val="27"/>
          <w:szCs w:val="27"/>
        </w:rPr>
        <w:br/>
        <w:t>Очень интересными для ребенка будут ощущения гуашевой краски на ручках, животе, спинке. Особенно здорово, если в ванной комнате есть зеркало, и можно посмотреть на себя со всех сторон. </w:t>
      </w:r>
      <w:r w:rsidRPr="004C3FBB">
        <w:rPr>
          <w:rFonts w:ascii="Times New Roman" w:eastAsia="Times New Roman" w:hAnsi="Times New Roman" w:cs="Times New Roman"/>
          <w:color w:val="000000" w:themeColor="text1"/>
          <w:sz w:val="27"/>
          <w:szCs w:val="27"/>
        </w:rPr>
        <w:br/>
        <w:t>Развивать следует чувствительность не только маленьких ручек, но и ножек. Разрешайте детям летом как можно чаще бегать босиком по траве, песку, влажной глине, речной или морской гальке. Дома можно ходить по гороху, фасоли, катать ножками резиновые ребристые мячики.</w:t>
      </w:r>
      <w:r w:rsidRPr="004C3FBB">
        <w:rPr>
          <w:rFonts w:ascii="Times New Roman" w:eastAsia="Times New Roman" w:hAnsi="Times New Roman" w:cs="Times New Roman"/>
          <w:color w:val="000000" w:themeColor="text1"/>
          <w:sz w:val="27"/>
          <w:szCs w:val="27"/>
        </w:rPr>
        <w:br/>
        <w:t xml:space="preserve">Полезны </w:t>
      </w:r>
      <w:proofErr w:type="spellStart"/>
      <w:r w:rsidRPr="004C3FBB">
        <w:rPr>
          <w:rFonts w:ascii="Times New Roman" w:eastAsia="Times New Roman" w:hAnsi="Times New Roman" w:cs="Times New Roman"/>
          <w:color w:val="000000" w:themeColor="text1"/>
          <w:sz w:val="27"/>
          <w:szCs w:val="27"/>
        </w:rPr>
        <w:t>самомассаж</w:t>
      </w:r>
      <w:proofErr w:type="spellEnd"/>
      <w:r w:rsidRPr="004C3FBB">
        <w:rPr>
          <w:rFonts w:ascii="Times New Roman" w:eastAsia="Times New Roman" w:hAnsi="Times New Roman" w:cs="Times New Roman"/>
          <w:color w:val="000000" w:themeColor="text1"/>
          <w:sz w:val="27"/>
          <w:szCs w:val="27"/>
        </w:rPr>
        <w:t xml:space="preserve"> и взаимный массаж рук, ног, спины с помощью массажных щеток, махровых рукавичек, </w:t>
      </w:r>
      <w:proofErr w:type="spellStart"/>
      <w:r w:rsidRPr="004C3FBB">
        <w:rPr>
          <w:rFonts w:ascii="Times New Roman" w:eastAsia="Times New Roman" w:hAnsi="Times New Roman" w:cs="Times New Roman"/>
          <w:color w:val="000000" w:themeColor="text1"/>
          <w:sz w:val="27"/>
          <w:szCs w:val="27"/>
        </w:rPr>
        <w:t>колесикового</w:t>
      </w:r>
      <w:proofErr w:type="spellEnd"/>
      <w:r w:rsidRPr="004C3FBB">
        <w:rPr>
          <w:rFonts w:ascii="Times New Roman" w:eastAsia="Times New Roman" w:hAnsi="Times New Roman" w:cs="Times New Roman"/>
          <w:color w:val="000000" w:themeColor="text1"/>
          <w:sz w:val="27"/>
          <w:szCs w:val="27"/>
        </w:rPr>
        <w:t xml:space="preserve"> </w:t>
      </w:r>
      <w:proofErr w:type="spellStart"/>
      <w:r w:rsidRPr="004C3FBB">
        <w:rPr>
          <w:rFonts w:ascii="Times New Roman" w:eastAsia="Times New Roman" w:hAnsi="Times New Roman" w:cs="Times New Roman"/>
          <w:color w:val="000000" w:themeColor="text1"/>
          <w:sz w:val="27"/>
          <w:szCs w:val="27"/>
        </w:rPr>
        <w:t>массажера</w:t>
      </w:r>
      <w:proofErr w:type="spellEnd"/>
      <w:r w:rsidRPr="004C3FBB">
        <w:rPr>
          <w:rFonts w:ascii="Times New Roman" w:eastAsia="Times New Roman" w:hAnsi="Times New Roman" w:cs="Times New Roman"/>
          <w:color w:val="000000" w:themeColor="text1"/>
          <w:sz w:val="27"/>
          <w:szCs w:val="27"/>
        </w:rPr>
        <w:t>, массажного валика для ног и др. </w:t>
      </w:r>
      <w:r w:rsidRPr="004C3FBB">
        <w:rPr>
          <w:rFonts w:ascii="Times New Roman" w:eastAsia="Times New Roman" w:hAnsi="Times New Roman" w:cs="Times New Roman"/>
          <w:color w:val="000000" w:themeColor="text1"/>
          <w:sz w:val="27"/>
          <w:szCs w:val="27"/>
        </w:rPr>
        <w:br/>
        <w:t>Дополнительные развивающие игры:</w:t>
      </w:r>
      <w:r w:rsidRPr="004C3FBB">
        <w:rPr>
          <w:rFonts w:ascii="Times New Roman" w:eastAsia="Times New Roman" w:hAnsi="Times New Roman" w:cs="Times New Roman"/>
          <w:color w:val="000000" w:themeColor="text1"/>
          <w:sz w:val="27"/>
          <w:szCs w:val="27"/>
        </w:rPr>
        <w:br/>
      </w:r>
      <w:r w:rsidRPr="004C3FBB">
        <w:rPr>
          <w:rFonts w:ascii="Times New Roman" w:eastAsia="Times New Roman" w:hAnsi="Times New Roman" w:cs="Times New Roman"/>
          <w:b/>
          <w:bCs/>
          <w:color w:val="000000" w:themeColor="text1"/>
          <w:sz w:val="27"/>
          <w:szCs w:val="27"/>
        </w:rPr>
        <w:t>"Поймай киску"</w:t>
      </w:r>
      <w:r w:rsidRPr="004C3FBB">
        <w:rPr>
          <w:rFonts w:ascii="Times New Roman" w:eastAsia="Times New Roman" w:hAnsi="Times New Roman" w:cs="Times New Roman"/>
          <w:color w:val="000000" w:themeColor="text1"/>
          <w:sz w:val="27"/>
          <w:szCs w:val="27"/>
        </w:rPr>
        <w:t> Педагог касается мягкой игрушкой (киской) разных частей тела ребенка, а ребенок с закрытыми глазами определяет, где киска. По аналогии для касания можно использовать другие предметы: мокрую рыбку, колючего ежика и др.</w:t>
      </w:r>
      <w:r w:rsidRPr="004C3FBB">
        <w:rPr>
          <w:rFonts w:ascii="Times New Roman" w:eastAsia="Times New Roman" w:hAnsi="Times New Roman" w:cs="Times New Roman"/>
          <w:color w:val="000000" w:themeColor="text1"/>
          <w:sz w:val="27"/>
          <w:szCs w:val="27"/>
        </w:rPr>
        <w:br/>
      </w:r>
      <w:r w:rsidRPr="004C3FBB">
        <w:rPr>
          <w:rFonts w:ascii="Times New Roman" w:eastAsia="Times New Roman" w:hAnsi="Times New Roman" w:cs="Times New Roman"/>
          <w:b/>
          <w:bCs/>
          <w:color w:val="000000" w:themeColor="text1"/>
          <w:sz w:val="27"/>
          <w:szCs w:val="27"/>
        </w:rPr>
        <w:t>"Чудесный мешочек" </w:t>
      </w:r>
      <w:r w:rsidRPr="004C3FBB">
        <w:rPr>
          <w:rFonts w:ascii="Times New Roman" w:eastAsia="Times New Roman" w:hAnsi="Times New Roman" w:cs="Times New Roman"/>
          <w:color w:val="000000" w:themeColor="text1"/>
          <w:sz w:val="27"/>
          <w:szCs w:val="27"/>
        </w:rPr>
        <w:t>В непрозрачный мешочек кладут предметы разной формы, величины, фактуры (игрушки, геометрические фигуры и тела, пластмассовые буквы и цифры и др.). Ребенку предлагают на ощупь, не заглядывая в мешочек, найти нужный предмет.</w:t>
      </w:r>
      <w:r w:rsidRPr="004C3FBB">
        <w:rPr>
          <w:rFonts w:ascii="Times New Roman" w:eastAsia="Times New Roman" w:hAnsi="Times New Roman" w:cs="Times New Roman"/>
          <w:color w:val="000000" w:themeColor="text1"/>
          <w:sz w:val="27"/>
          <w:szCs w:val="27"/>
        </w:rPr>
        <w:br/>
      </w:r>
      <w:r w:rsidRPr="004C3FBB">
        <w:rPr>
          <w:rFonts w:ascii="Times New Roman" w:eastAsia="Times New Roman" w:hAnsi="Times New Roman" w:cs="Times New Roman"/>
          <w:b/>
          <w:bCs/>
          <w:color w:val="000000" w:themeColor="text1"/>
          <w:sz w:val="27"/>
          <w:szCs w:val="27"/>
        </w:rPr>
        <w:t>"Платочек для куклы"</w:t>
      </w:r>
      <w:r w:rsidRPr="004C3FBB">
        <w:rPr>
          <w:rFonts w:ascii="Times New Roman" w:eastAsia="Times New Roman" w:hAnsi="Times New Roman" w:cs="Times New Roman"/>
          <w:color w:val="000000" w:themeColor="text1"/>
          <w:sz w:val="27"/>
          <w:szCs w:val="27"/>
        </w:rPr>
        <w:t> (определение предметов по фактуре материала, в данном случае определение типа ткани)</w:t>
      </w:r>
      <w:r w:rsidRPr="004C3FBB">
        <w:rPr>
          <w:rFonts w:ascii="Times New Roman" w:eastAsia="Times New Roman" w:hAnsi="Times New Roman" w:cs="Times New Roman"/>
          <w:color w:val="000000" w:themeColor="text1"/>
          <w:sz w:val="27"/>
          <w:szCs w:val="27"/>
        </w:rPr>
        <w:br/>
        <w:t>Детям предлагают трех кукол в разных платочках (шелковом, шерстяном, вязаном). Дети поочередно рассматривают и ощупывают все платочки. Затем платочки снимают и складывают в мешочек. Дети на ощупь отыскивают в мешочке нужный платочек для каждой куклы.</w:t>
      </w:r>
      <w:r w:rsidRPr="004C3FBB">
        <w:rPr>
          <w:rFonts w:ascii="Times New Roman" w:eastAsia="Times New Roman" w:hAnsi="Times New Roman" w:cs="Times New Roman"/>
          <w:color w:val="000000" w:themeColor="text1"/>
          <w:sz w:val="27"/>
          <w:szCs w:val="27"/>
        </w:rPr>
        <w:br/>
      </w:r>
      <w:proofErr w:type="gramStart"/>
      <w:r w:rsidRPr="004C3FBB">
        <w:rPr>
          <w:rFonts w:ascii="Times New Roman" w:eastAsia="Times New Roman" w:hAnsi="Times New Roman" w:cs="Times New Roman"/>
          <w:b/>
          <w:bCs/>
          <w:color w:val="000000" w:themeColor="text1"/>
          <w:sz w:val="27"/>
          <w:szCs w:val="27"/>
        </w:rPr>
        <w:t>"Угадай на ощупь, из чего сделан этот предмет"</w:t>
      </w:r>
      <w:r w:rsidRPr="004C3FBB">
        <w:rPr>
          <w:rFonts w:ascii="Times New Roman" w:eastAsia="Times New Roman" w:hAnsi="Times New Roman" w:cs="Times New Roman"/>
          <w:color w:val="000000" w:themeColor="text1"/>
          <w:sz w:val="27"/>
          <w:szCs w:val="27"/>
        </w:rPr>
        <w:t> Ребенку предлагают на ощупь определить, из чего изготовлены различные предметы: стеклянный стакан, деревянный брусок, железная лопатка, пластмассовая бутылка, пушистая игрушка, кожаные перчатки, резиновый мяч, глиняная ваза и др.</w:t>
      </w:r>
      <w:r w:rsidRPr="004C3FBB">
        <w:rPr>
          <w:rFonts w:ascii="Times New Roman" w:eastAsia="Times New Roman" w:hAnsi="Times New Roman" w:cs="Times New Roman"/>
          <w:color w:val="000000" w:themeColor="text1"/>
          <w:sz w:val="27"/>
          <w:szCs w:val="27"/>
        </w:rPr>
        <w:br/>
        <w:t>По аналогии можно использовать предметы и материалы различной текстуры и определить, какие они: вязкие, липкие, шершавые, бархатистые, гладкие, пушистые и т. д.</w:t>
      </w:r>
      <w:r w:rsidRPr="004C3FBB">
        <w:rPr>
          <w:rFonts w:ascii="Times New Roman" w:eastAsia="Times New Roman" w:hAnsi="Times New Roman" w:cs="Times New Roman"/>
          <w:color w:val="000000" w:themeColor="text1"/>
          <w:sz w:val="27"/>
          <w:szCs w:val="27"/>
        </w:rPr>
        <w:br/>
      </w:r>
      <w:r w:rsidRPr="004C3FBB">
        <w:rPr>
          <w:rFonts w:ascii="Times New Roman" w:eastAsia="Times New Roman" w:hAnsi="Times New Roman" w:cs="Times New Roman"/>
          <w:b/>
          <w:bCs/>
          <w:color w:val="000000" w:themeColor="text1"/>
          <w:sz w:val="27"/>
          <w:szCs w:val="27"/>
        </w:rPr>
        <w:t>"Узнай фигуру</w:t>
      </w:r>
      <w:proofErr w:type="gramEnd"/>
      <w:r w:rsidRPr="004C3FBB">
        <w:rPr>
          <w:rFonts w:ascii="Times New Roman" w:eastAsia="Times New Roman" w:hAnsi="Times New Roman" w:cs="Times New Roman"/>
          <w:b/>
          <w:bCs/>
          <w:color w:val="000000" w:themeColor="text1"/>
          <w:sz w:val="27"/>
          <w:szCs w:val="27"/>
        </w:rPr>
        <w:t>"</w:t>
      </w:r>
      <w:r w:rsidRPr="004C3FBB">
        <w:rPr>
          <w:rFonts w:ascii="Times New Roman" w:eastAsia="Times New Roman" w:hAnsi="Times New Roman" w:cs="Times New Roman"/>
          <w:color w:val="000000" w:themeColor="text1"/>
          <w:sz w:val="27"/>
          <w:szCs w:val="27"/>
        </w:rPr>
        <w:t> На столе раскладывают геометрические фигуры, одинаковые с теми, которые лежат в мешочке. Педагог показывает любую фигуру и просит ребенка достать из мешочка такую же.</w:t>
      </w:r>
      <w:r w:rsidRPr="004C3FBB">
        <w:rPr>
          <w:rFonts w:ascii="Times New Roman" w:eastAsia="Times New Roman" w:hAnsi="Times New Roman" w:cs="Times New Roman"/>
          <w:color w:val="000000" w:themeColor="text1"/>
          <w:sz w:val="27"/>
          <w:szCs w:val="27"/>
        </w:rPr>
        <w:br/>
      </w:r>
      <w:r w:rsidRPr="004C3FBB">
        <w:rPr>
          <w:rFonts w:ascii="Times New Roman" w:eastAsia="Times New Roman" w:hAnsi="Times New Roman" w:cs="Times New Roman"/>
          <w:b/>
          <w:bCs/>
          <w:color w:val="000000" w:themeColor="text1"/>
          <w:sz w:val="27"/>
          <w:szCs w:val="27"/>
        </w:rPr>
        <w:t>"Узнай предмет по контуру"</w:t>
      </w:r>
      <w:r w:rsidRPr="004C3FBB">
        <w:rPr>
          <w:rFonts w:ascii="Times New Roman" w:eastAsia="Times New Roman" w:hAnsi="Times New Roman" w:cs="Times New Roman"/>
          <w:color w:val="000000" w:themeColor="text1"/>
          <w:sz w:val="27"/>
          <w:szCs w:val="27"/>
        </w:rPr>
        <w:t xml:space="preserve"> Ребенку завязывают глаза и дают в руки </w:t>
      </w:r>
      <w:r w:rsidRPr="004C3FBB">
        <w:rPr>
          <w:rFonts w:ascii="Times New Roman" w:eastAsia="Times New Roman" w:hAnsi="Times New Roman" w:cs="Times New Roman"/>
          <w:color w:val="000000" w:themeColor="text1"/>
          <w:sz w:val="27"/>
          <w:szCs w:val="27"/>
        </w:rPr>
        <w:lastRenderedPageBreak/>
        <w:t>вырезанную из картона фигуру (это может быть зайчик, елочка, пирамидка, домик, рыбка, птичка). Спрашивают, что это за предмет. Убирают фигуру, развязывают глаза и просят по памяти нарисовать ее, сравнить рисунок с контуром, обвести фигуру.</w:t>
      </w:r>
      <w:r w:rsidRPr="004C3FBB">
        <w:rPr>
          <w:rFonts w:ascii="Times New Roman" w:eastAsia="Times New Roman" w:hAnsi="Times New Roman" w:cs="Times New Roman"/>
          <w:color w:val="000000" w:themeColor="text1"/>
          <w:sz w:val="27"/>
          <w:szCs w:val="27"/>
        </w:rPr>
        <w:br/>
      </w:r>
      <w:r w:rsidRPr="004C3FBB">
        <w:rPr>
          <w:rFonts w:ascii="Times New Roman" w:eastAsia="Times New Roman" w:hAnsi="Times New Roman" w:cs="Times New Roman"/>
          <w:b/>
          <w:bCs/>
          <w:color w:val="000000" w:themeColor="text1"/>
          <w:sz w:val="27"/>
          <w:szCs w:val="27"/>
        </w:rPr>
        <w:t>"Догадайся, что за предмет"</w:t>
      </w:r>
      <w:r w:rsidRPr="004C3FBB">
        <w:rPr>
          <w:rFonts w:ascii="Times New Roman" w:eastAsia="Times New Roman" w:hAnsi="Times New Roman" w:cs="Times New Roman"/>
          <w:color w:val="000000" w:themeColor="text1"/>
          <w:sz w:val="27"/>
          <w:szCs w:val="27"/>
        </w:rPr>
        <w:t> На столе разложены различные объемные игрушки или небольшие предметы (погремушка, мячик, кубик, расческа, зубная щетка и др.), которые накрыты сверху тонкой, но плотной и непрозрачной салфеткой. Ребенку предлагают через салфетку на ощупь определить предметы и назвать их.</w:t>
      </w:r>
      <w:r w:rsidRPr="004C3FBB">
        <w:rPr>
          <w:rFonts w:ascii="Times New Roman" w:eastAsia="Times New Roman" w:hAnsi="Times New Roman" w:cs="Times New Roman"/>
          <w:color w:val="000000" w:themeColor="text1"/>
          <w:sz w:val="27"/>
          <w:szCs w:val="27"/>
        </w:rPr>
        <w:br/>
      </w:r>
      <w:proofErr w:type="gramStart"/>
      <w:r w:rsidRPr="004C3FBB">
        <w:rPr>
          <w:rFonts w:ascii="Times New Roman" w:eastAsia="Times New Roman" w:hAnsi="Times New Roman" w:cs="Times New Roman"/>
          <w:b/>
          <w:bCs/>
          <w:color w:val="000000" w:themeColor="text1"/>
          <w:sz w:val="27"/>
          <w:szCs w:val="27"/>
        </w:rPr>
        <w:t>"Найди пару"</w:t>
      </w:r>
      <w:r w:rsidRPr="004C3FBB">
        <w:rPr>
          <w:rFonts w:ascii="Times New Roman" w:eastAsia="Times New Roman" w:hAnsi="Times New Roman" w:cs="Times New Roman"/>
          <w:color w:val="000000" w:themeColor="text1"/>
          <w:sz w:val="27"/>
          <w:szCs w:val="27"/>
        </w:rPr>
        <w:t> Материал: пластинки, оклеенные бархатом, наждачной бумагой, фольгой, вельветом, фланелью.</w:t>
      </w:r>
      <w:proofErr w:type="gramEnd"/>
      <w:r w:rsidRPr="004C3FBB">
        <w:rPr>
          <w:rFonts w:ascii="Times New Roman" w:eastAsia="Times New Roman" w:hAnsi="Times New Roman" w:cs="Times New Roman"/>
          <w:color w:val="000000" w:themeColor="text1"/>
          <w:sz w:val="27"/>
          <w:szCs w:val="27"/>
        </w:rPr>
        <w:br/>
        <w:t>Ребенку предлагают с завязанными глазами на ощупь найти пары одинаковых пластинок.</w:t>
      </w:r>
      <w:r w:rsidRPr="004C3FBB">
        <w:rPr>
          <w:rFonts w:ascii="Times New Roman" w:eastAsia="Times New Roman" w:hAnsi="Times New Roman" w:cs="Times New Roman"/>
          <w:color w:val="000000" w:themeColor="text1"/>
          <w:sz w:val="27"/>
          <w:szCs w:val="27"/>
        </w:rPr>
        <w:br/>
      </w:r>
      <w:r w:rsidRPr="004C3FBB">
        <w:rPr>
          <w:rFonts w:ascii="Times New Roman" w:eastAsia="Times New Roman" w:hAnsi="Times New Roman" w:cs="Times New Roman"/>
          <w:b/>
          <w:bCs/>
          <w:color w:val="000000" w:themeColor="text1"/>
          <w:sz w:val="27"/>
          <w:szCs w:val="27"/>
        </w:rPr>
        <w:t>"Что внутри?"</w:t>
      </w:r>
      <w:r w:rsidRPr="004C3FBB">
        <w:rPr>
          <w:rFonts w:ascii="Times New Roman" w:eastAsia="Times New Roman" w:hAnsi="Times New Roman" w:cs="Times New Roman"/>
          <w:color w:val="000000" w:themeColor="text1"/>
          <w:sz w:val="27"/>
          <w:szCs w:val="27"/>
        </w:rPr>
        <w:t> </w:t>
      </w:r>
      <w:proofErr w:type="gramStart"/>
      <w:r w:rsidRPr="004C3FBB">
        <w:rPr>
          <w:rFonts w:ascii="Times New Roman" w:eastAsia="Times New Roman" w:hAnsi="Times New Roman" w:cs="Times New Roman"/>
          <w:color w:val="000000" w:themeColor="text1"/>
          <w:sz w:val="27"/>
          <w:szCs w:val="27"/>
        </w:rPr>
        <w:t>Ребенку предлагают воздушные шарики, содержащие внутри различные наполнители: воду, песок, муку с водой, горох, фасоль, различные крупы: манку, рис, гречку и др. Можно использовать воронку для наполнения шариков.</w:t>
      </w:r>
      <w:proofErr w:type="gramEnd"/>
      <w:r w:rsidRPr="004C3FBB">
        <w:rPr>
          <w:rFonts w:ascii="Times New Roman" w:eastAsia="Times New Roman" w:hAnsi="Times New Roman" w:cs="Times New Roman"/>
          <w:color w:val="000000" w:themeColor="text1"/>
          <w:sz w:val="27"/>
          <w:szCs w:val="27"/>
        </w:rPr>
        <w:t xml:space="preserve"> Шарики с каждым наполнителем должны быть парными. Ребенок должен на ощупь найти пары с одинаковыми наполнителями.  Дополнительно можно небольшое количество каждого наполнителя поместить в тарелочках. В этом случае надо будет еще соотнести каждую пару с соответствующим наполнителем, т.е. определить, что находится внутри шариков. </w:t>
      </w:r>
      <w:r w:rsidRPr="004C3FBB">
        <w:rPr>
          <w:rFonts w:ascii="Times New Roman" w:eastAsia="Times New Roman" w:hAnsi="Times New Roman" w:cs="Times New Roman"/>
          <w:color w:val="000000" w:themeColor="text1"/>
          <w:sz w:val="27"/>
          <w:szCs w:val="27"/>
        </w:rPr>
        <w:br/>
      </w:r>
      <w:r w:rsidRPr="004C3FBB">
        <w:rPr>
          <w:rFonts w:ascii="Times New Roman" w:eastAsia="Times New Roman" w:hAnsi="Times New Roman" w:cs="Times New Roman"/>
          <w:b/>
          <w:bCs/>
          <w:color w:val="000000" w:themeColor="text1"/>
          <w:sz w:val="27"/>
          <w:szCs w:val="27"/>
        </w:rPr>
        <w:t>"Отгадай цифру" (букву)</w:t>
      </w:r>
      <w:r w:rsidRPr="004C3FBB">
        <w:rPr>
          <w:rFonts w:ascii="Times New Roman" w:eastAsia="Times New Roman" w:hAnsi="Times New Roman" w:cs="Times New Roman"/>
          <w:color w:val="000000" w:themeColor="text1"/>
          <w:sz w:val="27"/>
          <w:szCs w:val="27"/>
        </w:rPr>
        <w:t> На спине ребенка обратной стороной карандаша (или пальцем) пишут цифру (букву). Ребенок должен определить, что это за символ. Более подробное описание этого упражнения см. по ссылке</w:t>
      </w:r>
      <w:proofErr w:type="gramStart"/>
      <w:r w:rsidRPr="004C3FBB">
        <w:rPr>
          <w:rFonts w:ascii="Times New Roman" w:eastAsia="Times New Roman" w:hAnsi="Times New Roman" w:cs="Times New Roman"/>
          <w:color w:val="000000" w:themeColor="text1"/>
          <w:sz w:val="27"/>
          <w:szCs w:val="27"/>
        </w:rPr>
        <w:br/>
        <w:t>О</w:t>
      </w:r>
      <w:proofErr w:type="gramEnd"/>
      <w:r w:rsidRPr="004C3FBB">
        <w:rPr>
          <w:rFonts w:ascii="Times New Roman" w:eastAsia="Times New Roman" w:hAnsi="Times New Roman" w:cs="Times New Roman"/>
          <w:color w:val="000000" w:themeColor="text1"/>
          <w:sz w:val="27"/>
          <w:szCs w:val="27"/>
        </w:rPr>
        <w:t>чень полезны также для дошкольников и учеников начальной школы (особенно первого класса) игры с буквами из шершавой (бархатной, наждачной и др.) бумаги: "Определи на ощупь", "Найди нужную букву", "Покажи букву". Ребенок многократно проводит рукой по букве, ощупывает ее и называет. Одновременно запоминается не только форма, но и способ написания этой буквы, которые связываются с ее названием. Детям, пожелавшим тут же написать данную букву, нужно предоставить такую возможность. Игры данного типа рекомендуется проводить с постепенным усложнением: от обучения ощупывающим действиям под руководством взрослого к самостоятельному выполнению задания учеником, причем с закрытыми глазами. По аналогии возможно использование разных цифр. </w:t>
      </w:r>
      <w:r w:rsidRPr="004C3FBB">
        <w:rPr>
          <w:rFonts w:ascii="Times New Roman" w:eastAsia="Times New Roman" w:hAnsi="Times New Roman" w:cs="Times New Roman"/>
          <w:color w:val="000000" w:themeColor="text1"/>
          <w:sz w:val="27"/>
          <w:szCs w:val="27"/>
        </w:rPr>
        <w:br/>
      </w:r>
      <w:r w:rsidRPr="004C3FBB">
        <w:rPr>
          <w:rFonts w:ascii="Times New Roman" w:eastAsia="Times New Roman" w:hAnsi="Times New Roman" w:cs="Times New Roman"/>
          <w:b/>
          <w:bCs/>
          <w:color w:val="000000" w:themeColor="text1"/>
          <w:sz w:val="27"/>
          <w:szCs w:val="27"/>
        </w:rPr>
        <w:t>"Что это?"</w:t>
      </w:r>
      <w:r w:rsidRPr="004C3FBB">
        <w:rPr>
          <w:rFonts w:ascii="Times New Roman" w:eastAsia="Times New Roman" w:hAnsi="Times New Roman" w:cs="Times New Roman"/>
          <w:color w:val="000000" w:themeColor="text1"/>
          <w:sz w:val="27"/>
          <w:szCs w:val="27"/>
        </w:rPr>
        <w:t xml:space="preserve"> Ребенок закрывает глаза. Ему предлагают пятью пальцами дотронуться до предмета, но не двигать ими. </w:t>
      </w:r>
      <w:proofErr w:type="gramStart"/>
      <w:r w:rsidRPr="004C3FBB">
        <w:rPr>
          <w:rFonts w:ascii="Times New Roman" w:eastAsia="Times New Roman" w:hAnsi="Times New Roman" w:cs="Times New Roman"/>
          <w:color w:val="000000" w:themeColor="text1"/>
          <w:sz w:val="27"/>
          <w:szCs w:val="27"/>
        </w:rPr>
        <w:t>По фактуре нужно определить материал (можно использовать вату, мех, ткань, бумагу, кожу, дерево, пластмассу, металл).</w:t>
      </w:r>
      <w:proofErr w:type="gramEnd"/>
      <w:r w:rsidRPr="004C3FBB">
        <w:rPr>
          <w:rFonts w:ascii="Times New Roman" w:eastAsia="Times New Roman" w:hAnsi="Times New Roman" w:cs="Times New Roman"/>
          <w:color w:val="000000" w:themeColor="text1"/>
          <w:sz w:val="27"/>
          <w:szCs w:val="27"/>
        </w:rPr>
        <w:br/>
      </w:r>
      <w:r w:rsidRPr="004C3FBB">
        <w:rPr>
          <w:rFonts w:ascii="Times New Roman" w:eastAsia="Times New Roman" w:hAnsi="Times New Roman" w:cs="Times New Roman"/>
          <w:b/>
          <w:bCs/>
          <w:color w:val="000000" w:themeColor="text1"/>
          <w:sz w:val="27"/>
          <w:szCs w:val="27"/>
        </w:rPr>
        <w:t>"Собери матрешку"</w:t>
      </w:r>
      <w:r w:rsidRPr="004C3FBB">
        <w:rPr>
          <w:rFonts w:ascii="Times New Roman" w:eastAsia="Times New Roman" w:hAnsi="Times New Roman" w:cs="Times New Roman"/>
          <w:color w:val="000000" w:themeColor="text1"/>
          <w:sz w:val="27"/>
          <w:szCs w:val="27"/>
        </w:rPr>
        <w:t xml:space="preserve"> Двое </w:t>
      </w:r>
      <w:proofErr w:type="gramStart"/>
      <w:r w:rsidRPr="004C3FBB">
        <w:rPr>
          <w:rFonts w:ascii="Times New Roman" w:eastAsia="Times New Roman" w:hAnsi="Times New Roman" w:cs="Times New Roman"/>
          <w:color w:val="000000" w:themeColor="text1"/>
          <w:sz w:val="27"/>
          <w:szCs w:val="27"/>
        </w:rPr>
        <w:t>играющих</w:t>
      </w:r>
      <w:proofErr w:type="gramEnd"/>
      <w:r w:rsidRPr="004C3FBB">
        <w:rPr>
          <w:rFonts w:ascii="Times New Roman" w:eastAsia="Times New Roman" w:hAnsi="Times New Roman" w:cs="Times New Roman"/>
          <w:color w:val="000000" w:themeColor="text1"/>
          <w:sz w:val="27"/>
          <w:szCs w:val="27"/>
        </w:rPr>
        <w:t xml:space="preserve"> подходят к столу. Закрывают глаза. Перед ними две разобранные матрешки. По команде оба начинают собирать каждый свою матрешку - кто быстрее.</w:t>
      </w:r>
      <w:r w:rsidRPr="004C3FBB">
        <w:rPr>
          <w:rFonts w:ascii="Times New Roman" w:eastAsia="Times New Roman" w:hAnsi="Times New Roman" w:cs="Times New Roman"/>
          <w:color w:val="000000" w:themeColor="text1"/>
          <w:sz w:val="27"/>
          <w:szCs w:val="27"/>
        </w:rPr>
        <w:br/>
      </w:r>
      <w:r w:rsidRPr="004C3FBB">
        <w:rPr>
          <w:rFonts w:ascii="Times New Roman" w:eastAsia="Times New Roman" w:hAnsi="Times New Roman" w:cs="Times New Roman"/>
          <w:b/>
          <w:bCs/>
          <w:color w:val="000000" w:themeColor="text1"/>
          <w:sz w:val="27"/>
          <w:szCs w:val="27"/>
        </w:rPr>
        <w:t>"Золушка"</w:t>
      </w:r>
      <w:r w:rsidRPr="004C3FBB">
        <w:rPr>
          <w:rFonts w:ascii="Times New Roman" w:eastAsia="Times New Roman" w:hAnsi="Times New Roman" w:cs="Times New Roman"/>
          <w:color w:val="000000" w:themeColor="text1"/>
          <w:sz w:val="27"/>
          <w:szCs w:val="27"/>
        </w:rPr>
        <w:t> Дети (2-5 человек) садятся за стол. Им завязывают глаза. Перед каждым кучка семян (горох, семечки и др.). За ограниченное время следует разобрать семена на кучки.</w:t>
      </w:r>
      <w:r w:rsidRPr="004C3FBB">
        <w:rPr>
          <w:rFonts w:ascii="Times New Roman" w:eastAsia="Times New Roman" w:hAnsi="Times New Roman" w:cs="Times New Roman"/>
          <w:color w:val="000000" w:themeColor="text1"/>
          <w:sz w:val="27"/>
          <w:szCs w:val="27"/>
        </w:rPr>
        <w:br/>
      </w:r>
      <w:r w:rsidRPr="004C3FBB">
        <w:rPr>
          <w:rFonts w:ascii="Times New Roman" w:eastAsia="Times New Roman" w:hAnsi="Times New Roman" w:cs="Times New Roman"/>
          <w:b/>
          <w:bCs/>
          <w:color w:val="000000" w:themeColor="text1"/>
          <w:sz w:val="27"/>
          <w:szCs w:val="27"/>
        </w:rPr>
        <w:t>"Угадай, что внутри"</w:t>
      </w:r>
      <w:r w:rsidRPr="004C3FBB">
        <w:rPr>
          <w:rFonts w:ascii="Times New Roman" w:eastAsia="Times New Roman" w:hAnsi="Times New Roman" w:cs="Times New Roman"/>
          <w:color w:val="000000" w:themeColor="text1"/>
          <w:sz w:val="27"/>
          <w:szCs w:val="27"/>
        </w:rPr>
        <w:t xml:space="preserve"> Играют двое. У каждого играющего ребенка в руках </w:t>
      </w:r>
      <w:r w:rsidRPr="004C3FBB">
        <w:rPr>
          <w:rFonts w:ascii="Times New Roman" w:eastAsia="Times New Roman" w:hAnsi="Times New Roman" w:cs="Times New Roman"/>
          <w:color w:val="000000" w:themeColor="text1"/>
          <w:sz w:val="27"/>
          <w:szCs w:val="27"/>
        </w:rPr>
        <w:lastRenderedPageBreak/>
        <w:t>непрозрачный мешочек, наполненный мелкими предметами: шашками, колпачками ручек, пуговицами, ластиками, монетами, орехами и др. Педагог называет предмет, игроки должны быстро на ощупь найти его и достать одной рукой, а другой держать мешочек. Кто быстрее это сделает? </w:t>
      </w:r>
    </w:p>
    <w:p w:rsidR="004C3FBB" w:rsidRPr="004C3FBB" w:rsidRDefault="004C3FBB" w:rsidP="004C3FBB">
      <w:pPr>
        <w:spacing w:after="0" w:line="240" w:lineRule="auto"/>
        <w:rPr>
          <w:rFonts w:ascii="Times New Roman" w:eastAsia="Times New Roman" w:hAnsi="Times New Roman" w:cs="Times New Roman"/>
          <w:color w:val="000000" w:themeColor="text1"/>
          <w:sz w:val="24"/>
          <w:szCs w:val="24"/>
        </w:rPr>
      </w:pPr>
      <w:r w:rsidRPr="004C3FBB">
        <w:rPr>
          <w:rFonts w:ascii="Times New Roman" w:eastAsia="Times New Roman" w:hAnsi="Times New Roman" w:cs="Times New Roman"/>
          <w:color w:val="000000" w:themeColor="text1"/>
          <w:sz w:val="27"/>
          <w:szCs w:val="27"/>
        </w:rPr>
        <w:br/>
      </w:r>
      <w:r w:rsidRPr="004C3FBB">
        <w:rPr>
          <w:rFonts w:ascii="Times New Roman" w:eastAsia="Times New Roman" w:hAnsi="Times New Roman" w:cs="Times New Roman"/>
          <w:color w:val="000000" w:themeColor="text1"/>
          <w:sz w:val="27"/>
          <w:szCs w:val="27"/>
        </w:rPr>
        <w:br/>
      </w:r>
      <w:r w:rsidRPr="004C3FBB">
        <w:rPr>
          <w:rFonts w:ascii="Times New Roman" w:eastAsia="Times New Roman" w:hAnsi="Times New Roman" w:cs="Times New Roman"/>
          <w:color w:val="000000" w:themeColor="text1"/>
          <w:sz w:val="27"/>
          <w:szCs w:val="27"/>
        </w:rPr>
        <w:br/>
      </w:r>
      <w:r w:rsidRPr="004C3FBB">
        <w:rPr>
          <w:rFonts w:ascii="Times New Roman" w:eastAsia="Times New Roman" w:hAnsi="Times New Roman" w:cs="Times New Roman"/>
          <w:color w:val="000000" w:themeColor="text1"/>
          <w:sz w:val="27"/>
          <w:szCs w:val="27"/>
        </w:rPr>
        <w:br/>
      </w:r>
    </w:p>
    <w:p w:rsidR="004C3FBB" w:rsidRPr="004C3FBB" w:rsidRDefault="004C3FBB" w:rsidP="004C3FBB">
      <w:pPr>
        <w:shd w:val="clear" w:color="auto" w:fill="F6F9FA"/>
        <w:spacing w:after="408" w:line="240" w:lineRule="auto"/>
        <w:rPr>
          <w:rFonts w:ascii="Times New Roman" w:eastAsia="Times New Roman" w:hAnsi="Times New Roman" w:cs="Times New Roman"/>
          <w:color w:val="000000" w:themeColor="text1"/>
          <w:sz w:val="27"/>
          <w:szCs w:val="27"/>
        </w:rPr>
      </w:pPr>
      <w:r w:rsidRPr="004C3FBB">
        <w:rPr>
          <w:rFonts w:ascii="Times New Roman" w:eastAsia="Times New Roman" w:hAnsi="Times New Roman" w:cs="Times New Roman"/>
          <w:color w:val="000000" w:themeColor="text1"/>
          <w:sz w:val="27"/>
          <w:szCs w:val="27"/>
        </w:rPr>
        <w:t>Пять систем чувственного восприятия - зрение, слух, осязание, обоняние и вкус – настоящее богатство, дарованное нам природой, с помощью которого мы познаем мир. Когда ребенок появляется на свет, то все пять чу</w:t>
      </w:r>
      <w:proofErr w:type="gramStart"/>
      <w:r w:rsidRPr="004C3FBB">
        <w:rPr>
          <w:rFonts w:ascii="Times New Roman" w:eastAsia="Times New Roman" w:hAnsi="Times New Roman" w:cs="Times New Roman"/>
          <w:color w:val="000000" w:themeColor="text1"/>
          <w:sz w:val="27"/>
          <w:szCs w:val="27"/>
        </w:rPr>
        <w:t>вств ср</w:t>
      </w:r>
      <w:proofErr w:type="gramEnd"/>
      <w:r w:rsidRPr="004C3FBB">
        <w:rPr>
          <w:rFonts w:ascii="Times New Roman" w:eastAsia="Times New Roman" w:hAnsi="Times New Roman" w:cs="Times New Roman"/>
          <w:color w:val="000000" w:themeColor="text1"/>
          <w:sz w:val="27"/>
          <w:szCs w:val="27"/>
        </w:rPr>
        <w:t>азу же начинают работать - начинается период сенсорного (от лат. "</w:t>
      </w:r>
      <w:proofErr w:type="spellStart"/>
      <w:r w:rsidRPr="004C3FBB">
        <w:rPr>
          <w:rFonts w:ascii="Times New Roman" w:eastAsia="Times New Roman" w:hAnsi="Times New Roman" w:cs="Times New Roman"/>
          <w:color w:val="000000" w:themeColor="text1"/>
          <w:sz w:val="27"/>
          <w:szCs w:val="27"/>
        </w:rPr>
        <w:t>sensus</w:t>
      </w:r>
      <w:proofErr w:type="spellEnd"/>
      <w:r w:rsidRPr="004C3FBB">
        <w:rPr>
          <w:rFonts w:ascii="Times New Roman" w:eastAsia="Times New Roman" w:hAnsi="Times New Roman" w:cs="Times New Roman"/>
          <w:color w:val="000000" w:themeColor="text1"/>
          <w:sz w:val="27"/>
          <w:szCs w:val="27"/>
        </w:rPr>
        <w:t>" - чувство или ощущение) развития. Это период особого восприятия и формирования представлений о внешних свойствах предметов: их форме, цвете, величине, положении в пространстве, а также запахе и вкусе. Кроме того, сенсорное развитие дает предпосылки для формирования таких психических функций как наблюдательность, умение концентрироваться, логическое и творческое мышление, которые необходимы для дальнейшего развития и обучения. </w:t>
      </w:r>
      <w:r w:rsidRPr="004C3FBB">
        <w:rPr>
          <w:rFonts w:ascii="Times New Roman" w:eastAsia="Times New Roman" w:hAnsi="Times New Roman" w:cs="Times New Roman"/>
          <w:color w:val="000000" w:themeColor="text1"/>
          <w:sz w:val="27"/>
          <w:szCs w:val="27"/>
        </w:rPr>
        <w:br/>
        <w:t xml:space="preserve">Конечно, любой здоровый ребенок с рождения обладает всеми способностями чувственного восприятия, заложенными в нем природой. С первых дней на малыша наваливается </w:t>
      </w:r>
      <w:proofErr w:type="gramStart"/>
      <w:r w:rsidRPr="004C3FBB">
        <w:rPr>
          <w:rFonts w:ascii="Times New Roman" w:eastAsia="Times New Roman" w:hAnsi="Times New Roman" w:cs="Times New Roman"/>
          <w:color w:val="000000" w:themeColor="text1"/>
          <w:sz w:val="27"/>
          <w:szCs w:val="27"/>
        </w:rPr>
        <w:t>хаотичный поток</w:t>
      </w:r>
      <w:proofErr w:type="gramEnd"/>
      <w:r w:rsidRPr="004C3FBB">
        <w:rPr>
          <w:rFonts w:ascii="Times New Roman" w:eastAsia="Times New Roman" w:hAnsi="Times New Roman" w:cs="Times New Roman"/>
          <w:color w:val="000000" w:themeColor="text1"/>
          <w:sz w:val="27"/>
          <w:szCs w:val="27"/>
        </w:rPr>
        <w:t xml:space="preserve"> звуков, запахов, зрительных образов, тактильных ощущений и перед ним стоит задача научиться распознавать все эти признаки предметов, окружающих его, научиться систематизировать их и умело использовать для дальнейшего познания. </w:t>
      </w:r>
      <w:r w:rsidRPr="004C3FBB">
        <w:rPr>
          <w:rFonts w:ascii="Times New Roman" w:eastAsia="Times New Roman" w:hAnsi="Times New Roman" w:cs="Times New Roman"/>
          <w:color w:val="000000" w:themeColor="text1"/>
          <w:sz w:val="27"/>
          <w:szCs w:val="27"/>
        </w:rPr>
        <w:br/>
        <w:t xml:space="preserve">"Впитывающий разум" - так называла врач, педагог, основательница педагогической системы Мария </w:t>
      </w:r>
      <w:proofErr w:type="spellStart"/>
      <w:r w:rsidRPr="004C3FBB">
        <w:rPr>
          <w:rFonts w:ascii="Times New Roman" w:eastAsia="Times New Roman" w:hAnsi="Times New Roman" w:cs="Times New Roman"/>
          <w:color w:val="000000" w:themeColor="text1"/>
          <w:sz w:val="27"/>
          <w:szCs w:val="27"/>
        </w:rPr>
        <w:t>Монтессори</w:t>
      </w:r>
      <w:proofErr w:type="spellEnd"/>
      <w:r w:rsidRPr="004C3FBB">
        <w:rPr>
          <w:rFonts w:ascii="Times New Roman" w:eastAsia="Times New Roman" w:hAnsi="Times New Roman" w:cs="Times New Roman"/>
          <w:color w:val="000000" w:themeColor="text1"/>
          <w:sz w:val="27"/>
          <w:szCs w:val="27"/>
        </w:rPr>
        <w:t xml:space="preserve"> способность ребенка воспринимать мир от рождения до трех лет. В этот период мозг ребенка представляет собой нечто схожее с губкой - он впитывает в себя огромные объемы информации. Мы не можем не заметить это, так как малыш, движимый волей своего разума, беспрерывно смотрит, слушает, трогает, нюхает и пробует на вкус все, что его окружает. В возрасте от трех до шести лет ребенок становится «строителем самого себя», именно на этот период выпадают моменты максимальной интенсивности развития всех органов чувств, причем при благоприятных условиях их развитие может достигнуть предела человеческих возможностей. </w:t>
      </w:r>
      <w:r w:rsidRPr="004C3FBB">
        <w:rPr>
          <w:rFonts w:ascii="Times New Roman" w:eastAsia="Times New Roman" w:hAnsi="Times New Roman" w:cs="Times New Roman"/>
          <w:color w:val="000000" w:themeColor="text1"/>
          <w:sz w:val="27"/>
          <w:szCs w:val="27"/>
        </w:rPr>
        <w:br/>
        <w:t> </w:t>
      </w:r>
      <w:proofErr w:type="spellStart"/>
      <w:r w:rsidRPr="004C3FBB">
        <w:rPr>
          <w:rFonts w:ascii="Times New Roman" w:eastAsia="Times New Roman" w:hAnsi="Times New Roman" w:cs="Times New Roman"/>
          <w:color w:val="000000" w:themeColor="text1"/>
          <w:sz w:val="27"/>
          <w:szCs w:val="27"/>
        </w:rPr>
        <w:t>Монтессори</w:t>
      </w:r>
      <w:proofErr w:type="spellEnd"/>
      <w:r w:rsidRPr="004C3FBB">
        <w:rPr>
          <w:rFonts w:ascii="Times New Roman" w:eastAsia="Times New Roman" w:hAnsi="Times New Roman" w:cs="Times New Roman"/>
          <w:color w:val="000000" w:themeColor="text1"/>
          <w:sz w:val="27"/>
          <w:szCs w:val="27"/>
        </w:rPr>
        <w:t xml:space="preserve"> уделяла особое внимание сенсорному развитию, а также отмечала важность воспитания чувств именно в период от рождения до шести лет. Дело в том, что, достигнув шестилетнего возраста, человек навсегда утрачивает большинство способностей чувственного восприятия и наверстать упущенное уже будет невозможно. </w:t>
      </w:r>
      <w:r w:rsidRPr="004C3FBB">
        <w:rPr>
          <w:rFonts w:ascii="Times New Roman" w:eastAsia="Times New Roman" w:hAnsi="Times New Roman" w:cs="Times New Roman"/>
          <w:color w:val="000000" w:themeColor="text1"/>
          <w:sz w:val="27"/>
          <w:szCs w:val="27"/>
        </w:rPr>
        <w:br/>
        <w:t>Также и готовность ребенка к школьному обучению в значительной мере зависит от его сенсорного развития в раннем возрасте. Исследования, проведенные детскими психологами, показали, что большая часть трудностей, возникающих у детей в ходе начального обучения (особенно в первом классе), связана с недостаточной точностью и гибкостью сенсорного восприятия. </w:t>
      </w:r>
      <w:r w:rsidRPr="004C3FBB">
        <w:rPr>
          <w:rFonts w:ascii="Times New Roman" w:eastAsia="Times New Roman" w:hAnsi="Times New Roman" w:cs="Times New Roman"/>
          <w:color w:val="000000" w:themeColor="text1"/>
          <w:sz w:val="27"/>
          <w:szCs w:val="27"/>
        </w:rPr>
        <w:br/>
      </w:r>
      <w:r w:rsidRPr="004C3FBB">
        <w:rPr>
          <w:rFonts w:ascii="Times New Roman" w:eastAsia="Times New Roman" w:hAnsi="Times New Roman" w:cs="Times New Roman"/>
          <w:color w:val="000000" w:themeColor="text1"/>
          <w:sz w:val="27"/>
          <w:szCs w:val="27"/>
        </w:rPr>
        <w:lastRenderedPageBreak/>
        <w:t>Как же мы можем помочь ребенку в чувственном познании мира? Рассмотрим каждую из систем чувственного восприятия. </w:t>
      </w:r>
    </w:p>
    <w:p w:rsidR="004C3FBB" w:rsidRPr="004C3FBB" w:rsidRDefault="004C3FBB" w:rsidP="004C3FBB">
      <w:pPr>
        <w:spacing w:after="0" w:line="240" w:lineRule="auto"/>
        <w:rPr>
          <w:rFonts w:ascii="Times New Roman" w:eastAsia="Times New Roman" w:hAnsi="Times New Roman" w:cs="Times New Roman"/>
          <w:color w:val="000000" w:themeColor="text1"/>
          <w:sz w:val="24"/>
          <w:szCs w:val="24"/>
        </w:rPr>
      </w:pPr>
      <w:r w:rsidRPr="004C3FBB">
        <w:rPr>
          <w:rFonts w:ascii="Times New Roman" w:eastAsia="Times New Roman" w:hAnsi="Times New Roman" w:cs="Times New Roman"/>
          <w:color w:val="000000" w:themeColor="text1"/>
          <w:sz w:val="27"/>
          <w:szCs w:val="27"/>
        </w:rPr>
        <w:br/>
      </w:r>
    </w:p>
    <w:p w:rsidR="004C3FBB" w:rsidRPr="004C3FBB" w:rsidRDefault="004C3FBB" w:rsidP="004C3FBB">
      <w:pPr>
        <w:shd w:val="clear" w:color="auto" w:fill="F6F9FA"/>
        <w:spacing w:after="408" w:line="240" w:lineRule="auto"/>
        <w:rPr>
          <w:rFonts w:ascii="Times New Roman" w:eastAsia="Times New Roman" w:hAnsi="Times New Roman" w:cs="Times New Roman"/>
          <w:color w:val="000000" w:themeColor="text1"/>
          <w:sz w:val="27"/>
          <w:szCs w:val="27"/>
        </w:rPr>
      </w:pPr>
      <w:r w:rsidRPr="004C3FBB">
        <w:rPr>
          <w:rFonts w:ascii="Times New Roman" w:eastAsia="Times New Roman" w:hAnsi="Times New Roman" w:cs="Times New Roman"/>
          <w:b/>
          <w:bCs/>
          <w:color w:val="000000" w:themeColor="text1"/>
          <w:sz w:val="27"/>
          <w:szCs w:val="27"/>
        </w:rPr>
        <w:t>Тактильное восприятие – осязание</w:t>
      </w:r>
      <w:proofErr w:type="gramStart"/>
      <w:r w:rsidRPr="004C3FBB">
        <w:rPr>
          <w:rFonts w:ascii="Times New Roman" w:eastAsia="Times New Roman" w:hAnsi="Times New Roman" w:cs="Times New Roman"/>
          <w:b/>
          <w:bCs/>
          <w:color w:val="000000" w:themeColor="text1"/>
          <w:sz w:val="27"/>
          <w:szCs w:val="27"/>
        </w:rPr>
        <w:t> </w:t>
      </w:r>
      <w:r w:rsidRPr="004C3FBB">
        <w:rPr>
          <w:rFonts w:ascii="Times New Roman" w:eastAsia="Times New Roman" w:hAnsi="Times New Roman" w:cs="Times New Roman"/>
          <w:color w:val="000000" w:themeColor="text1"/>
          <w:sz w:val="27"/>
          <w:szCs w:val="27"/>
        </w:rPr>
        <w:br/>
        <w:t>П</w:t>
      </w:r>
      <w:proofErr w:type="gramEnd"/>
      <w:r w:rsidRPr="004C3FBB">
        <w:rPr>
          <w:rFonts w:ascii="Times New Roman" w:eastAsia="Times New Roman" w:hAnsi="Times New Roman" w:cs="Times New Roman"/>
          <w:color w:val="000000" w:themeColor="text1"/>
          <w:sz w:val="27"/>
          <w:szCs w:val="27"/>
        </w:rPr>
        <w:t>одбирайте для малыша не только пластиковые игрушки, но и резиновые, деревянные, из различных видов тканей, с разными текстурами – шершавые, ребристые, пушистые. </w:t>
      </w:r>
      <w:r w:rsidRPr="004C3FBB">
        <w:rPr>
          <w:rFonts w:ascii="Times New Roman" w:eastAsia="Times New Roman" w:hAnsi="Times New Roman" w:cs="Times New Roman"/>
          <w:color w:val="000000" w:themeColor="text1"/>
          <w:sz w:val="27"/>
          <w:szCs w:val="27"/>
        </w:rPr>
        <w:br/>
        <w:t>Тактильные ощущения полезно получать не только руками, но и всем телом. Заворачивайте малыша в простынь или махровое полотенце, прикасайтесь к нему шелковым платком или вязаным шарфом. Смазывайте тело ребенка кремом, делайте различные виды массажа. Проводите по телу мягкой кисточкой, помпоном от вязаной шапки, ребристым мячиком. Во время купания для мытья тела можно использовать губки разной жесткости. </w:t>
      </w:r>
      <w:r w:rsidRPr="004C3FBB">
        <w:rPr>
          <w:rFonts w:ascii="Times New Roman" w:eastAsia="Times New Roman" w:hAnsi="Times New Roman" w:cs="Times New Roman"/>
          <w:color w:val="000000" w:themeColor="text1"/>
          <w:sz w:val="27"/>
          <w:szCs w:val="27"/>
        </w:rPr>
        <w:br/>
        <w:t xml:space="preserve">Интересными будут ощущения пальчиковых красок на ручках, животе, спинке. Поэтому лучше использовать краски в ванной, и давать </w:t>
      </w:r>
      <w:proofErr w:type="gramStart"/>
      <w:r w:rsidRPr="004C3FBB">
        <w:rPr>
          <w:rFonts w:ascii="Times New Roman" w:eastAsia="Times New Roman" w:hAnsi="Times New Roman" w:cs="Times New Roman"/>
          <w:color w:val="000000" w:themeColor="text1"/>
          <w:sz w:val="27"/>
          <w:szCs w:val="27"/>
        </w:rPr>
        <w:t>малышу</w:t>
      </w:r>
      <w:proofErr w:type="gramEnd"/>
      <w:r w:rsidRPr="004C3FBB">
        <w:rPr>
          <w:rFonts w:ascii="Times New Roman" w:eastAsia="Times New Roman" w:hAnsi="Times New Roman" w:cs="Times New Roman"/>
          <w:color w:val="000000" w:themeColor="text1"/>
          <w:sz w:val="27"/>
          <w:szCs w:val="27"/>
        </w:rPr>
        <w:t xml:space="preserve"> вдоволь измазать себя. </w:t>
      </w:r>
      <w:r w:rsidRPr="004C3FBB">
        <w:rPr>
          <w:rFonts w:ascii="Times New Roman" w:eastAsia="Times New Roman" w:hAnsi="Times New Roman" w:cs="Times New Roman"/>
          <w:color w:val="000000" w:themeColor="text1"/>
          <w:sz w:val="27"/>
          <w:szCs w:val="27"/>
        </w:rPr>
        <w:br/>
        <w:t>Полезно играть с сыпучими материалами – крупами. Насыпайте фасоль, горох, рис, гречу или макароны в таз и давайте ребенку вдоволь возиться в нем – пересыпать, трогать. </w:t>
      </w:r>
      <w:r w:rsidRPr="004C3FBB">
        <w:rPr>
          <w:rFonts w:ascii="Times New Roman" w:eastAsia="Times New Roman" w:hAnsi="Times New Roman" w:cs="Times New Roman"/>
          <w:color w:val="000000" w:themeColor="text1"/>
          <w:sz w:val="27"/>
          <w:szCs w:val="27"/>
        </w:rPr>
        <w:br/>
      </w:r>
      <w:proofErr w:type="gramStart"/>
      <w:r w:rsidRPr="004C3FBB">
        <w:rPr>
          <w:rFonts w:ascii="Times New Roman" w:eastAsia="Times New Roman" w:hAnsi="Times New Roman" w:cs="Times New Roman"/>
          <w:color w:val="000000" w:themeColor="text1"/>
          <w:sz w:val="27"/>
          <w:szCs w:val="27"/>
        </w:rPr>
        <w:t>Используйте для игры различные природные материалы - камешки, сухой и мокрый песок, глину, землю, листья, цветы, желуди, каштаны.</w:t>
      </w:r>
      <w:proofErr w:type="gramEnd"/>
      <w:r w:rsidRPr="004C3FBB">
        <w:rPr>
          <w:rFonts w:ascii="Times New Roman" w:eastAsia="Times New Roman" w:hAnsi="Times New Roman" w:cs="Times New Roman"/>
          <w:color w:val="000000" w:themeColor="text1"/>
          <w:sz w:val="27"/>
          <w:szCs w:val="27"/>
        </w:rPr>
        <w:t xml:space="preserve"> Обращайте внимание ребенка на разность температур - холодный снег и горячие батареи, например. При купании можно в один тазик налить теплую воду, в другой прохладную, и попеременно опускать в них ручки или ножки. </w:t>
      </w:r>
      <w:r w:rsidRPr="004C3FBB">
        <w:rPr>
          <w:rFonts w:ascii="Times New Roman" w:eastAsia="Times New Roman" w:hAnsi="Times New Roman" w:cs="Times New Roman"/>
          <w:color w:val="000000" w:themeColor="text1"/>
          <w:sz w:val="27"/>
          <w:szCs w:val="27"/>
        </w:rPr>
        <w:br/>
        <w:t>Развивайте чувствительность стоп. Разрешайте детям летом как можно чаще бегать босиком по траве, песку, влажной глине, речной или морской гальке. Дома можно ходить по гороху, фасоли, катать ножками резиновые ребристые мячики. </w:t>
      </w:r>
    </w:p>
    <w:p w:rsidR="004C3FBB" w:rsidRPr="004C3FBB" w:rsidRDefault="004C3FBB" w:rsidP="004C3FBB">
      <w:pPr>
        <w:spacing w:after="0" w:line="240" w:lineRule="auto"/>
        <w:rPr>
          <w:rFonts w:ascii="Times New Roman" w:eastAsia="Times New Roman" w:hAnsi="Times New Roman" w:cs="Times New Roman"/>
          <w:color w:val="000000" w:themeColor="text1"/>
          <w:sz w:val="24"/>
          <w:szCs w:val="24"/>
        </w:rPr>
      </w:pPr>
      <w:r w:rsidRPr="004C3FBB">
        <w:rPr>
          <w:rFonts w:ascii="Times New Roman" w:eastAsia="Times New Roman" w:hAnsi="Times New Roman" w:cs="Times New Roman"/>
          <w:color w:val="000000" w:themeColor="text1"/>
          <w:sz w:val="27"/>
          <w:szCs w:val="27"/>
        </w:rPr>
        <w:br/>
      </w:r>
    </w:p>
    <w:p w:rsidR="004C3FBB" w:rsidRPr="004C3FBB" w:rsidRDefault="004C3FBB" w:rsidP="004C3FBB">
      <w:pPr>
        <w:shd w:val="clear" w:color="auto" w:fill="F6F9FA"/>
        <w:spacing w:after="408" w:line="240" w:lineRule="auto"/>
        <w:rPr>
          <w:rFonts w:ascii="Times New Roman" w:eastAsia="Times New Roman" w:hAnsi="Times New Roman" w:cs="Times New Roman"/>
          <w:color w:val="000000" w:themeColor="text1"/>
          <w:sz w:val="27"/>
          <w:szCs w:val="27"/>
        </w:rPr>
      </w:pPr>
      <w:r w:rsidRPr="004C3FBB">
        <w:rPr>
          <w:rFonts w:ascii="Times New Roman" w:eastAsia="Times New Roman" w:hAnsi="Times New Roman" w:cs="Times New Roman"/>
          <w:b/>
          <w:bCs/>
          <w:color w:val="000000" w:themeColor="text1"/>
          <w:sz w:val="27"/>
          <w:szCs w:val="27"/>
        </w:rPr>
        <w:t>Зрение</w:t>
      </w:r>
      <w:proofErr w:type="gramStart"/>
      <w:r w:rsidRPr="004C3FBB">
        <w:rPr>
          <w:rFonts w:ascii="Times New Roman" w:eastAsia="Times New Roman" w:hAnsi="Times New Roman" w:cs="Times New Roman"/>
          <w:b/>
          <w:bCs/>
          <w:color w:val="000000" w:themeColor="text1"/>
          <w:sz w:val="27"/>
          <w:szCs w:val="27"/>
        </w:rPr>
        <w:t> </w:t>
      </w:r>
      <w:r w:rsidRPr="004C3FBB">
        <w:rPr>
          <w:rFonts w:ascii="Times New Roman" w:eastAsia="Times New Roman" w:hAnsi="Times New Roman" w:cs="Times New Roman"/>
          <w:color w:val="000000" w:themeColor="text1"/>
          <w:sz w:val="27"/>
          <w:szCs w:val="27"/>
        </w:rPr>
        <w:br/>
        <w:t>Д</w:t>
      </w:r>
      <w:proofErr w:type="gramEnd"/>
      <w:r w:rsidRPr="004C3FBB">
        <w:rPr>
          <w:rFonts w:ascii="Times New Roman" w:eastAsia="Times New Roman" w:hAnsi="Times New Roman" w:cs="Times New Roman"/>
          <w:color w:val="000000" w:themeColor="text1"/>
          <w:sz w:val="27"/>
          <w:szCs w:val="27"/>
        </w:rPr>
        <w:t>ля развития зрения важен свет, поэтому желательно выбирать самое светлое помещение в доме для того места, где будет обитать малыш, а также гуляйте с ребенком как можно больше в течение светового дня. </w:t>
      </w:r>
      <w:r w:rsidRPr="004C3FBB">
        <w:rPr>
          <w:rFonts w:ascii="Times New Roman" w:eastAsia="Times New Roman" w:hAnsi="Times New Roman" w:cs="Times New Roman"/>
          <w:color w:val="000000" w:themeColor="text1"/>
          <w:sz w:val="27"/>
          <w:szCs w:val="27"/>
        </w:rPr>
        <w:br/>
        <w:t>Хорошо, если интерьер комнаты будет выполнен в светлых тонах и не будет перегружен деталями. Гармония пространства способствует развитию гармонии в душе. </w:t>
      </w:r>
      <w:r w:rsidRPr="004C3FBB">
        <w:rPr>
          <w:rFonts w:ascii="Times New Roman" w:eastAsia="Times New Roman" w:hAnsi="Times New Roman" w:cs="Times New Roman"/>
          <w:color w:val="000000" w:themeColor="text1"/>
          <w:sz w:val="27"/>
          <w:szCs w:val="27"/>
        </w:rPr>
        <w:br/>
        <w:t xml:space="preserve">Важно, чтобы обстановка, которую видит ребенок, периодически менялась. С самых первых месяцев носите малыша по дому и знакомьте с пространством. Выбирайте разные места для прогулок – оживленную улицу, парк, озеро, детскую площадку. Сторонники ношения детей в </w:t>
      </w:r>
      <w:proofErr w:type="spellStart"/>
      <w:r w:rsidRPr="004C3FBB">
        <w:rPr>
          <w:rFonts w:ascii="Times New Roman" w:eastAsia="Times New Roman" w:hAnsi="Times New Roman" w:cs="Times New Roman"/>
          <w:color w:val="000000" w:themeColor="text1"/>
          <w:sz w:val="27"/>
          <w:szCs w:val="27"/>
        </w:rPr>
        <w:t>слингах</w:t>
      </w:r>
      <w:proofErr w:type="spellEnd"/>
      <w:r w:rsidRPr="004C3FBB">
        <w:rPr>
          <w:rFonts w:ascii="Times New Roman" w:eastAsia="Times New Roman" w:hAnsi="Times New Roman" w:cs="Times New Roman"/>
          <w:color w:val="000000" w:themeColor="text1"/>
          <w:sz w:val="27"/>
          <w:szCs w:val="27"/>
        </w:rPr>
        <w:t xml:space="preserve"> рекомендуют реже возить детей в колясках, а чаще брать на руки и показывать мир вокруг. </w:t>
      </w:r>
      <w:r w:rsidRPr="004C3FBB">
        <w:rPr>
          <w:rFonts w:ascii="Times New Roman" w:eastAsia="Times New Roman" w:hAnsi="Times New Roman" w:cs="Times New Roman"/>
          <w:color w:val="000000" w:themeColor="text1"/>
          <w:sz w:val="27"/>
          <w:szCs w:val="27"/>
        </w:rPr>
        <w:br/>
        <w:t xml:space="preserve">Психологи рекомендуют при выборе детской одежды, предметов мебели и </w:t>
      </w:r>
      <w:r w:rsidRPr="004C3FBB">
        <w:rPr>
          <w:rFonts w:ascii="Times New Roman" w:eastAsia="Times New Roman" w:hAnsi="Times New Roman" w:cs="Times New Roman"/>
          <w:color w:val="000000" w:themeColor="text1"/>
          <w:sz w:val="27"/>
          <w:szCs w:val="27"/>
        </w:rPr>
        <w:lastRenderedPageBreak/>
        <w:t>игрушек отдавать предпочтение естественным цветам и их оттенкам – белому, зеленому, синему, красному, желтому. Натуральные оттенки способствуют развитию внутренней гармонии, а пестрота и слишком яркие, неоновые краски - раздражают. </w:t>
      </w:r>
      <w:r w:rsidRPr="004C3FBB">
        <w:rPr>
          <w:rFonts w:ascii="Times New Roman" w:eastAsia="Times New Roman" w:hAnsi="Times New Roman" w:cs="Times New Roman"/>
          <w:color w:val="000000" w:themeColor="text1"/>
          <w:sz w:val="27"/>
          <w:szCs w:val="27"/>
        </w:rPr>
        <w:br/>
        <w:t>Старайтесь, чтобы ребенок с самого раннего возраста видел как можно больше разных объектов для рассматривания – морские волны, раскачивание деревьев, движение реки, «танец» костра – это только несколько из множества примеров. </w:t>
      </w:r>
      <w:r w:rsidRPr="004C3FBB">
        <w:rPr>
          <w:rFonts w:ascii="Times New Roman" w:eastAsia="Times New Roman" w:hAnsi="Times New Roman" w:cs="Times New Roman"/>
          <w:color w:val="000000" w:themeColor="text1"/>
          <w:sz w:val="27"/>
          <w:szCs w:val="27"/>
        </w:rPr>
        <w:br/>
        <w:t>Подбирайте «правильные» картинки для рассматривания, соответствующие возрасту. Для возраста от рождения до шести лет – это графические изображения, с одним предметом или простым узором, ближе к году предлагайте смотреть на простые сюжеты - заяц прыгает, машина едет, ближе к трем годам вводите сложные картинки с большим количеством деталей. </w:t>
      </w:r>
    </w:p>
    <w:p w:rsidR="004C3FBB" w:rsidRPr="004C3FBB" w:rsidRDefault="004C3FBB" w:rsidP="004C3FBB">
      <w:pPr>
        <w:spacing w:after="0" w:line="240" w:lineRule="auto"/>
        <w:rPr>
          <w:rFonts w:ascii="Times New Roman" w:eastAsia="Times New Roman" w:hAnsi="Times New Roman" w:cs="Times New Roman"/>
          <w:color w:val="000000" w:themeColor="text1"/>
          <w:sz w:val="24"/>
          <w:szCs w:val="24"/>
        </w:rPr>
      </w:pPr>
      <w:r w:rsidRPr="004C3FBB">
        <w:rPr>
          <w:rFonts w:ascii="Times New Roman" w:eastAsia="Times New Roman" w:hAnsi="Times New Roman" w:cs="Times New Roman"/>
          <w:color w:val="000000" w:themeColor="text1"/>
          <w:sz w:val="27"/>
          <w:szCs w:val="27"/>
        </w:rPr>
        <w:br/>
      </w:r>
    </w:p>
    <w:p w:rsidR="004C3FBB" w:rsidRPr="004C3FBB" w:rsidRDefault="004C3FBB" w:rsidP="004C3FBB">
      <w:pPr>
        <w:shd w:val="clear" w:color="auto" w:fill="F6F9FA"/>
        <w:spacing w:after="408" w:line="240" w:lineRule="auto"/>
        <w:rPr>
          <w:rFonts w:ascii="Times New Roman" w:eastAsia="Times New Roman" w:hAnsi="Times New Roman" w:cs="Times New Roman"/>
          <w:color w:val="000000" w:themeColor="text1"/>
          <w:sz w:val="27"/>
          <w:szCs w:val="27"/>
        </w:rPr>
      </w:pPr>
      <w:r w:rsidRPr="004C3FBB">
        <w:rPr>
          <w:rFonts w:ascii="Times New Roman" w:eastAsia="Times New Roman" w:hAnsi="Times New Roman" w:cs="Times New Roman"/>
          <w:b/>
          <w:bCs/>
          <w:color w:val="000000" w:themeColor="text1"/>
          <w:sz w:val="27"/>
          <w:szCs w:val="27"/>
        </w:rPr>
        <w:t>Обоняние и вкус </w:t>
      </w:r>
      <w:r w:rsidRPr="004C3FBB">
        <w:rPr>
          <w:rFonts w:ascii="Times New Roman" w:eastAsia="Times New Roman" w:hAnsi="Times New Roman" w:cs="Times New Roman"/>
          <w:color w:val="000000" w:themeColor="text1"/>
          <w:sz w:val="27"/>
          <w:szCs w:val="27"/>
        </w:rPr>
        <w:br/>
      </w:r>
      <w:proofErr w:type="gramStart"/>
      <w:r w:rsidRPr="004C3FBB">
        <w:rPr>
          <w:rFonts w:ascii="Times New Roman" w:eastAsia="Times New Roman" w:hAnsi="Times New Roman" w:cs="Times New Roman"/>
          <w:color w:val="000000" w:themeColor="text1"/>
          <w:sz w:val="27"/>
          <w:szCs w:val="27"/>
        </w:rPr>
        <w:t>Запах</w:t>
      </w:r>
      <w:proofErr w:type="gramEnd"/>
      <w:r w:rsidRPr="004C3FBB">
        <w:rPr>
          <w:rFonts w:ascii="Times New Roman" w:eastAsia="Times New Roman" w:hAnsi="Times New Roman" w:cs="Times New Roman"/>
          <w:color w:val="000000" w:themeColor="text1"/>
          <w:sz w:val="27"/>
          <w:szCs w:val="27"/>
        </w:rPr>
        <w:t xml:space="preserve"> мамы самый приятный и успокаивающий для малыша, поэтому мамам не рекомендуется злоупотреблять косметическими средствами с сильными отдушками особенно в первые месяцы жизни ребенка. </w:t>
      </w:r>
      <w:r w:rsidRPr="004C3FBB">
        <w:rPr>
          <w:rFonts w:ascii="Times New Roman" w:eastAsia="Times New Roman" w:hAnsi="Times New Roman" w:cs="Times New Roman"/>
          <w:color w:val="000000" w:themeColor="text1"/>
          <w:sz w:val="27"/>
          <w:szCs w:val="27"/>
        </w:rPr>
        <w:br/>
        <w:t xml:space="preserve">Старайтесь вносить разнообразие в мир запахов вашего ребенка. Запах домашней выпечки, запах цветов, леса, дождя, моря – это огромный простор для познания. По мере взросления малыша знакомьте его с новыми ароматами – кофе, корицы, ванили, хвои. Можно использовать и специальные </w:t>
      </w:r>
      <w:proofErr w:type="spellStart"/>
      <w:r w:rsidRPr="004C3FBB">
        <w:rPr>
          <w:rFonts w:ascii="Times New Roman" w:eastAsia="Times New Roman" w:hAnsi="Times New Roman" w:cs="Times New Roman"/>
          <w:color w:val="000000" w:themeColor="text1"/>
          <w:sz w:val="27"/>
          <w:szCs w:val="27"/>
        </w:rPr>
        <w:t>ароматизаторы</w:t>
      </w:r>
      <w:proofErr w:type="spellEnd"/>
      <w:r w:rsidRPr="004C3FBB">
        <w:rPr>
          <w:rFonts w:ascii="Times New Roman" w:eastAsia="Times New Roman" w:hAnsi="Times New Roman" w:cs="Times New Roman"/>
          <w:color w:val="000000" w:themeColor="text1"/>
          <w:sz w:val="27"/>
          <w:szCs w:val="27"/>
        </w:rPr>
        <w:t>, но лучше находить натуральные источники запахов.</w:t>
      </w:r>
      <w:r w:rsidRPr="004C3FBB">
        <w:rPr>
          <w:rFonts w:ascii="Times New Roman" w:eastAsia="Times New Roman" w:hAnsi="Times New Roman" w:cs="Times New Roman"/>
          <w:color w:val="000000" w:themeColor="text1"/>
          <w:sz w:val="27"/>
          <w:szCs w:val="27"/>
        </w:rPr>
        <w:br/>
        <w:t>Также стремитесь к разнообразию вкусов. По мере введения прикорма старайтесь знакомить малыша с различными видами овощей, фруктов, злаковых, рыбы и мяса. </w:t>
      </w:r>
    </w:p>
    <w:p w:rsidR="004C3FBB" w:rsidRPr="004C3FBB" w:rsidRDefault="004C3FBB" w:rsidP="004C3FBB">
      <w:pPr>
        <w:spacing w:after="0" w:line="240" w:lineRule="auto"/>
        <w:rPr>
          <w:rFonts w:ascii="Times New Roman" w:eastAsia="Times New Roman" w:hAnsi="Times New Roman" w:cs="Times New Roman"/>
          <w:color w:val="000000" w:themeColor="text1"/>
          <w:sz w:val="24"/>
          <w:szCs w:val="24"/>
        </w:rPr>
      </w:pPr>
      <w:r w:rsidRPr="004C3FBB">
        <w:rPr>
          <w:rFonts w:ascii="Times New Roman" w:eastAsia="Times New Roman" w:hAnsi="Times New Roman" w:cs="Times New Roman"/>
          <w:color w:val="000000" w:themeColor="text1"/>
          <w:sz w:val="27"/>
          <w:szCs w:val="27"/>
        </w:rPr>
        <w:br/>
      </w:r>
    </w:p>
    <w:p w:rsidR="004C3FBB" w:rsidRPr="004C3FBB" w:rsidRDefault="004C3FBB" w:rsidP="004C3FBB">
      <w:pPr>
        <w:shd w:val="clear" w:color="auto" w:fill="F6F9FA"/>
        <w:spacing w:after="408" w:line="240" w:lineRule="auto"/>
        <w:rPr>
          <w:rFonts w:ascii="Times New Roman" w:eastAsia="Times New Roman" w:hAnsi="Times New Roman" w:cs="Times New Roman"/>
          <w:color w:val="000000" w:themeColor="text1"/>
          <w:sz w:val="27"/>
          <w:szCs w:val="27"/>
        </w:rPr>
      </w:pPr>
      <w:r w:rsidRPr="004C3FBB">
        <w:rPr>
          <w:rFonts w:ascii="Times New Roman" w:eastAsia="Times New Roman" w:hAnsi="Times New Roman" w:cs="Times New Roman"/>
          <w:b/>
          <w:bCs/>
          <w:color w:val="000000" w:themeColor="text1"/>
          <w:sz w:val="27"/>
          <w:szCs w:val="27"/>
        </w:rPr>
        <w:t>Слух </w:t>
      </w:r>
      <w:r w:rsidRPr="004C3FBB">
        <w:rPr>
          <w:rFonts w:ascii="Times New Roman" w:eastAsia="Times New Roman" w:hAnsi="Times New Roman" w:cs="Times New Roman"/>
          <w:color w:val="000000" w:themeColor="text1"/>
          <w:sz w:val="27"/>
          <w:szCs w:val="27"/>
        </w:rPr>
        <w:br/>
      </w:r>
      <w:proofErr w:type="gramStart"/>
      <w:r w:rsidRPr="004C3FBB">
        <w:rPr>
          <w:rFonts w:ascii="Times New Roman" w:eastAsia="Times New Roman" w:hAnsi="Times New Roman" w:cs="Times New Roman"/>
          <w:color w:val="000000" w:themeColor="text1"/>
          <w:sz w:val="27"/>
          <w:szCs w:val="27"/>
        </w:rPr>
        <w:t>Слух</w:t>
      </w:r>
      <w:proofErr w:type="gramEnd"/>
      <w:r w:rsidRPr="004C3FBB">
        <w:rPr>
          <w:rFonts w:ascii="Times New Roman" w:eastAsia="Times New Roman" w:hAnsi="Times New Roman" w:cs="Times New Roman"/>
          <w:color w:val="000000" w:themeColor="text1"/>
          <w:sz w:val="27"/>
          <w:szCs w:val="27"/>
        </w:rPr>
        <w:t xml:space="preserve"> - это сенсорная способность, которая развивается еще задолго до появления малыша на свет. Известно, что </w:t>
      </w:r>
      <w:proofErr w:type="gramStart"/>
      <w:r w:rsidRPr="004C3FBB">
        <w:rPr>
          <w:rFonts w:ascii="Times New Roman" w:eastAsia="Times New Roman" w:hAnsi="Times New Roman" w:cs="Times New Roman"/>
          <w:color w:val="000000" w:themeColor="text1"/>
          <w:sz w:val="27"/>
          <w:szCs w:val="27"/>
        </w:rPr>
        <w:t>находясь в животе у мамы малыш слышит</w:t>
      </w:r>
      <w:proofErr w:type="gramEnd"/>
      <w:r w:rsidRPr="004C3FBB">
        <w:rPr>
          <w:rFonts w:ascii="Times New Roman" w:eastAsia="Times New Roman" w:hAnsi="Times New Roman" w:cs="Times New Roman"/>
          <w:color w:val="000000" w:themeColor="text1"/>
          <w:sz w:val="27"/>
          <w:szCs w:val="27"/>
        </w:rPr>
        <w:t xml:space="preserve"> биение ее сердца, журчание в животе, голоса родителей, а также способен слышать музыку. Также, малыша тревожат громкие звуки, а спокойные и мелодичные успокаивают. </w:t>
      </w:r>
      <w:r w:rsidRPr="004C3FBB">
        <w:rPr>
          <w:rFonts w:ascii="Times New Roman" w:eastAsia="Times New Roman" w:hAnsi="Times New Roman" w:cs="Times New Roman"/>
          <w:color w:val="000000" w:themeColor="text1"/>
          <w:sz w:val="27"/>
          <w:szCs w:val="27"/>
        </w:rPr>
        <w:br/>
        <w:t>С появлением ребеночка на свет его предпочтения в звуках остаются прежними. Он успокаивается под мамин голос и под биение ее сердца, прижимаясь к маминой груди, ребенок способен узнавать те мелодии, которые слышал еще до рождения и реагировать на них улыбкой или блаженным успокоением. </w:t>
      </w:r>
      <w:r w:rsidRPr="004C3FBB">
        <w:rPr>
          <w:rFonts w:ascii="Times New Roman" w:eastAsia="Times New Roman" w:hAnsi="Times New Roman" w:cs="Times New Roman"/>
          <w:color w:val="000000" w:themeColor="text1"/>
          <w:sz w:val="27"/>
          <w:szCs w:val="27"/>
        </w:rPr>
        <w:br/>
        <w:t>Знакомьте малыша со звуками природы, с классической музыкой, со звучанием разных музыкальных инструментов, а также с тишиной. </w:t>
      </w:r>
    </w:p>
    <w:p w:rsidR="004C3FBB" w:rsidRPr="004C3FBB" w:rsidRDefault="004C3FBB" w:rsidP="004C3FBB">
      <w:pPr>
        <w:spacing w:after="0" w:line="240" w:lineRule="auto"/>
        <w:rPr>
          <w:rFonts w:ascii="Times New Roman" w:eastAsia="Times New Roman" w:hAnsi="Times New Roman" w:cs="Times New Roman"/>
          <w:color w:val="000000" w:themeColor="text1"/>
          <w:sz w:val="24"/>
          <w:szCs w:val="24"/>
        </w:rPr>
      </w:pPr>
      <w:r w:rsidRPr="004C3FBB">
        <w:rPr>
          <w:rFonts w:ascii="Times New Roman" w:eastAsia="Times New Roman" w:hAnsi="Times New Roman" w:cs="Times New Roman"/>
          <w:color w:val="000000" w:themeColor="text1"/>
          <w:sz w:val="27"/>
          <w:szCs w:val="27"/>
        </w:rPr>
        <w:br/>
      </w:r>
    </w:p>
    <w:p w:rsidR="004C3FBB" w:rsidRPr="004C3FBB" w:rsidRDefault="004C3FBB" w:rsidP="004C3FBB">
      <w:pPr>
        <w:shd w:val="clear" w:color="auto" w:fill="F6F9FA"/>
        <w:spacing w:after="408" w:line="240" w:lineRule="auto"/>
        <w:rPr>
          <w:rFonts w:ascii="Times New Roman" w:eastAsia="Times New Roman" w:hAnsi="Times New Roman" w:cs="Times New Roman"/>
          <w:color w:val="000000" w:themeColor="text1"/>
          <w:sz w:val="27"/>
          <w:szCs w:val="27"/>
        </w:rPr>
      </w:pPr>
      <w:r w:rsidRPr="004C3FBB">
        <w:rPr>
          <w:rFonts w:ascii="Times New Roman" w:eastAsia="Times New Roman" w:hAnsi="Times New Roman" w:cs="Times New Roman"/>
          <w:color w:val="000000" w:themeColor="text1"/>
          <w:sz w:val="27"/>
          <w:szCs w:val="27"/>
        </w:rPr>
        <w:lastRenderedPageBreak/>
        <w:t>Помимо повседневного познания окружающего мира, каждый родитель может выполнять со своим малышом различные упражнения для развития и утончения сенсорного восприятия. Можно сравнивать предметы по различным признакам, например, "большой - маленький, самый большой - самый маленький", можно сортировать предметы по цвету, размеру, форме или выстраивать ряд от самого длинного к самому короткому, от самого светлого к самому темному и т.д. </w:t>
      </w:r>
      <w:r w:rsidRPr="004C3FBB">
        <w:rPr>
          <w:rFonts w:ascii="Times New Roman" w:eastAsia="Times New Roman" w:hAnsi="Times New Roman" w:cs="Times New Roman"/>
          <w:color w:val="000000" w:themeColor="text1"/>
          <w:sz w:val="27"/>
          <w:szCs w:val="27"/>
        </w:rPr>
        <w:br/>
        <w:t xml:space="preserve">Я приведу список основных сенсорных понятий, на которые стоит обратить </w:t>
      </w:r>
      <w:proofErr w:type="gramStart"/>
      <w:r w:rsidRPr="004C3FBB">
        <w:rPr>
          <w:rFonts w:ascii="Times New Roman" w:eastAsia="Times New Roman" w:hAnsi="Times New Roman" w:cs="Times New Roman"/>
          <w:color w:val="000000" w:themeColor="text1"/>
          <w:sz w:val="27"/>
          <w:szCs w:val="27"/>
        </w:rPr>
        <w:t>внимание</w:t>
      </w:r>
      <w:proofErr w:type="gramEnd"/>
      <w:r w:rsidRPr="004C3FBB">
        <w:rPr>
          <w:rFonts w:ascii="Times New Roman" w:eastAsia="Times New Roman" w:hAnsi="Times New Roman" w:cs="Times New Roman"/>
          <w:color w:val="000000" w:themeColor="text1"/>
          <w:sz w:val="27"/>
          <w:szCs w:val="27"/>
        </w:rPr>
        <w:t xml:space="preserve"> и разделю их на две группы: первая - простая (для возраста от рождения до 1,5 лет) и вторая - сложная (от 1,5 лет до 3): </w:t>
      </w:r>
    </w:p>
    <w:p w:rsidR="004C3FBB" w:rsidRPr="004C3FBB" w:rsidRDefault="004C3FBB" w:rsidP="004C3FBB">
      <w:pPr>
        <w:spacing w:after="0" w:line="240" w:lineRule="auto"/>
        <w:rPr>
          <w:rFonts w:ascii="Times New Roman" w:eastAsia="Times New Roman" w:hAnsi="Times New Roman" w:cs="Times New Roman"/>
          <w:color w:val="000000" w:themeColor="text1"/>
          <w:sz w:val="24"/>
          <w:szCs w:val="24"/>
        </w:rPr>
      </w:pPr>
      <w:r w:rsidRPr="004C3FBB">
        <w:rPr>
          <w:rFonts w:ascii="Times New Roman" w:eastAsia="Times New Roman" w:hAnsi="Times New Roman" w:cs="Times New Roman"/>
          <w:color w:val="000000" w:themeColor="text1"/>
          <w:sz w:val="27"/>
          <w:szCs w:val="27"/>
        </w:rPr>
        <w:br/>
      </w:r>
    </w:p>
    <w:p w:rsidR="004C3FBB" w:rsidRPr="004C3FBB" w:rsidRDefault="004C3FBB" w:rsidP="004C3FBB">
      <w:pPr>
        <w:shd w:val="clear" w:color="auto" w:fill="F6F9FA"/>
        <w:spacing w:after="408" w:line="240" w:lineRule="auto"/>
        <w:rPr>
          <w:rFonts w:ascii="Times New Roman" w:eastAsia="Times New Roman" w:hAnsi="Times New Roman" w:cs="Times New Roman"/>
          <w:color w:val="000000" w:themeColor="text1"/>
          <w:sz w:val="27"/>
          <w:szCs w:val="27"/>
        </w:rPr>
      </w:pPr>
      <w:r w:rsidRPr="004C3FBB">
        <w:rPr>
          <w:rFonts w:ascii="Times New Roman" w:eastAsia="Times New Roman" w:hAnsi="Times New Roman" w:cs="Times New Roman"/>
          <w:b/>
          <w:bCs/>
          <w:color w:val="000000" w:themeColor="text1"/>
          <w:sz w:val="27"/>
          <w:szCs w:val="27"/>
        </w:rPr>
        <w:t>Итак, первая группа сенсорных понятий:</w:t>
      </w:r>
      <w:r w:rsidRPr="004C3FBB">
        <w:rPr>
          <w:rFonts w:ascii="Times New Roman" w:eastAsia="Times New Roman" w:hAnsi="Times New Roman" w:cs="Times New Roman"/>
          <w:color w:val="000000" w:themeColor="text1"/>
          <w:sz w:val="27"/>
          <w:szCs w:val="27"/>
        </w:rPr>
        <w:t> </w:t>
      </w:r>
    </w:p>
    <w:p w:rsidR="004C3FBB" w:rsidRPr="004C3FBB" w:rsidRDefault="004C3FBB" w:rsidP="004C3FBB">
      <w:pPr>
        <w:numPr>
          <w:ilvl w:val="0"/>
          <w:numId w:val="1"/>
        </w:numPr>
        <w:shd w:val="clear" w:color="auto" w:fill="F6F9FA"/>
        <w:spacing w:after="0" w:line="240" w:lineRule="auto"/>
        <w:ind w:left="0"/>
        <w:rPr>
          <w:rFonts w:ascii="Times New Roman" w:eastAsia="Times New Roman" w:hAnsi="Times New Roman" w:cs="Times New Roman"/>
          <w:color w:val="000000" w:themeColor="text1"/>
          <w:sz w:val="27"/>
          <w:szCs w:val="27"/>
        </w:rPr>
      </w:pPr>
      <w:r w:rsidRPr="004C3FBB">
        <w:rPr>
          <w:rFonts w:ascii="Times New Roman" w:eastAsia="Times New Roman" w:hAnsi="Times New Roman" w:cs="Times New Roman"/>
          <w:b/>
          <w:bCs/>
          <w:color w:val="000000" w:themeColor="text1"/>
          <w:sz w:val="27"/>
          <w:szCs w:val="27"/>
        </w:rPr>
        <w:t>мягкий - колючий </w:t>
      </w:r>
      <w:r w:rsidRPr="004C3FBB">
        <w:rPr>
          <w:rFonts w:ascii="Times New Roman" w:eastAsia="Times New Roman" w:hAnsi="Times New Roman" w:cs="Times New Roman"/>
          <w:color w:val="000000" w:themeColor="text1"/>
          <w:sz w:val="27"/>
          <w:szCs w:val="27"/>
        </w:rPr>
        <w:t>пример: вата и жесткая губка </w:t>
      </w:r>
    </w:p>
    <w:p w:rsidR="004C3FBB" w:rsidRPr="004C3FBB" w:rsidRDefault="004C3FBB" w:rsidP="004C3FBB">
      <w:pPr>
        <w:numPr>
          <w:ilvl w:val="0"/>
          <w:numId w:val="1"/>
        </w:numPr>
        <w:shd w:val="clear" w:color="auto" w:fill="F6F9FA"/>
        <w:spacing w:after="0" w:line="240" w:lineRule="auto"/>
        <w:ind w:left="0"/>
        <w:rPr>
          <w:rFonts w:ascii="Times New Roman" w:eastAsia="Times New Roman" w:hAnsi="Times New Roman" w:cs="Times New Roman"/>
          <w:color w:val="000000" w:themeColor="text1"/>
          <w:sz w:val="27"/>
          <w:szCs w:val="27"/>
        </w:rPr>
      </w:pPr>
      <w:r w:rsidRPr="004C3FBB">
        <w:rPr>
          <w:rFonts w:ascii="Times New Roman" w:eastAsia="Times New Roman" w:hAnsi="Times New Roman" w:cs="Times New Roman"/>
          <w:b/>
          <w:bCs/>
          <w:color w:val="000000" w:themeColor="text1"/>
          <w:sz w:val="27"/>
          <w:szCs w:val="27"/>
        </w:rPr>
        <w:t>гладкий - шершавый </w:t>
      </w:r>
      <w:r w:rsidRPr="004C3FBB">
        <w:rPr>
          <w:rFonts w:ascii="Times New Roman" w:eastAsia="Times New Roman" w:hAnsi="Times New Roman" w:cs="Times New Roman"/>
          <w:color w:val="000000" w:themeColor="text1"/>
          <w:sz w:val="27"/>
          <w:szCs w:val="27"/>
        </w:rPr>
        <w:t>пример: пластиковая коробочка и кусок пемзы </w:t>
      </w:r>
    </w:p>
    <w:p w:rsidR="004C3FBB" w:rsidRPr="004C3FBB" w:rsidRDefault="004C3FBB" w:rsidP="004C3FBB">
      <w:pPr>
        <w:numPr>
          <w:ilvl w:val="0"/>
          <w:numId w:val="1"/>
        </w:numPr>
        <w:shd w:val="clear" w:color="auto" w:fill="F6F9FA"/>
        <w:spacing w:after="0" w:line="240" w:lineRule="auto"/>
        <w:ind w:left="0"/>
        <w:rPr>
          <w:rFonts w:ascii="Times New Roman" w:eastAsia="Times New Roman" w:hAnsi="Times New Roman" w:cs="Times New Roman"/>
          <w:color w:val="000000" w:themeColor="text1"/>
          <w:sz w:val="27"/>
          <w:szCs w:val="27"/>
        </w:rPr>
      </w:pPr>
      <w:r w:rsidRPr="004C3FBB">
        <w:rPr>
          <w:rFonts w:ascii="Times New Roman" w:eastAsia="Times New Roman" w:hAnsi="Times New Roman" w:cs="Times New Roman"/>
          <w:b/>
          <w:bCs/>
          <w:color w:val="000000" w:themeColor="text1"/>
          <w:sz w:val="27"/>
          <w:szCs w:val="27"/>
        </w:rPr>
        <w:t>пушистый - колючий </w:t>
      </w:r>
      <w:r w:rsidRPr="004C3FBB">
        <w:rPr>
          <w:rFonts w:ascii="Times New Roman" w:eastAsia="Times New Roman" w:hAnsi="Times New Roman" w:cs="Times New Roman"/>
          <w:color w:val="000000" w:themeColor="text1"/>
          <w:sz w:val="27"/>
          <w:szCs w:val="27"/>
        </w:rPr>
        <w:t>пример: кусочек искусственного меха и жесткая щетка </w:t>
      </w:r>
    </w:p>
    <w:p w:rsidR="004C3FBB" w:rsidRPr="004C3FBB" w:rsidRDefault="004C3FBB" w:rsidP="004C3FBB">
      <w:pPr>
        <w:numPr>
          <w:ilvl w:val="0"/>
          <w:numId w:val="1"/>
        </w:numPr>
        <w:shd w:val="clear" w:color="auto" w:fill="F6F9FA"/>
        <w:spacing w:after="0" w:line="240" w:lineRule="auto"/>
        <w:ind w:left="0"/>
        <w:rPr>
          <w:rFonts w:ascii="Times New Roman" w:eastAsia="Times New Roman" w:hAnsi="Times New Roman" w:cs="Times New Roman"/>
          <w:color w:val="000000" w:themeColor="text1"/>
          <w:sz w:val="27"/>
          <w:szCs w:val="27"/>
        </w:rPr>
      </w:pPr>
      <w:r w:rsidRPr="004C3FBB">
        <w:rPr>
          <w:rFonts w:ascii="Times New Roman" w:eastAsia="Times New Roman" w:hAnsi="Times New Roman" w:cs="Times New Roman"/>
          <w:b/>
          <w:bCs/>
          <w:color w:val="000000" w:themeColor="text1"/>
          <w:sz w:val="27"/>
          <w:szCs w:val="27"/>
        </w:rPr>
        <w:t>сухой - мокрый</w:t>
      </w:r>
      <w:r w:rsidRPr="004C3FBB">
        <w:rPr>
          <w:rFonts w:ascii="Times New Roman" w:eastAsia="Times New Roman" w:hAnsi="Times New Roman" w:cs="Times New Roman"/>
          <w:color w:val="000000" w:themeColor="text1"/>
          <w:sz w:val="27"/>
          <w:szCs w:val="27"/>
        </w:rPr>
        <w:t> пример: две салфетки-губки, одна намоченная и отжатая, а другая сухая </w:t>
      </w:r>
    </w:p>
    <w:p w:rsidR="004C3FBB" w:rsidRPr="004C3FBB" w:rsidRDefault="004C3FBB" w:rsidP="004C3FBB">
      <w:pPr>
        <w:numPr>
          <w:ilvl w:val="0"/>
          <w:numId w:val="1"/>
        </w:numPr>
        <w:shd w:val="clear" w:color="auto" w:fill="F6F9FA"/>
        <w:spacing w:after="0" w:line="240" w:lineRule="auto"/>
        <w:ind w:left="0"/>
        <w:rPr>
          <w:rFonts w:ascii="Times New Roman" w:eastAsia="Times New Roman" w:hAnsi="Times New Roman" w:cs="Times New Roman"/>
          <w:color w:val="000000" w:themeColor="text1"/>
          <w:sz w:val="27"/>
          <w:szCs w:val="27"/>
        </w:rPr>
      </w:pPr>
      <w:r w:rsidRPr="004C3FBB">
        <w:rPr>
          <w:rFonts w:ascii="Times New Roman" w:eastAsia="Times New Roman" w:hAnsi="Times New Roman" w:cs="Times New Roman"/>
          <w:b/>
          <w:bCs/>
          <w:color w:val="000000" w:themeColor="text1"/>
          <w:sz w:val="27"/>
          <w:szCs w:val="27"/>
        </w:rPr>
        <w:t>гибкий - жесткий </w:t>
      </w:r>
      <w:r w:rsidRPr="004C3FBB">
        <w:rPr>
          <w:rFonts w:ascii="Times New Roman" w:eastAsia="Times New Roman" w:hAnsi="Times New Roman" w:cs="Times New Roman"/>
          <w:color w:val="000000" w:themeColor="text1"/>
          <w:sz w:val="27"/>
          <w:szCs w:val="27"/>
        </w:rPr>
        <w:t>пример: две губки-салфетки. Одна из них новая, а другая предварительно намоченная и высушенная </w:t>
      </w:r>
    </w:p>
    <w:p w:rsidR="004C3FBB" w:rsidRPr="004C3FBB" w:rsidRDefault="004C3FBB" w:rsidP="004C3FBB">
      <w:pPr>
        <w:numPr>
          <w:ilvl w:val="0"/>
          <w:numId w:val="1"/>
        </w:numPr>
        <w:shd w:val="clear" w:color="auto" w:fill="F6F9FA"/>
        <w:spacing w:after="0" w:line="240" w:lineRule="auto"/>
        <w:ind w:left="0"/>
        <w:rPr>
          <w:rFonts w:ascii="Times New Roman" w:eastAsia="Times New Roman" w:hAnsi="Times New Roman" w:cs="Times New Roman"/>
          <w:color w:val="000000" w:themeColor="text1"/>
          <w:sz w:val="27"/>
          <w:szCs w:val="27"/>
        </w:rPr>
      </w:pPr>
      <w:r w:rsidRPr="004C3FBB">
        <w:rPr>
          <w:rFonts w:ascii="Times New Roman" w:eastAsia="Times New Roman" w:hAnsi="Times New Roman" w:cs="Times New Roman"/>
          <w:b/>
          <w:bCs/>
          <w:color w:val="000000" w:themeColor="text1"/>
          <w:sz w:val="27"/>
          <w:szCs w:val="27"/>
        </w:rPr>
        <w:t>теплый - холодный</w:t>
      </w:r>
      <w:r w:rsidRPr="004C3FBB">
        <w:rPr>
          <w:rFonts w:ascii="Times New Roman" w:eastAsia="Times New Roman" w:hAnsi="Times New Roman" w:cs="Times New Roman"/>
          <w:color w:val="000000" w:themeColor="text1"/>
          <w:sz w:val="27"/>
          <w:szCs w:val="27"/>
        </w:rPr>
        <w:t xml:space="preserve"> пример: два камня, один </w:t>
      </w:r>
      <w:proofErr w:type="gramStart"/>
      <w:r w:rsidRPr="004C3FBB">
        <w:rPr>
          <w:rFonts w:ascii="Times New Roman" w:eastAsia="Times New Roman" w:hAnsi="Times New Roman" w:cs="Times New Roman"/>
          <w:color w:val="000000" w:themeColor="text1"/>
          <w:sz w:val="27"/>
          <w:szCs w:val="27"/>
        </w:rPr>
        <w:t>на</w:t>
      </w:r>
      <w:proofErr w:type="gramEnd"/>
      <w:r w:rsidRPr="004C3FBB">
        <w:rPr>
          <w:rFonts w:ascii="Times New Roman" w:eastAsia="Times New Roman" w:hAnsi="Times New Roman" w:cs="Times New Roman"/>
          <w:color w:val="000000" w:themeColor="text1"/>
          <w:sz w:val="27"/>
          <w:szCs w:val="27"/>
        </w:rPr>
        <w:t xml:space="preserve"> греть </w:t>
      </w:r>
      <w:proofErr w:type="gramStart"/>
      <w:r w:rsidRPr="004C3FBB">
        <w:rPr>
          <w:rFonts w:ascii="Times New Roman" w:eastAsia="Times New Roman" w:hAnsi="Times New Roman" w:cs="Times New Roman"/>
          <w:color w:val="000000" w:themeColor="text1"/>
          <w:sz w:val="27"/>
          <w:szCs w:val="27"/>
        </w:rPr>
        <w:t>в</w:t>
      </w:r>
      <w:proofErr w:type="gramEnd"/>
      <w:r w:rsidRPr="004C3FBB">
        <w:rPr>
          <w:rFonts w:ascii="Times New Roman" w:eastAsia="Times New Roman" w:hAnsi="Times New Roman" w:cs="Times New Roman"/>
          <w:color w:val="000000" w:themeColor="text1"/>
          <w:sz w:val="27"/>
          <w:szCs w:val="27"/>
        </w:rPr>
        <w:t xml:space="preserve"> горячей воде, другой охладить в холодильнике </w:t>
      </w:r>
    </w:p>
    <w:p w:rsidR="004C3FBB" w:rsidRPr="004C3FBB" w:rsidRDefault="004C3FBB" w:rsidP="004C3FBB">
      <w:pPr>
        <w:numPr>
          <w:ilvl w:val="0"/>
          <w:numId w:val="1"/>
        </w:numPr>
        <w:shd w:val="clear" w:color="auto" w:fill="F6F9FA"/>
        <w:spacing w:after="0" w:line="240" w:lineRule="auto"/>
        <w:ind w:left="0"/>
        <w:rPr>
          <w:rFonts w:ascii="Times New Roman" w:eastAsia="Times New Roman" w:hAnsi="Times New Roman" w:cs="Times New Roman"/>
          <w:color w:val="000000" w:themeColor="text1"/>
          <w:sz w:val="27"/>
          <w:szCs w:val="27"/>
        </w:rPr>
      </w:pPr>
      <w:r w:rsidRPr="004C3FBB">
        <w:rPr>
          <w:rFonts w:ascii="Times New Roman" w:eastAsia="Times New Roman" w:hAnsi="Times New Roman" w:cs="Times New Roman"/>
          <w:b/>
          <w:bCs/>
          <w:color w:val="000000" w:themeColor="text1"/>
          <w:sz w:val="27"/>
          <w:szCs w:val="27"/>
        </w:rPr>
        <w:t>легкий - тяжелый</w:t>
      </w:r>
      <w:r w:rsidRPr="004C3FBB">
        <w:rPr>
          <w:rFonts w:ascii="Times New Roman" w:eastAsia="Times New Roman" w:hAnsi="Times New Roman" w:cs="Times New Roman"/>
          <w:color w:val="000000" w:themeColor="text1"/>
          <w:sz w:val="27"/>
          <w:szCs w:val="27"/>
        </w:rPr>
        <w:t> пример: вата и камень </w:t>
      </w:r>
    </w:p>
    <w:p w:rsidR="004C3FBB" w:rsidRPr="004C3FBB" w:rsidRDefault="004C3FBB" w:rsidP="004C3FBB">
      <w:pPr>
        <w:numPr>
          <w:ilvl w:val="0"/>
          <w:numId w:val="1"/>
        </w:numPr>
        <w:shd w:val="clear" w:color="auto" w:fill="F6F9FA"/>
        <w:spacing w:after="0" w:line="240" w:lineRule="auto"/>
        <w:ind w:left="0"/>
        <w:rPr>
          <w:rFonts w:ascii="Times New Roman" w:eastAsia="Times New Roman" w:hAnsi="Times New Roman" w:cs="Times New Roman"/>
          <w:color w:val="000000" w:themeColor="text1"/>
          <w:sz w:val="27"/>
          <w:szCs w:val="27"/>
        </w:rPr>
      </w:pPr>
      <w:r w:rsidRPr="004C3FBB">
        <w:rPr>
          <w:rFonts w:ascii="Times New Roman" w:eastAsia="Times New Roman" w:hAnsi="Times New Roman" w:cs="Times New Roman"/>
          <w:b/>
          <w:bCs/>
          <w:color w:val="000000" w:themeColor="text1"/>
          <w:sz w:val="27"/>
          <w:szCs w:val="27"/>
        </w:rPr>
        <w:t>светлый - темный</w:t>
      </w:r>
      <w:r w:rsidRPr="004C3FBB">
        <w:rPr>
          <w:rFonts w:ascii="Times New Roman" w:eastAsia="Times New Roman" w:hAnsi="Times New Roman" w:cs="Times New Roman"/>
          <w:color w:val="000000" w:themeColor="text1"/>
          <w:sz w:val="27"/>
          <w:szCs w:val="27"/>
        </w:rPr>
        <w:t> пример: два шелковых платка </w:t>
      </w:r>
    </w:p>
    <w:p w:rsidR="004C3FBB" w:rsidRPr="004C3FBB" w:rsidRDefault="004C3FBB" w:rsidP="004C3FBB">
      <w:pPr>
        <w:numPr>
          <w:ilvl w:val="0"/>
          <w:numId w:val="1"/>
        </w:numPr>
        <w:shd w:val="clear" w:color="auto" w:fill="F6F9FA"/>
        <w:spacing w:after="0" w:line="240" w:lineRule="auto"/>
        <w:ind w:left="0"/>
        <w:rPr>
          <w:rFonts w:ascii="Times New Roman" w:eastAsia="Times New Roman" w:hAnsi="Times New Roman" w:cs="Times New Roman"/>
          <w:color w:val="000000" w:themeColor="text1"/>
          <w:sz w:val="27"/>
          <w:szCs w:val="27"/>
        </w:rPr>
      </w:pPr>
      <w:r w:rsidRPr="004C3FBB">
        <w:rPr>
          <w:rFonts w:ascii="Times New Roman" w:eastAsia="Times New Roman" w:hAnsi="Times New Roman" w:cs="Times New Roman"/>
          <w:b/>
          <w:bCs/>
          <w:color w:val="000000" w:themeColor="text1"/>
          <w:sz w:val="27"/>
          <w:szCs w:val="27"/>
        </w:rPr>
        <w:t>пустой - полный </w:t>
      </w:r>
      <w:r w:rsidRPr="004C3FBB">
        <w:rPr>
          <w:rFonts w:ascii="Times New Roman" w:eastAsia="Times New Roman" w:hAnsi="Times New Roman" w:cs="Times New Roman"/>
          <w:color w:val="000000" w:themeColor="text1"/>
          <w:sz w:val="27"/>
          <w:szCs w:val="27"/>
        </w:rPr>
        <w:t xml:space="preserve">пример: два сосуда, пустой и наполненный водой. Или один сосуд, который мы то </w:t>
      </w:r>
      <w:proofErr w:type="gramStart"/>
      <w:r w:rsidRPr="004C3FBB">
        <w:rPr>
          <w:rFonts w:ascii="Times New Roman" w:eastAsia="Times New Roman" w:hAnsi="Times New Roman" w:cs="Times New Roman"/>
          <w:color w:val="000000" w:themeColor="text1"/>
          <w:sz w:val="27"/>
          <w:szCs w:val="27"/>
        </w:rPr>
        <w:t>наполняем</w:t>
      </w:r>
      <w:proofErr w:type="gramEnd"/>
      <w:r w:rsidRPr="004C3FBB">
        <w:rPr>
          <w:rFonts w:ascii="Times New Roman" w:eastAsia="Times New Roman" w:hAnsi="Times New Roman" w:cs="Times New Roman"/>
          <w:color w:val="000000" w:themeColor="text1"/>
          <w:sz w:val="27"/>
          <w:szCs w:val="27"/>
        </w:rPr>
        <w:t xml:space="preserve"> то опустошаем </w:t>
      </w:r>
    </w:p>
    <w:p w:rsidR="004C3FBB" w:rsidRPr="004C3FBB" w:rsidRDefault="004C3FBB" w:rsidP="004C3FBB">
      <w:pPr>
        <w:numPr>
          <w:ilvl w:val="0"/>
          <w:numId w:val="1"/>
        </w:numPr>
        <w:shd w:val="clear" w:color="auto" w:fill="F6F9FA"/>
        <w:spacing w:after="0" w:line="240" w:lineRule="auto"/>
        <w:ind w:left="0"/>
        <w:rPr>
          <w:rFonts w:ascii="Times New Roman" w:eastAsia="Times New Roman" w:hAnsi="Times New Roman" w:cs="Times New Roman"/>
          <w:color w:val="000000" w:themeColor="text1"/>
          <w:sz w:val="27"/>
          <w:szCs w:val="27"/>
        </w:rPr>
      </w:pPr>
      <w:r w:rsidRPr="004C3FBB">
        <w:rPr>
          <w:rFonts w:ascii="Times New Roman" w:eastAsia="Times New Roman" w:hAnsi="Times New Roman" w:cs="Times New Roman"/>
          <w:b/>
          <w:bCs/>
          <w:color w:val="000000" w:themeColor="text1"/>
          <w:sz w:val="27"/>
          <w:szCs w:val="27"/>
        </w:rPr>
        <w:t>большой - маленький</w:t>
      </w:r>
      <w:r w:rsidRPr="004C3FBB">
        <w:rPr>
          <w:rFonts w:ascii="Times New Roman" w:eastAsia="Times New Roman" w:hAnsi="Times New Roman" w:cs="Times New Roman"/>
          <w:color w:val="000000" w:themeColor="text1"/>
          <w:sz w:val="27"/>
          <w:szCs w:val="27"/>
        </w:rPr>
        <w:t> пример: горошина и яблоко </w:t>
      </w:r>
    </w:p>
    <w:p w:rsidR="004C3FBB" w:rsidRPr="004C3FBB" w:rsidRDefault="004C3FBB" w:rsidP="004C3FBB">
      <w:pPr>
        <w:numPr>
          <w:ilvl w:val="0"/>
          <w:numId w:val="1"/>
        </w:numPr>
        <w:shd w:val="clear" w:color="auto" w:fill="F6F9FA"/>
        <w:spacing w:after="0" w:line="240" w:lineRule="auto"/>
        <w:ind w:left="0"/>
        <w:rPr>
          <w:rFonts w:ascii="Times New Roman" w:eastAsia="Times New Roman" w:hAnsi="Times New Roman" w:cs="Times New Roman"/>
          <w:color w:val="000000" w:themeColor="text1"/>
          <w:sz w:val="27"/>
          <w:szCs w:val="27"/>
        </w:rPr>
      </w:pPr>
      <w:r w:rsidRPr="004C3FBB">
        <w:rPr>
          <w:rFonts w:ascii="Times New Roman" w:eastAsia="Times New Roman" w:hAnsi="Times New Roman" w:cs="Times New Roman"/>
          <w:b/>
          <w:bCs/>
          <w:color w:val="000000" w:themeColor="text1"/>
          <w:sz w:val="27"/>
          <w:szCs w:val="27"/>
        </w:rPr>
        <w:t>высокий - низкий</w:t>
      </w:r>
      <w:r w:rsidRPr="004C3FBB">
        <w:rPr>
          <w:rFonts w:ascii="Times New Roman" w:eastAsia="Times New Roman" w:hAnsi="Times New Roman" w:cs="Times New Roman"/>
          <w:color w:val="000000" w:themeColor="text1"/>
          <w:sz w:val="27"/>
          <w:szCs w:val="27"/>
        </w:rPr>
        <w:t> пример: две башни, которые вы построили из кубиков </w:t>
      </w:r>
    </w:p>
    <w:p w:rsidR="004C3FBB" w:rsidRPr="004C3FBB" w:rsidRDefault="004C3FBB" w:rsidP="004C3FBB">
      <w:pPr>
        <w:spacing w:after="0" w:line="240" w:lineRule="auto"/>
        <w:rPr>
          <w:rFonts w:ascii="Times New Roman" w:eastAsia="Times New Roman" w:hAnsi="Times New Roman" w:cs="Times New Roman"/>
          <w:color w:val="000000" w:themeColor="text1"/>
          <w:sz w:val="24"/>
          <w:szCs w:val="24"/>
        </w:rPr>
      </w:pPr>
      <w:r w:rsidRPr="004C3FBB">
        <w:rPr>
          <w:rFonts w:ascii="Times New Roman" w:eastAsia="Times New Roman" w:hAnsi="Times New Roman" w:cs="Times New Roman"/>
          <w:color w:val="000000" w:themeColor="text1"/>
          <w:sz w:val="27"/>
          <w:szCs w:val="27"/>
        </w:rPr>
        <w:br/>
      </w:r>
    </w:p>
    <w:p w:rsidR="004C3FBB" w:rsidRPr="004C3FBB" w:rsidRDefault="004C3FBB" w:rsidP="004C3FBB">
      <w:pPr>
        <w:shd w:val="clear" w:color="auto" w:fill="F6F9FA"/>
        <w:spacing w:after="408" w:line="240" w:lineRule="auto"/>
        <w:rPr>
          <w:rFonts w:ascii="Times New Roman" w:eastAsia="Times New Roman" w:hAnsi="Times New Roman" w:cs="Times New Roman"/>
          <w:color w:val="000000" w:themeColor="text1"/>
          <w:sz w:val="27"/>
          <w:szCs w:val="27"/>
        </w:rPr>
      </w:pPr>
      <w:r w:rsidRPr="004C3FBB">
        <w:rPr>
          <w:rFonts w:ascii="Times New Roman" w:eastAsia="Times New Roman" w:hAnsi="Times New Roman" w:cs="Times New Roman"/>
          <w:b/>
          <w:bCs/>
          <w:color w:val="000000" w:themeColor="text1"/>
          <w:sz w:val="27"/>
          <w:szCs w:val="27"/>
        </w:rPr>
        <w:t>Вторая группа: </w:t>
      </w:r>
    </w:p>
    <w:p w:rsidR="004C3FBB" w:rsidRPr="004C3FBB" w:rsidRDefault="004C3FBB" w:rsidP="004C3FBB">
      <w:pPr>
        <w:numPr>
          <w:ilvl w:val="0"/>
          <w:numId w:val="2"/>
        </w:numPr>
        <w:shd w:val="clear" w:color="auto" w:fill="F6F9FA"/>
        <w:spacing w:after="0" w:line="240" w:lineRule="auto"/>
        <w:ind w:left="0"/>
        <w:rPr>
          <w:rFonts w:ascii="Times New Roman" w:eastAsia="Times New Roman" w:hAnsi="Times New Roman" w:cs="Times New Roman"/>
          <w:color w:val="000000" w:themeColor="text1"/>
          <w:sz w:val="27"/>
          <w:szCs w:val="27"/>
        </w:rPr>
      </w:pPr>
      <w:r w:rsidRPr="004C3FBB">
        <w:rPr>
          <w:rFonts w:ascii="Times New Roman" w:eastAsia="Times New Roman" w:hAnsi="Times New Roman" w:cs="Times New Roman"/>
          <w:b/>
          <w:bCs/>
          <w:color w:val="000000" w:themeColor="text1"/>
          <w:sz w:val="27"/>
          <w:szCs w:val="27"/>
        </w:rPr>
        <w:t>длинный - короткий</w:t>
      </w:r>
      <w:r w:rsidRPr="004C3FBB">
        <w:rPr>
          <w:rFonts w:ascii="Times New Roman" w:eastAsia="Times New Roman" w:hAnsi="Times New Roman" w:cs="Times New Roman"/>
          <w:color w:val="000000" w:themeColor="text1"/>
          <w:sz w:val="27"/>
          <w:szCs w:val="27"/>
        </w:rPr>
        <w:t> пример: две веревки или палки разной длины </w:t>
      </w:r>
    </w:p>
    <w:p w:rsidR="004C3FBB" w:rsidRPr="004C3FBB" w:rsidRDefault="004C3FBB" w:rsidP="004C3FBB">
      <w:pPr>
        <w:numPr>
          <w:ilvl w:val="0"/>
          <w:numId w:val="2"/>
        </w:numPr>
        <w:shd w:val="clear" w:color="auto" w:fill="F6F9FA"/>
        <w:spacing w:after="0" w:line="240" w:lineRule="auto"/>
        <w:ind w:left="0"/>
        <w:rPr>
          <w:rFonts w:ascii="Times New Roman" w:eastAsia="Times New Roman" w:hAnsi="Times New Roman" w:cs="Times New Roman"/>
          <w:color w:val="000000" w:themeColor="text1"/>
          <w:sz w:val="27"/>
          <w:szCs w:val="27"/>
        </w:rPr>
      </w:pPr>
      <w:r w:rsidRPr="004C3FBB">
        <w:rPr>
          <w:rFonts w:ascii="Times New Roman" w:eastAsia="Times New Roman" w:hAnsi="Times New Roman" w:cs="Times New Roman"/>
          <w:b/>
          <w:bCs/>
          <w:color w:val="000000" w:themeColor="text1"/>
          <w:sz w:val="27"/>
          <w:szCs w:val="27"/>
        </w:rPr>
        <w:t>толстый - тонкий</w:t>
      </w:r>
      <w:r w:rsidRPr="004C3FBB">
        <w:rPr>
          <w:rFonts w:ascii="Times New Roman" w:eastAsia="Times New Roman" w:hAnsi="Times New Roman" w:cs="Times New Roman"/>
          <w:color w:val="000000" w:themeColor="text1"/>
          <w:sz w:val="27"/>
          <w:szCs w:val="27"/>
        </w:rPr>
        <w:t> пример: две подушки - объемная и тонкая </w:t>
      </w:r>
    </w:p>
    <w:p w:rsidR="004C3FBB" w:rsidRPr="004C3FBB" w:rsidRDefault="004C3FBB" w:rsidP="004C3FBB">
      <w:pPr>
        <w:numPr>
          <w:ilvl w:val="0"/>
          <w:numId w:val="2"/>
        </w:numPr>
        <w:shd w:val="clear" w:color="auto" w:fill="F6F9FA"/>
        <w:spacing w:after="0" w:line="240" w:lineRule="auto"/>
        <w:ind w:left="0"/>
        <w:rPr>
          <w:rFonts w:ascii="Times New Roman" w:eastAsia="Times New Roman" w:hAnsi="Times New Roman" w:cs="Times New Roman"/>
          <w:color w:val="000000" w:themeColor="text1"/>
          <w:sz w:val="27"/>
          <w:szCs w:val="27"/>
        </w:rPr>
      </w:pPr>
      <w:r w:rsidRPr="004C3FBB">
        <w:rPr>
          <w:rFonts w:ascii="Times New Roman" w:eastAsia="Times New Roman" w:hAnsi="Times New Roman" w:cs="Times New Roman"/>
          <w:b/>
          <w:bCs/>
          <w:color w:val="000000" w:themeColor="text1"/>
          <w:sz w:val="27"/>
          <w:szCs w:val="27"/>
        </w:rPr>
        <w:t>широкий - узкий</w:t>
      </w:r>
      <w:r w:rsidRPr="004C3FBB">
        <w:rPr>
          <w:rFonts w:ascii="Times New Roman" w:eastAsia="Times New Roman" w:hAnsi="Times New Roman" w:cs="Times New Roman"/>
          <w:color w:val="000000" w:themeColor="text1"/>
          <w:sz w:val="27"/>
          <w:szCs w:val="27"/>
        </w:rPr>
        <w:t> пример: два отверстия в коробке </w:t>
      </w:r>
    </w:p>
    <w:p w:rsidR="004C3FBB" w:rsidRPr="004C3FBB" w:rsidRDefault="004C3FBB" w:rsidP="004C3FBB">
      <w:pPr>
        <w:numPr>
          <w:ilvl w:val="0"/>
          <w:numId w:val="2"/>
        </w:numPr>
        <w:shd w:val="clear" w:color="auto" w:fill="F6F9FA"/>
        <w:spacing w:after="0" w:line="240" w:lineRule="auto"/>
        <w:ind w:left="0"/>
        <w:rPr>
          <w:rFonts w:ascii="Times New Roman" w:eastAsia="Times New Roman" w:hAnsi="Times New Roman" w:cs="Times New Roman"/>
          <w:color w:val="000000" w:themeColor="text1"/>
          <w:sz w:val="27"/>
          <w:szCs w:val="27"/>
        </w:rPr>
      </w:pPr>
      <w:r w:rsidRPr="004C3FBB">
        <w:rPr>
          <w:rFonts w:ascii="Times New Roman" w:eastAsia="Times New Roman" w:hAnsi="Times New Roman" w:cs="Times New Roman"/>
          <w:b/>
          <w:bCs/>
          <w:color w:val="000000" w:themeColor="text1"/>
          <w:sz w:val="27"/>
          <w:szCs w:val="27"/>
        </w:rPr>
        <w:t>глубокий - мелкий</w:t>
      </w:r>
      <w:r w:rsidRPr="004C3FBB">
        <w:rPr>
          <w:rFonts w:ascii="Times New Roman" w:eastAsia="Times New Roman" w:hAnsi="Times New Roman" w:cs="Times New Roman"/>
          <w:color w:val="000000" w:themeColor="text1"/>
          <w:sz w:val="27"/>
          <w:szCs w:val="27"/>
        </w:rPr>
        <w:t> пример: две тарелки </w:t>
      </w:r>
    </w:p>
    <w:p w:rsidR="004C3FBB" w:rsidRPr="004C3FBB" w:rsidRDefault="004C3FBB" w:rsidP="004C3FBB">
      <w:pPr>
        <w:numPr>
          <w:ilvl w:val="0"/>
          <w:numId w:val="2"/>
        </w:numPr>
        <w:shd w:val="clear" w:color="auto" w:fill="F6F9FA"/>
        <w:spacing w:after="0" w:line="240" w:lineRule="auto"/>
        <w:ind w:left="0"/>
        <w:rPr>
          <w:rFonts w:ascii="Times New Roman" w:eastAsia="Times New Roman" w:hAnsi="Times New Roman" w:cs="Times New Roman"/>
          <w:color w:val="000000" w:themeColor="text1"/>
          <w:sz w:val="27"/>
          <w:szCs w:val="27"/>
        </w:rPr>
      </w:pPr>
      <w:proofErr w:type="gramStart"/>
      <w:r w:rsidRPr="004C3FBB">
        <w:rPr>
          <w:rFonts w:ascii="Times New Roman" w:eastAsia="Times New Roman" w:hAnsi="Times New Roman" w:cs="Times New Roman"/>
          <w:b/>
          <w:bCs/>
          <w:color w:val="000000" w:themeColor="text1"/>
          <w:sz w:val="27"/>
          <w:szCs w:val="27"/>
        </w:rPr>
        <w:t>цвета - красный, желтый, синий, зеленый, белый, черный</w:t>
      </w:r>
      <w:r w:rsidRPr="004C3FBB">
        <w:rPr>
          <w:rFonts w:ascii="Times New Roman" w:eastAsia="Times New Roman" w:hAnsi="Times New Roman" w:cs="Times New Roman"/>
          <w:color w:val="000000" w:themeColor="text1"/>
          <w:sz w:val="27"/>
          <w:szCs w:val="27"/>
        </w:rPr>
        <w:t> пример: любые предметы, карточки </w:t>
      </w:r>
      <w:proofErr w:type="gramEnd"/>
    </w:p>
    <w:p w:rsidR="004C3FBB" w:rsidRPr="004C3FBB" w:rsidRDefault="004C3FBB" w:rsidP="004C3FBB">
      <w:pPr>
        <w:numPr>
          <w:ilvl w:val="0"/>
          <w:numId w:val="2"/>
        </w:numPr>
        <w:shd w:val="clear" w:color="auto" w:fill="F6F9FA"/>
        <w:spacing w:after="0" w:line="240" w:lineRule="auto"/>
        <w:ind w:left="0"/>
        <w:rPr>
          <w:rFonts w:ascii="Times New Roman" w:eastAsia="Times New Roman" w:hAnsi="Times New Roman" w:cs="Times New Roman"/>
          <w:color w:val="000000" w:themeColor="text1"/>
          <w:sz w:val="27"/>
          <w:szCs w:val="27"/>
        </w:rPr>
      </w:pPr>
      <w:r w:rsidRPr="004C3FBB">
        <w:rPr>
          <w:rFonts w:ascii="Times New Roman" w:eastAsia="Times New Roman" w:hAnsi="Times New Roman" w:cs="Times New Roman"/>
          <w:b/>
          <w:bCs/>
          <w:color w:val="000000" w:themeColor="text1"/>
          <w:sz w:val="27"/>
          <w:szCs w:val="27"/>
        </w:rPr>
        <w:t>громкий - тихий</w:t>
      </w:r>
      <w:r w:rsidRPr="004C3FBB">
        <w:rPr>
          <w:rFonts w:ascii="Times New Roman" w:eastAsia="Times New Roman" w:hAnsi="Times New Roman" w:cs="Times New Roman"/>
          <w:color w:val="000000" w:themeColor="text1"/>
          <w:sz w:val="27"/>
          <w:szCs w:val="27"/>
        </w:rPr>
        <w:t xml:space="preserve"> пример: </w:t>
      </w:r>
      <w:proofErr w:type="spellStart"/>
      <w:r w:rsidRPr="004C3FBB">
        <w:rPr>
          <w:rFonts w:ascii="Times New Roman" w:eastAsia="Times New Roman" w:hAnsi="Times New Roman" w:cs="Times New Roman"/>
          <w:color w:val="000000" w:themeColor="text1"/>
          <w:sz w:val="27"/>
          <w:szCs w:val="27"/>
        </w:rPr>
        <w:t>клавесы</w:t>
      </w:r>
      <w:proofErr w:type="spellEnd"/>
      <w:r w:rsidRPr="004C3FBB">
        <w:rPr>
          <w:rFonts w:ascii="Times New Roman" w:eastAsia="Times New Roman" w:hAnsi="Times New Roman" w:cs="Times New Roman"/>
          <w:color w:val="000000" w:themeColor="text1"/>
          <w:sz w:val="27"/>
          <w:szCs w:val="27"/>
        </w:rPr>
        <w:t xml:space="preserve"> (деревянные палочки) или металлофон </w:t>
      </w:r>
    </w:p>
    <w:p w:rsidR="004C3FBB" w:rsidRPr="004C3FBB" w:rsidRDefault="004C3FBB" w:rsidP="004C3FBB">
      <w:pPr>
        <w:numPr>
          <w:ilvl w:val="0"/>
          <w:numId w:val="2"/>
        </w:numPr>
        <w:shd w:val="clear" w:color="auto" w:fill="F6F9FA"/>
        <w:spacing w:after="0" w:line="240" w:lineRule="auto"/>
        <w:ind w:left="0"/>
        <w:rPr>
          <w:rFonts w:ascii="Times New Roman" w:eastAsia="Times New Roman" w:hAnsi="Times New Roman" w:cs="Times New Roman"/>
          <w:color w:val="000000" w:themeColor="text1"/>
          <w:sz w:val="27"/>
          <w:szCs w:val="27"/>
        </w:rPr>
      </w:pPr>
      <w:r w:rsidRPr="004C3FBB">
        <w:rPr>
          <w:rFonts w:ascii="Times New Roman" w:eastAsia="Times New Roman" w:hAnsi="Times New Roman" w:cs="Times New Roman"/>
          <w:b/>
          <w:bCs/>
          <w:color w:val="000000" w:themeColor="text1"/>
          <w:sz w:val="27"/>
          <w:szCs w:val="27"/>
        </w:rPr>
        <w:t>яркий - бледный</w:t>
      </w:r>
      <w:r w:rsidRPr="004C3FBB">
        <w:rPr>
          <w:rFonts w:ascii="Times New Roman" w:eastAsia="Times New Roman" w:hAnsi="Times New Roman" w:cs="Times New Roman"/>
          <w:color w:val="000000" w:themeColor="text1"/>
          <w:sz w:val="27"/>
          <w:szCs w:val="27"/>
        </w:rPr>
        <w:t> пример: карандаши и мелки </w:t>
      </w:r>
    </w:p>
    <w:p w:rsidR="004C3FBB" w:rsidRPr="004C3FBB" w:rsidRDefault="004C3FBB" w:rsidP="004C3FBB">
      <w:pPr>
        <w:numPr>
          <w:ilvl w:val="0"/>
          <w:numId w:val="2"/>
        </w:numPr>
        <w:shd w:val="clear" w:color="auto" w:fill="F6F9FA"/>
        <w:spacing w:after="0" w:line="240" w:lineRule="auto"/>
        <w:ind w:left="0"/>
        <w:rPr>
          <w:rFonts w:ascii="Times New Roman" w:eastAsia="Times New Roman" w:hAnsi="Times New Roman" w:cs="Times New Roman"/>
          <w:color w:val="000000" w:themeColor="text1"/>
          <w:sz w:val="27"/>
          <w:szCs w:val="27"/>
        </w:rPr>
      </w:pPr>
      <w:r w:rsidRPr="004C3FBB">
        <w:rPr>
          <w:rFonts w:ascii="Times New Roman" w:eastAsia="Times New Roman" w:hAnsi="Times New Roman" w:cs="Times New Roman"/>
          <w:b/>
          <w:bCs/>
          <w:color w:val="000000" w:themeColor="text1"/>
          <w:sz w:val="27"/>
          <w:szCs w:val="27"/>
        </w:rPr>
        <w:t>кислый - сладкий</w:t>
      </w:r>
      <w:r w:rsidRPr="004C3FBB">
        <w:rPr>
          <w:rFonts w:ascii="Times New Roman" w:eastAsia="Times New Roman" w:hAnsi="Times New Roman" w:cs="Times New Roman"/>
          <w:color w:val="000000" w:themeColor="text1"/>
          <w:sz w:val="27"/>
          <w:szCs w:val="27"/>
        </w:rPr>
        <w:t> пример: лимон и конфета </w:t>
      </w:r>
    </w:p>
    <w:p w:rsidR="004C3FBB" w:rsidRPr="004C3FBB" w:rsidRDefault="004C3FBB" w:rsidP="004C3FBB">
      <w:pPr>
        <w:numPr>
          <w:ilvl w:val="0"/>
          <w:numId w:val="2"/>
        </w:numPr>
        <w:shd w:val="clear" w:color="auto" w:fill="F6F9FA"/>
        <w:spacing w:after="0" w:line="240" w:lineRule="auto"/>
        <w:ind w:left="0"/>
        <w:rPr>
          <w:rFonts w:ascii="Times New Roman" w:eastAsia="Times New Roman" w:hAnsi="Times New Roman" w:cs="Times New Roman"/>
          <w:color w:val="000000" w:themeColor="text1"/>
          <w:sz w:val="27"/>
          <w:szCs w:val="27"/>
        </w:rPr>
      </w:pPr>
      <w:r w:rsidRPr="004C3FBB">
        <w:rPr>
          <w:rFonts w:ascii="Times New Roman" w:eastAsia="Times New Roman" w:hAnsi="Times New Roman" w:cs="Times New Roman"/>
          <w:b/>
          <w:bCs/>
          <w:color w:val="000000" w:themeColor="text1"/>
          <w:sz w:val="27"/>
          <w:szCs w:val="27"/>
        </w:rPr>
        <w:t>сладкий - соленый</w:t>
      </w:r>
      <w:r w:rsidRPr="004C3FBB">
        <w:rPr>
          <w:rFonts w:ascii="Times New Roman" w:eastAsia="Times New Roman" w:hAnsi="Times New Roman" w:cs="Times New Roman"/>
          <w:color w:val="000000" w:themeColor="text1"/>
          <w:sz w:val="27"/>
          <w:szCs w:val="27"/>
        </w:rPr>
        <w:t> пример: мед и соленый огурец </w:t>
      </w:r>
    </w:p>
    <w:p w:rsidR="004C3FBB" w:rsidRPr="004C3FBB" w:rsidRDefault="004C3FBB" w:rsidP="004C3FBB">
      <w:pPr>
        <w:numPr>
          <w:ilvl w:val="0"/>
          <w:numId w:val="2"/>
        </w:numPr>
        <w:shd w:val="clear" w:color="auto" w:fill="F6F9FA"/>
        <w:spacing w:after="0" w:line="240" w:lineRule="auto"/>
        <w:ind w:left="0"/>
        <w:rPr>
          <w:rFonts w:ascii="Times New Roman" w:eastAsia="Times New Roman" w:hAnsi="Times New Roman" w:cs="Times New Roman"/>
          <w:color w:val="000000" w:themeColor="text1"/>
          <w:sz w:val="27"/>
          <w:szCs w:val="27"/>
        </w:rPr>
      </w:pPr>
      <w:r w:rsidRPr="004C3FBB">
        <w:rPr>
          <w:rFonts w:ascii="Times New Roman" w:eastAsia="Times New Roman" w:hAnsi="Times New Roman" w:cs="Times New Roman"/>
          <w:b/>
          <w:bCs/>
          <w:color w:val="000000" w:themeColor="text1"/>
          <w:sz w:val="27"/>
          <w:szCs w:val="27"/>
        </w:rPr>
        <w:t>приятный запах - неприятный запах</w:t>
      </w:r>
      <w:r w:rsidRPr="004C3FBB">
        <w:rPr>
          <w:rFonts w:ascii="Times New Roman" w:eastAsia="Times New Roman" w:hAnsi="Times New Roman" w:cs="Times New Roman"/>
          <w:color w:val="000000" w:themeColor="text1"/>
          <w:sz w:val="27"/>
          <w:szCs w:val="27"/>
        </w:rPr>
        <w:t> пример: духи и дегтярное мыло </w:t>
      </w:r>
    </w:p>
    <w:p w:rsidR="004C3FBB" w:rsidRPr="004C3FBB" w:rsidRDefault="004C3FBB" w:rsidP="004C3FBB">
      <w:pPr>
        <w:numPr>
          <w:ilvl w:val="0"/>
          <w:numId w:val="2"/>
        </w:numPr>
        <w:shd w:val="clear" w:color="auto" w:fill="F6F9FA"/>
        <w:spacing w:after="0" w:line="240" w:lineRule="auto"/>
        <w:ind w:left="0"/>
        <w:rPr>
          <w:rFonts w:ascii="Times New Roman" w:eastAsia="Times New Roman" w:hAnsi="Times New Roman" w:cs="Times New Roman"/>
          <w:color w:val="000000" w:themeColor="text1"/>
          <w:sz w:val="27"/>
          <w:szCs w:val="27"/>
        </w:rPr>
      </w:pPr>
      <w:r w:rsidRPr="004C3FBB">
        <w:rPr>
          <w:rFonts w:ascii="Times New Roman" w:eastAsia="Times New Roman" w:hAnsi="Times New Roman" w:cs="Times New Roman"/>
          <w:color w:val="000000" w:themeColor="text1"/>
          <w:sz w:val="27"/>
          <w:szCs w:val="27"/>
        </w:rPr>
        <w:lastRenderedPageBreak/>
        <w:t>г</w:t>
      </w:r>
      <w:r w:rsidRPr="004C3FBB">
        <w:rPr>
          <w:rFonts w:ascii="Times New Roman" w:eastAsia="Times New Roman" w:hAnsi="Times New Roman" w:cs="Times New Roman"/>
          <w:b/>
          <w:bCs/>
          <w:color w:val="000000" w:themeColor="text1"/>
          <w:sz w:val="27"/>
          <w:szCs w:val="27"/>
        </w:rPr>
        <w:t>еометрические фигуры - треугольник, круг, квадрат, ромб, овал</w:t>
      </w:r>
      <w:r w:rsidRPr="004C3FBB">
        <w:rPr>
          <w:rFonts w:ascii="Times New Roman" w:eastAsia="Times New Roman" w:hAnsi="Times New Roman" w:cs="Times New Roman"/>
          <w:color w:val="000000" w:themeColor="text1"/>
          <w:sz w:val="27"/>
          <w:szCs w:val="27"/>
        </w:rPr>
        <w:t> пример: здесь сложно обойтись бытовыми предметами, потребуются специальные пособия </w:t>
      </w:r>
    </w:p>
    <w:p w:rsidR="004C3FBB" w:rsidRPr="004C3FBB" w:rsidRDefault="004C3FBB" w:rsidP="004C3FBB">
      <w:pPr>
        <w:numPr>
          <w:ilvl w:val="0"/>
          <w:numId w:val="2"/>
        </w:numPr>
        <w:shd w:val="clear" w:color="auto" w:fill="F6F9FA"/>
        <w:spacing w:after="0" w:line="240" w:lineRule="auto"/>
        <w:ind w:left="0"/>
        <w:rPr>
          <w:rFonts w:ascii="Times New Roman" w:eastAsia="Times New Roman" w:hAnsi="Times New Roman" w:cs="Times New Roman"/>
          <w:color w:val="000000" w:themeColor="text1"/>
          <w:sz w:val="27"/>
          <w:szCs w:val="27"/>
        </w:rPr>
      </w:pPr>
      <w:r w:rsidRPr="004C3FBB">
        <w:rPr>
          <w:rFonts w:ascii="Times New Roman" w:eastAsia="Times New Roman" w:hAnsi="Times New Roman" w:cs="Times New Roman"/>
          <w:b/>
          <w:bCs/>
          <w:color w:val="000000" w:themeColor="text1"/>
          <w:sz w:val="27"/>
          <w:szCs w:val="27"/>
        </w:rPr>
        <w:t>геометрические формы - куб, шар, пирамида</w:t>
      </w:r>
      <w:r w:rsidRPr="004C3FBB">
        <w:rPr>
          <w:rFonts w:ascii="Times New Roman" w:eastAsia="Times New Roman" w:hAnsi="Times New Roman" w:cs="Times New Roman"/>
          <w:color w:val="000000" w:themeColor="text1"/>
          <w:sz w:val="27"/>
          <w:szCs w:val="27"/>
        </w:rPr>
        <w:t> пример: здесь также сложно обойтись бытовыми предметами, потребуются специальные пособия </w:t>
      </w:r>
    </w:p>
    <w:p w:rsidR="004C3FBB" w:rsidRPr="004C3FBB" w:rsidRDefault="004C3FBB" w:rsidP="004C3FBB">
      <w:pPr>
        <w:spacing w:after="0" w:line="240" w:lineRule="auto"/>
        <w:rPr>
          <w:rFonts w:ascii="Times New Roman" w:eastAsia="Times New Roman" w:hAnsi="Times New Roman" w:cs="Times New Roman"/>
          <w:color w:val="000000" w:themeColor="text1"/>
          <w:sz w:val="24"/>
          <w:szCs w:val="24"/>
        </w:rPr>
      </w:pPr>
      <w:r w:rsidRPr="004C3FBB">
        <w:rPr>
          <w:rFonts w:ascii="Times New Roman" w:eastAsia="Times New Roman" w:hAnsi="Times New Roman" w:cs="Times New Roman"/>
          <w:color w:val="000000" w:themeColor="text1"/>
          <w:sz w:val="27"/>
          <w:szCs w:val="27"/>
        </w:rPr>
        <w:br/>
      </w:r>
    </w:p>
    <w:p w:rsidR="004C3FBB" w:rsidRPr="004C3FBB" w:rsidRDefault="004C3FBB" w:rsidP="004C3FBB">
      <w:pPr>
        <w:shd w:val="clear" w:color="auto" w:fill="F6F9FA"/>
        <w:spacing w:after="408" w:line="240" w:lineRule="auto"/>
        <w:rPr>
          <w:rFonts w:ascii="Times New Roman" w:eastAsia="Times New Roman" w:hAnsi="Times New Roman" w:cs="Times New Roman"/>
          <w:color w:val="000000" w:themeColor="text1"/>
          <w:sz w:val="27"/>
          <w:szCs w:val="27"/>
        </w:rPr>
      </w:pPr>
      <w:r w:rsidRPr="004C3FBB">
        <w:rPr>
          <w:rFonts w:ascii="Times New Roman" w:eastAsia="Times New Roman" w:hAnsi="Times New Roman" w:cs="Times New Roman"/>
          <w:color w:val="000000" w:themeColor="text1"/>
          <w:sz w:val="27"/>
          <w:szCs w:val="27"/>
        </w:rPr>
        <w:t>Большинство из этих сенсорных понятий к трем годам ребенком уже будут освоены, период активного впитывания информации будет завершен. После трех лет наступит период утончение усвоенных понятий чувственного восприятия. Я перечислю основные моменты, на которые стоит обратить внимание в этом возрасте. </w:t>
      </w:r>
    </w:p>
    <w:p w:rsidR="004C3FBB" w:rsidRPr="004C3FBB" w:rsidRDefault="004C3FBB" w:rsidP="004C3FBB">
      <w:pPr>
        <w:spacing w:after="0" w:line="240" w:lineRule="auto"/>
        <w:rPr>
          <w:rFonts w:ascii="Times New Roman" w:eastAsia="Times New Roman" w:hAnsi="Times New Roman" w:cs="Times New Roman"/>
          <w:color w:val="000000" w:themeColor="text1"/>
          <w:sz w:val="24"/>
          <w:szCs w:val="24"/>
        </w:rPr>
      </w:pPr>
      <w:r w:rsidRPr="004C3FBB">
        <w:rPr>
          <w:rFonts w:ascii="Times New Roman" w:eastAsia="Times New Roman" w:hAnsi="Times New Roman" w:cs="Times New Roman"/>
          <w:color w:val="000000" w:themeColor="text1"/>
          <w:sz w:val="27"/>
          <w:szCs w:val="27"/>
        </w:rPr>
        <w:br/>
      </w:r>
    </w:p>
    <w:p w:rsidR="004C3FBB" w:rsidRPr="004C3FBB" w:rsidRDefault="004C3FBB" w:rsidP="004C3FBB">
      <w:pPr>
        <w:shd w:val="clear" w:color="auto" w:fill="F6F9FA"/>
        <w:spacing w:after="408" w:line="240" w:lineRule="auto"/>
        <w:rPr>
          <w:rFonts w:ascii="Times New Roman" w:eastAsia="Times New Roman" w:hAnsi="Times New Roman" w:cs="Times New Roman"/>
          <w:color w:val="000000" w:themeColor="text1"/>
          <w:sz w:val="27"/>
          <w:szCs w:val="27"/>
        </w:rPr>
      </w:pPr>
      <w:r w:rsidRPr="004C3FBB">
        <w:rPr>
          <w:rFonts w:ascii="Times New Roman" w:eastAsia="Times New Roman" w:hAnsi="Times New Roman" w:cs="Times New Roman"/>
          <w:b/>
          <w:bCs/>
          <w:color w:val="000000" w:themeColor="text1"/>
          <w:sz w:val="27"/>
          <w:szCs w:val="27"/>
        </w:rPr>
        <w:t>Сравнительные степени всех уже пройденных понятий. </w:t>
      </w:r>
      <w:proofErr w:type="gramStart"/>
      <w:r w:rsidRPr="004C3FBB">
        <w:rPr>
          <w:rFonts w:ascii="Times New Roman" w:eastAsia="Times New Roman" w:hAnsi="Times New Roman" w:cs="Times New Roman"/>
          <w:color w:val="000000" w:themeColor="text1"/>
          <w:sz w:val="27"/>
          <w:szCs w:val="27"/>
        </w:rPr>
        <w:t>Например: длинный – длиннее – самый длинный, большой – больше – самый большой и т.д.</w:t>
      </w:r>
      <w:proofErr w:type="gramEnd"/>
      <w:r w:rsidRPr="004C3FBB">
        <w:rPr>
          <w:rFonts w:ascii="Times New Roman" w:eastAsia="Times New Roman" w:hAnsi="Times New Roman" w:cs="Times New Roman"/>
          <w:color w:val="000000" w:themeColor="text1"/>
          <w:sz w:val="27"/>
          <w:szCs w:val="27"/>
        </w:rPr>
        <w:t> </w:t>
      </w:r>
      <w:r w:rsidRPr="004C3FBB">
        <w:rPr>
          <w:rFonts w:ascii="Times New Roman" w:eastAsia="Times New Roman" w:hAnsi="Times New Roman" w:cs="Times New Roman"/>
          <w:color w:val="000000" w:themeColor="text1"/>
          <w:sz w:val="27"/>
          <w:szCs w:val="27"/>
        </w:rPr>
        <w:br/>
      </w:r>
      <w:r w:rsidRPr="004C3FBB">
        <w:rPr>
          <w:rFonts w:ascii="Times New Roman" w:eastAsia="Times New Roman" w:hAnsi="Times New Roman" w:cs="Times New Roman"/>
          <w:b/>
          <w:bCs/>
          <w:color w:val="000000" w:themeColor="text1"/>
          <w:sz w:val="27"/>
          <w:szCs w:val="27"/>
        </w:rPr>
        <w:t>Оттенки цветов. </w:t>
      </w:r>
      <w:proofErr w:type="gramStart"/>
      <w:r w:rsidRPr="004C3FBB">
        <w:rPr>
          <w:rFonts w:ascii="Times New Roman" w:eastAsia="Times New Roman" w:hAnsi="Times New Roman" w:cs="Times New Roman"/>
          <w:color w:val="000000" w:themeColor="text1"/>
          <w:sz w:val="27"/>
          <w:szCs w:val="27"/>
        </w:rPr>
        <w:t xml:space="preserve">Например: темно-красный и светло-красный, а также сложные цвета: бордовый, </w:t>
      </w:r>
      <w:proofErr w:type="spellStart"/>
      <w:r w:rsidRPr="004C3FBB">
        <w:rPr>
          <w:rFonts w:ascii="Times New Roman" w:eastAsia="Times New Roman" w:hAnsi="Times New Roman" w:cs="Times New Roman"/>
          <w:color w:val="000000" w:themeColor="text1"/>
          <w:sz w:val="27"/>
          <w:szCs w:val="27"/>
        </w:rPr>
        <w:t>розовый</w:t>
      </w:r>
      <w:proofErr w:type="spellEnd"/>
      <w:r w:rsidRPr="004C3FBB">
        <w:rPr>
          <w:rFonts w:ascii="Times New Roman" w:eastAsia="Times New Roman" w:hAnsi="Times New Roman" w:cs="Times New Roman"/>
          <w:color w:val="000000" w:themeColor="text1"/>
          <w:sz w:val="27"/>
          <w:szCs w:val="27"/>
        </w:rPr>
        <w:t>, лиловый, бирюзовый, лавандовый и т.д.</w:t>
      </w:r>
      <w:proofErr w:type="gramEnd"/>
      <w:r w:rsidRPr="004C3FBB">
        <w:rPr>
          <w:rFonts w:ascii="Times New Roman" w:eastAsia="Times New Roman" w:hAnsi="Times New Roman" w:cs="Times New Roman"/>
          <w:color w:val="000000" w:themeColor="text1"/>
          <w:sz w:val="27"/>
          <w:szCs w:val="27"/>
        </w:rPr>
        <w:t xml:space="preserve"> Огромное значение для развития в этом возрасте имеет художественное творчество, когда ребенок сам становится созидателем – творцом цвета и формы. </w:t>
      </w:r>
      <w:r w:rsidRPr="004C3FBB">
        <w:rPr>
          <w:rFonts w:ascii="Times New Roman" w:eastAsia="Times New Roman" w:hAnsi="Times New Roman" w:cs="Times New Roman"/>
          <w:color w:val="000000" w:themeColor="text1"/>
          <w:sz w:val="27"/>
          <w:szCs w:val="27"/>
        </w:rPr>
        <w:br/>
      </w:r>
      <w:proofErr w:type="gramStart"/>
      <w:r w:rsidRPr="004C3FBB">
        <w:rPr>
          <w:rFonts w:ascii="Times New Roman" w:eastAsia="Times New Roman" w:hAnsi="Times New Roman" w:cs="Times New Roman"/>
          <w:b/>
          <w:bCs/>
          <w:color w:val="000000" w:themeColor="text1"/>
          <w:sz w:val="27"/>
          <w:szCs w:val="27"/>
        </w:rPr>
        <w:t>Геометрические фигуры:</w:t>
      </w:r>
      <w:r w:rsidRPr="004C3FBB">
        <w:rPr>
          <w:rFonts w:ascii="Times New Roman" w:eastAsia="Times New Roman" w:hAnsi="Times New Roman" w:cs="Times New Roman"/>
          <w:color w:val="000000" w:themeColor="text1"/>
          <w:sz w:val="27"/>
          <w:szCs w:val="27"/>
        </w:rPr>
        <w:t xml:space="preserve"> прямоугольник, трапеция, многоугольники, эллипс и геометрические формы: призма, конус, пирамида, </w:t>
      </w:r>
      <w:proofErr w:type="spellStart"/>
      <w:r w:rsidRPr="004C3FBB">
        <w:rPr>
          <w:rFonts w:ascii="Times New Roman" w:eastAsia="Times New Roman" w:hAnsi="Times New Roman" w:cs="Times New Roman"/>
          <w:color w:val="000000" w:themeColor="text1"/>
          <w:sz w:val="27"/>
          <w:szCs w:val="27"/>
        </w:rPr>
        <w:t>овоид</w:t>
      </w:r>
      <w:proofErr w:type="spellEnd"/>
      <w:r w:rsidRPr="004C3FBB">
        <w:rPr>
          <w:rFonts w:ascii="Times New Roman" w:eastAsia="Times New Roman" w:hAnsi="Times New Roman" w:cs="Times New Roman"/>
          <w:color w:val="000000" w:themeColor="text1"/>
          <w:sz w:val="27"/>
          <w:szCs w:val="27"/>
        </w:rPr>
        <w:t>, эллипсоид.</w:t>
      </w:r>
      <w:proofErr w:type="gramEnd"/>
      <w:r w:rsidRPr="004C3FBB">
        <w:rPr>
          <w:rFonts w:ascii="Times New Roman" w:eastAsia="Times New Roman" w:hAnsi="Times New Roman" w:cs="Times New Roman"/>
          <w:color w:val="000000" w:themeColor="text1"/>
          <w:sz w:val="27"/>
          <w:szCs w:val="27"/>
        </w:rPr>
        <w:t xml:space="preserve"> У многих деток в этом возрасте проявляются математические наклонности, а представления о размерах, объемах, формах и количестве – это ни что иное как фундамент успехов в области математики. </w:t>
      </w:r>
      <w:r w:rsidRPr="004C3FBB">
        <w:rPr>
          <w:rFonts w:ascii="Times New Roman" w:eastAsia="Times New Roman" w:hAnsi="Times New Roman" w:cs="Times New Roman"/>
          <w:color w:val="000000" w:themeColor="text1"/>
          <w:sz w:val="27"/>
          <w:szCs w:val="27"/>
        </w:rPr>
        <w:br/>
      </w:r>
      <w:r w:rsidRPr="004C3FBB">
        <w:rPr>
          <w:rFonts w:ascii="Times New Roman" w:eastAsia="Times New Roman" w:hAnsi="Times New Roman" w:cs="Times New Roman"/>
          <w:b/>
          <w:bCs/>
          <w:color w:val="000000" w:themeColor="text1"/>
          <w:sz w:val="27"/>
          <w:szCs w:val="27"/>
        </w:rPr>
        <w:t>Запахи и вкусы:</w:t>
      </w:r>
      <w:r w:rsidRPr="004C3FBB">
        <w:rPr>
          <w:rFonts w:ascii="Times New Roman" w:eastAsia="Times New Roman" w:hAnsi="Times New Roman" w:cs="Times New Roman"/>
          <w:color w:val="000000" w:themeColor="text1"/>
          <w:sz w:val="27"/>
          <w:szCs w:val="27"/>
        </w:rPr>
        <w:t xml:space="preserve"> самый широкий диапазон, который только возможен. Не </w:t>
      </w:r>
      <w:proofErr w:type="gramStart"/>
      <w:r w:rsidRPr="004C3FBB">
        <w:rPr>
          <w:rFonts w:ascii="Times New Roman" w:eastAsia="Times New Roman" w:hAnsi="Times New Roman" w:cs="Times New Roman"/>
          <w:color w:val="000000" w:themeColor="text1"/>
          <w:sz w:val="27"/>
          <w:szCs w:val="27"/>
        </w:rPr>
        <w:t>верьте</w:t>
      </w:r>
      <w:proofErr w:type="gramEnd"/>
      <w:r w:rsidRPr="004C3FBB">
        <w:rPr>
          <w:rFonts w:ascii="Times New Roman" w:eastAsia="Times New Roman" w:hAnsi="Times New Roman" w:cs="Times New Roman"/>
          <w:color w:val="000000" w:themeColor="text1"/>
          <w:sz w:val="27"/>
          <w:szCs w:val="27"/>
        </w:rPr>
        <w:t xml:space="preserve"> теории, что дети любят только сосиски и макароны, просто к такой еде они быстрее всего привыкают. Вносите разнообразие в семейный рацион. Пусть на столе всегда будут фрукты, овощи, зелень. Старайтесь регулярно знакомить ребенка с новыми запахами и вкусами, показывайте на своем примере любовь к разнообразной пище и разным ароматам. </w:t>
      </w:r>
      <w:r w:rsidRPr="004C3FBB">
        <w:rPr>
          <w:rFonts w:ascii="Times New Roman" w:eastAsia="Times New Roman" w:hAnsi="Times New Roman" w:cs="Times New Roman"/>
          <w:color w:val="000000" w:themeColor="text1"/>
          <w:sz w:val="27"/>
          <w:szCs w:val="27"/>
        </w:rPr>
        <w:br/>
      </w:r>
      <w:r w:rsidRPr="004C3FBB">
        <w:rPr>
          <w:rFonts w:ascii="Times New Roman" w:eastAsia="Times New Roman" w:hAnsi="Times New Roman" w:cs="Times New Roman"/>
          <w:b/>
          <w:bCs/>
          <w:color w:val="000000" w:themeColor="text1"/>
          <w:sz w:val="27"/>
          <w:szCs w:val="27"/>
        </w:rPr>
        <w:t>Звуки:</w:t>
      </w:r>
      <w:r w:rsidRPr="004C3FBB">
        <w:rPr>
          <w:rFonts w:ascii="Times New Roman" w:eastAsia="Times New Roman" w:hAnsi="Times New Roman" w:cs="Times New Roman"/>
          <w:color w:val="000000" w:themeColor="text1"/>
          <w:sz w:val="27"/>
          <w:szCs w:val="27"/>
        </w:rPr>
        <w:t> возраст трех лет – хорошее время, чтобы водить ребенка на музыкальные занятия, т.к. уровень восприятия звуков уже настолько развит, что способствовать их утончению могут только профессионалы. Но и не следует забывать о прослушивании классической музыки, посещении концертов. </w:t>
      </w:r>
    </w:p>
    <w:p w:rsidR="004C3FBB" w:rsidRPr="004C3FBB" w:rsidRDefault="004C3FBB" w:rsidP="004C3FBB">
      <w:pPr>
        <w:spacing w:after="0" w:line="240" w:lineRule="auto"/>
        <w:rPr>
          <w:rFonts w:ascii="Times New Roman" w:eastAsia="Times New Roman" w:hAnsi="Times New Roman" w:cs="Times New Roman"/>
          <w:color w:val="000000" w:themeColor="text1"/>
          <w:sz w:val="24"/>
          <w:szCs w:val="24"/>
        </w:rPr>
      </w:pPr>
      <w:r w:rsidRPr="004C3FBB">
        <w:rPr>
          <w:rFonts w:ascii="Times New Roman" w:eastAsia="Times New Roman" w:hAnsi="Times New Roman" w:cs="Times New Roman"/>
          <w:color w:val="000000" w:themeColor="text1"/>
          <w:sz w:val="27"/>
          <w:szCs w:val="27"/>
        </w:rPr>
        <w:br/>
      </w:r>
    </w:p>
    <w:p w:rsidR="004C3FBB" w:rsidRPr="004C3FBB" w:rsidRDefault="004C3FBB" w:rsidP="004C3FBB">
      <w:pPr>
        <w:shd w:val="clear" w:color="auto" w:fill="F6F9FA"/>
        <w:spacing w:after="408" w:line="240" w:lineRule="auto"/>
        <w:rPr>
          <w:rFonts w:ascii="Times New Roman" w:eastAsia="Times New Roman" w:hAnsi="Times New Roman" w:cs="Times New Roman"/>
          <w:color w:val="000000" w:themeColor="text1"/>
          <w:sz w:val="27"/>
          <w:szCs w:val="27"/>
        </w:rPr>
      </w:pPr>
      <w:r w:rsidRPr="004C3FBB">
        <w:rPr>
          <w:rFonts w:ascii="Times New Roman" w:eastAsia="Times New Roman" w:hAnsi="Times New Roman" w:cs="Times New Roman"/>
          <w:color w:val="000000" w:themeColor="text1"/>
          <w:sz w:val="27"/>
          <w:szCs w:val="27"/>
        </w:rPr>
        <w:t xml:space="preserve">Период сенсорного развития, который </w:t>
      </w:r>
      <w:proofErr w:type="gramStart"/>
      <w:r w:rsidRPr="004C3FBB">
        <w:rPr>
          <w:rFonts w:ascii="Times New Roman" w:eastAsia="Times New Roman" w:hAnsi="Times New Roman" w:cs="Times New Roman"/>
          <w:color w:val="000000" w:themeColor="text1"/>
          <w:sz w:val="27"/>
          <w:szCs w:val="27"/>
        </w:rPr>
        <w:t>длится от рождения до шести лет состоит</w:t>
      </w:r>
      <w:proofErr w:type="gramEnd"/>
      <w:r w:rsidRPr="004C3FBB">
        <w:rPr>
          <w:rFonts w:ascii="Times New Roman" w:eastAsia="Times New Roman" w:hAnsi="Times New Roman" w:cs="Times New Roman"/>
          <w:color w:val="000000" w:themeColor="text1"/>
          <w:sz w:val="27"/>
          <w:szCs w:val="27"/>
        </w:rPr>
        <w:t xml:space="preserve"> из множества отдельных этапов, и невозможно определить точный возраст, когда ребенок будет наиболее восприимчив к цвету, форме, звукам. У каждого малыша своя уникальная программа развития, поэтому </w:t>
      </w:r>
      <w:r w:rsidRPr="004C3FBB">
        <w:rPr>
          <w:rFonts w:ascii="Times New Roman" w:eastAsia="Times New Roman" w:hAnsi="Times New Roman" w:cs="Times New Roman"/>
          <w:b/>
          <w:bCs/>
          <w:color w:val="000000" w:themeColor="text1"/>
          <w:sz w:val="27"/>
          <w:szCs w:val="27"/>
        </w:rPr>
        <w:t xml:space="preserve">важно создавать полноценную развивающую среду для ребенка, где в условиях свободного выбора занятий он мог бы развивать то чувство, в развитии которого в данный момент нуждается. Наша задача, как взрослых, - делать </w:t>
      </w:r>
      <w:r w:rsidRPr="004C3FBB">
        <w:rPr>
          <w:rFonts w:ascii="Times New Roman" w:eastAsia="Times New Roman" w:hAnsi="Times New Roman" w:cs="Times New Roman"/>
          <w:b/>
          <w:bCs/>
          <w:color w:val="000000" w:themeColor="text1"/>
          <w:sz w:val="27"/>
          <w:szCs w:val="27"/>
        </w:rPr>
        <w:lastRenderedPageBreak/>
        <w:t>разнообразнее окружающую ребенка действительность - насыщать ее новыми образами, новыми предметами, новыми ощущениями. Не стоит ограничивать малыша в жажде познания, ведь чем больше информации он получит от рождения до шести лет, тем полнее будет его картина мира.</w:t>
      </w:r>
      <w:r w:rsidRPr="004C3FBB">
        <w:rPr>
          <w:rFonts w:ascii="Times New Roman" w:eastAsia="Times New Roman" w:hAnsi="Times New Roman" w:cs="Times New Roman"/>
          <w:color w:val="000000" w:themeColor="text1"/>
          <w:sz w:val="27"/>
          <w:szCs w:val="27"/>
        </w:rPr>
        <w:t> </w:t>
      </w:r>
    </w:p>
    <w:p w:rsidR="00B916E5" w:rsidRPr="004C3FBB" w:rsidRDefault="00B916E5">
      <w:pPr>
        <w:rPr>
          <w:rFonts w:ascii="Times New Roman" w:hAnsi="Times New Roman" w:cs="Times New Roman"/>
          <w:color w:val="000000" w:themeColor="text1"/>
        </w:rPr>
      </w:pPr>
    </w:p>
    <w:sectPr w:rsidR="00B916E5" w:rsidRPr="004C3FB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37437"/>
    <w:multiLevelType w:val="multilevel"/>
    <w:tmpl w:val="19203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1C32EE"/>
    <w:multiLevelType w:val="multilevel"/>
    <w:tmpl w:val="10E2E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4C3FBB"/>
    <w:rsid w:val="004C3FBB"/>
    <w:rsid w:val="00B916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C3FB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421370057">
      <w:bodyDiv w:val="1"/>
      <w:marLeft w:val="0"/>
      <w:marRight w:val="0"/>
      <w:marTop w:val="0"/>
      <w:marBottom w:val="0"/>
      <w:divBdr>
        <w:top w:val="none" w:sz="0" w:space="0" w:color="auto"/>
        <w:left w:val="none" w:sz="0" w:space="0" w:color="auto"/>
        <w:bottom w:val="none" w:sz="0" w:space="0" w:color="auto"/>
        <w:right w:val="none" w:sz="0" w:space="0" w:color="auto"/>
      </w:divBdr>
    </w:div>
    <w:div w:id="153664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3072</Words>
  <Characters>17515</Characters>
  <Application>Microsoft Office Word</Application>
  <DocSecurity>0</DocSecurity>
  <Lines>145</Lines>
  <Paragraphs>41</Paragraphs>
  <ScaleCrop>false</ScaleCrop>
  <Company/>
  <LinksUpToDate>false</LinksUpToDate>
  <CharactersWithSpaces>20546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2024-01-15T13:04:00Z</dcterms:created>
  <dcterms:modified xsi:type="dcterms:W3CDTF">2024-01-15T13:05:00Z</dcterms:modified>
</cp:coreProperties>
</file>