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38A" w:rsidRPr="006C538A" w:rsidRDefault="007D1CC8" w:rsidP="006C5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632E76" w:rsidRPr="006C538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МЕТОД ПРОЕКТОВ В ДОУ КАК ИННОВАЦИОННАЯ ПЕДАГОГИЧЕСКАЯ ТЕХНОЛОГИЯ.</w:t>
      </w:r>
    </w:p>
    <w:p w:rsidR="006C538A" w:rsidRDefault="006C538A" w:rsidP="006C538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53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«Чем больше ребенок видел, слышал и пережил, </w:t>
      </w:r>
    </w:p>
    <w:p w:rsidR="006C538A" w:rsidRDefault="006C538A" w:rsidP="006C538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53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чем больше он знает, и усвоил, </w:t>
      </w:r>
    </w:p>
    <w:p w:rsidR="006C538A" w:rsidRDefault="006C538A" w:rsidP="006C538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53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чем большее количество элементов </w:t>
      </w:r>
    </w:p>
    <w:p w:rsidR="006C538A" w:rsidRDefault="006C538A" w:rsidP="006C538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53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действительности он располагает в своем опыте, </w:t>
      </w:r>
    </w:p>
    <w:p w:rsidR="006C538A" w:rsidRPr="006C538A" w:rsidRDefault="006C538A" w:rsidP="006C53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тем значительнее и продуктивнее при других равных условиях будет его творческая деятельность» - писал Л.С. </w:t>
      </w:r>
      <w:proofErr w:type="spellStart"/>
      <w:r w:rsidRPr="006C53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Выготский</w:t>
      </w:r>
      <w:proofErr w:type="spellEnd"/>
      <w:r w:rsidRPr="006C53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C538A" w:rsidRPr="006C538A" w:rsidRDefault="006C538A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C538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Актуальность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Исследовательская деятельность доставляет ребенку радость, оказывая положительное нравственное влияние, гармонично развивает умственные и физические способности растущего человека. Только через действие ребёнок сможет познать многообразие окружающего мира и определить собственное место в нём. Использование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инновационных педагогических технологий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открывает новые возможности воспитания и обучения дошкольников, и одной из наиболее эффективных в наши дни стал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 проектов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Проектная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деятельность – это дидактическое средство активизации познавательного и творческого развития ребенка и одновременно формирование его личностных качеств.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Особенностью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проектной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деятельности в дошкольной системе образования является то, что ребенок еще не может самостоятельно найти противоречия в окружающем, сформулировать проблему, определить цель (замысел). Поэтому в воспитательно-образовательном процессе ДОУ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проектная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деятельность носит характер сотрудничества, в котором принимают участие дети и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педагоги ДОУ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вовлекаются родители и другие члены семьи.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 проектной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деятельности не является принципиально новой в мировой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педагогике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 проектов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широко используется в работе ДОУ.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Педагоги не только проектируют свою деятельность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и разрабатывают интересные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проекты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самые разные темы с воспитанниками и их родителями.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Проектная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деятельность - это тот вид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педагогической работы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будет востребован в связи с реализацией федеральных государственных стандартов (ФГОС) в практику работы дошкольных образовательных учреждений.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Преимущества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проектного метода</w:t>
      </w: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одной из форм организации воспитательно-образовательной работы.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одним из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методов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развивающего обучения и самообразования, т. к. в его основе лежит развитие познавательных навыков детей, умение самостоятельно конструировать свои знания, ориентироваться в информационном пространстве;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Позволяет развивать систему продуктивного взаимодействия между участниками процесса;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Повышает компетентность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Повышает качество образовательного процесса;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углубленно изучать какую-либо тему и получение быстрых практических результатов.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Способствует развитию </w:t>
      </w:r>
      <w:proofErr w:type="spellStart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креативности</w:t>
      </w:r>
      <w:proofErr w:type="spell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логического мышления.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проектной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деятельности происходит формирование субъективной позиции у ребёнка, раскрывается его индивидуальность.</w:t>
      </w:r>
    </w:p>
    <w:p w:rsidR="00632E76" w:rsidRPr="006C538A" w:rsidRDefault="006C538A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</w:t>
      </w:r>
      <w:r w:rsidR="00632E76"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Недостатки</w:t>
      </w:r>
      <w:r w:rsidR="00632E76"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низкая мотивация воспитателей, родителей;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недостаточный уровень развития познавательного интереса у воспитанников.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же такое «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»?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словаре слово «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» заимствовано из латыни и означает «выброшенный вперёд», «выступающий», «бросающийся в глаза».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 проектов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- способ организации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педагогического процесса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основанный на взаимодействии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педагога и воспитанника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способ взаимодействия с окружающей средой, поэтапная практическая деятельность по достижению поставленной цели.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 проектов как педагогическая технология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это совокупность исследовательских, поисковых, проблемных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методов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творческих по своей сути.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Проблемно-поисковые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методы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проблемные вопросы, деловая игра, «мозговой штурм», тематические беседы, исследование (исследовательский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поэтапное выполнение действий.</w:t>
      </w:r>
      <w:proofErr w:type="gramEnd"/>
    </w:p>
    <w:p w:rsidR="00632E76" w:rsidRPr="006C538A" w:rsidRDefault="00632E76" w:rsidP="006C538A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Творческие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методы</w:t>
      </w: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 презентация.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методы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составление модели источников информации.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выполнении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могут использоваться другие активные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методы обучения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личности способствует применение не отдельных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методов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целостная система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проектной деятельности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обеспечивающая вхождение дошкольников в процессы поиска, творчества, самостоятельного мышления, выбора средств и способов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проектной деятельности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Достоинства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метода проектов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 проектов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полностью соответствует требованиям ФГОС дошкольного </w:t>
      </w: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образования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проектам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помогает реализовать принцип интеграции образовательных областей и может быть направлена на организацию игровой, познавательно-исследовательской, коммуникативной, продуктивной детской деятельности.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Полная интеграция (одно из приоритетных разделов интегрируется с другими разделами программы). Примером полной интеграции является интеграция экологического воспитания с художественной литературой, изобразительной деятельностью, музыкальным воспитанием, физическим 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развитием. В ходе работы по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проекту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дети ведут наблюдения, экспериментируют, рисуют, лепят, играют, слушают музыку, знакомятся с литературными произведениями, сочиняют свои сказки и рассказы.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Частичная интеграция (одно из направлений интегрируется в других):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 частичной интеграции – интеграция художественной литературы и изобразительной деятельности. Разнообразные виды искусства внутри художественно-эстетического направления могут быть интегрированы с театрализованной деятельностью в разделе ОБЖ.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на основе единого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основе которого лежит проблема.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осуществляется в игровой форме, включением детей в различные виды творческой и практически значимой деятельности, в непосредственном контакте с различными объектами социальной среды (экскурсии, разведки, встречи с людьми разных профессий, игры на объектах социальной среды, практические полезные дела). Как следствие,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проектная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деятельность дает возможность воспитывать “деятеля”, а не “исполнителя”, развивать волевые качества личности, навыки партнерского взаимодействия.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 проектов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соответствует комплексно-тематическому принципу построения образовательного процесса, так как предполагает погружение ребенка в определенную тему или проблему. Таким образом, получается целостный, а не разбитый на части образовательный процесс. Это позволит ребенку «прожить» тему в разных видах деятельности, усвоить больший объем информации по предлагаемой теме, осмыслить связи между предметами и явлениями.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целью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проектного метода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ДОУ является развитие свободной творческой личности ребёнка, которое определяется задачами развития и задачами исследовательской деятельности детей.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Общие задачи развития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психологического благополучия и здоровья детей;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познавательных способностей;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творческого воображения;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творческого мышления;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коммуникативных навыков.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исследовательской деятельности специфичны для каждого возраста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младшем дошкольном возрасте </w:t>
      </w: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это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вхождение детей в проблемную игровую ситуацию (ведущая роль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активизация желания искать пути разрешения проблемной ситуации (вместе с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педагогом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старшем дошкольном возрасте </w:t>
      </w: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это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предпосылок поисковой деятельности, интеллектуальной инициативы;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умения определять возможные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методы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решения проблемы с помощью взрослого, а затем и самостоятельно;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применять данные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методы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способствующие решению поставленной задачи, с использованием различных вариантов;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Самостоятельное приобретение недостающих знаний из разных источников;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умений пользоваться этими знаниями для решения новых познавательных и практических задач;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способностей к аналитическому, критическому, творческому мышлению;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важнейших компетенций для современной жизни.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желания пользоваться специальной терминологией, ведение конструктивной беседы в процессе совместной исследовательской деятельности.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Существуют и основные требования к использованию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метода проекта в детском саду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основе любого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 лежит проблема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решения которой требуется исследовательский поиск;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Обязательные составляющие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детская самостоятельность (при поддержке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сотворчество детей и взрослых;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коммуникативных способностей детей, познавательных и творческих навыков;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применение дошкольниками полученных знаний на практике.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легко запомнить и уяснить, что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– это 5 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«П»:</w:t>
      </w:r>
    </w:p>
    <w:p w:rsidR="00632E76" w:rsidRPr="006C538A" w:rsidRDefault="00632E76" w:rsidP="006C538A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Проблема;</w:t>
      </w:r>
    </w:p>
    <w:p w:rsidR="00632E76" w:rsidRPr="006C538A" w:rsidRDefault="00632E76" w:rsidP="006C538A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Проектирование или планирование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2E76" w:rsidRPr="006C538A" w:rsidRDefault="00632E76" w:rsidP="006C538A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информации;</w:t>
      </w:r>
    </w:p>
    <w:p w:rsidR="00632E76" w:rsidRPr="006C538A" w:rsidRDefault="00632E76" w:rsidP="006C538A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Продукт;</w:t>
      </w:r>
    </w:p>
    <w:p w:rsidR="00632E76" w:rsidRPr="006C538A" w:rsidRDefault="00632E76" w:rsidP="006C538A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Презентация.</w:t>
      </w:r>
    </w:p>
    <w:p w:rsidR="00632E76" w:rsidRPr="006C538A" w:rsidRDefault="00632E76" w:rsidP="006C538A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Запомнить просто – пять пальцев руки. Шестое «П» </w:t>
      </w:r>
      <w:proofErr w:type="spellStart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портфолио</w:t>
      </w:r>
      <w:proofErr w:type="spell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котором собраны наработанные материалы (фото, рисунки, альбомы, макеты и др.)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Примерный план работы воспитателя по подготовке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</w:p>
    <w:p w:rsidR="00632E76" w:rsidRPr="006C538A" w:rsidRDefault="00632E76" w:rsidP="006C538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изученных проблем детей поставить цель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E76" w:rsidRPr="006C538A" w:rsidRDefault="00632E76" w:rsidP="006C538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плана движения к цели (воспитатель, </w:t>
      </w:r>
      <w:proofErr w:type="spellStart"/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методист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обсуждают</w:t>
      </w:r>
      <w:proofErr w:type="spell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с родителями).</w:t>
      </w:r>
    </w:p>
    <w:p w:rsidR="00632E76" w:rsidRPr="006C538A" w:rsidRDefault="00632E76" w:rsidP="006C538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специалистов к осуществлению соответствующих разделов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E76" w:rsidRPr="006C538A" w:rsidRDefault="00632E76" w:rsidP="006C538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плана – схемы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E76" w:rsidRPr="006C538A" w:rsidRDefault="00632E76" w:rsidP="006C538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Сбор, накопление материала.</w:t>
      </w:r>
    </w:p>
    <w:p w:rsidR="00632E76" w:rsidRPr="006C538A" w:rsidRDefault="00632E76" w:rsidP="006C538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план – схему занятий, игр и других видов детской деятельности.</w:t>
      </w:r>
    </w:p>
    <w:p w:rsidR="00632E76" w:rsidRPr="006C538A" w:rsidRDefault="00632E76" w:rsidP="006C538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задания и задания для самостоятельного выполнения.</w:t>
      </w:r>
    </w:p>
    <w:p w:rsidR="00632E76" w:rsidRPr="006C538A" w:rsidRDefault="00632E76" w:rsidP="006C538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открытое занятие, мероприятие.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 проектов предполагает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Постановку проблемы (1этап) </w:t>
      </w: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Поисковый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 определение темы и целей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;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помогает ребёнку выбрать наиболее актуальную и посильную для него задачу на определенный отрезок времени.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Её обсуждение (2 этап) Планирование деятельности по достижению цели, определение источников </w:t>
      </w: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информации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к кому обратиться за помощью (взрослому,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педагогу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каких источниках можно найти информацию;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предметы использовать (принадлежности, оборудование);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какими предметами научиться работать для достижения цели. Способов сбора и анализа информации, способов представления результатов.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 над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проектом 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(3этап) </w:t>
      </w: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Практический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 (основной этап) поиск информации детьми совместно с родителями и воспитателями (интервью, опросов, наблюдений, экспериментов.).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 (4 этап) подведение итогов, коллективное обсуждение, самооценка, продукт деятельности др.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Типология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проектов в ДОУ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Е. С. Евдокимовой)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доминирующей деятельности Исследовательские, информационные, творческие, игровые, приключенческие, практико-ориентированные)</w:t>
      </w:r>
      <w:proofErr w:type="gramEnd"/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характеру содержания (Ребенок и семья, ребенок и природа, ребенок и рукотворный мир, ребенок и общество и его культурные ценности)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характеру участия ребенка в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проекте 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(Заказчик, эксперт, исполнитель, участник от зарождения до получения результатов)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характеру контактов (Внутри одной возрастной группы, в контакте с другой возрастной группой, внутри ДОУ, в контакте с семьей, учреждениями культуры, общественными организациями)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количеству участников (</w:t>
      </w:r>
      <w:proofErr w:type="gramStart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</w:t>
      </w:r>
      <w:proofErr w:type="gram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парный, групповой, фронтальный)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продолжительности (</w:t>
      </w:r>
      <w:proofErr w:type="gramStart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Краткосрочный</w:t>
      </w:r>
      <w:proofErr w:type="gram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средней продолжительности, долгосрочный)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практике современных дошкольных учреждений используются следующие типы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проектов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исследовательско-творческие</w:t>
      </w:r>
      <w:proofErr w:type="spell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проекты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дети экспериментируют, а затем результаты оформляют в виде газет, драматизации, детского дизайна;</w:t>
      </w:r>
    </w:p>
    <w:p w:rsidR="00632E76" w:rsidRPr="006C538A" w:rsidRDefault="00632E76" w:rsidP="006C538A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ролево-игровые</w:t>
      </w:r>
      <w:proofErr w:type="spell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проекты 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(с элементами творческих игр, когда дети входят в образ персонажей сказки и решают по-своему поставленные проблемы);</w:t>
      </w:r>
    </w:p>
    <w:p w:rsidR="00632E76" w:rsidRPr="006C538A" w:rsidRDefault="00632E76" w:rsidP="006C538A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информационно-практико-ориентированные</w:t>
      </w:r>
      <w:proofErr w:type="spell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проекты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дети собирают информацию и реализуют её, ориентируясь на социальные интересы (оформление и дизайн группы, витражи и др.);</w:t>
      </w:r>
    </w:p>
    <w:p w:rsidR="00632E76" w:rsidRPr="006C538A" w:rsidRDefault="00632E76" w:rsidP="006C538A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творческие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проекты в детском саду 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(оформление результата в виде детского праздника, детского дизайна, например, «Театральная неделя»). Так как ведущим видом деятельности дошкольника является 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игра, то, начиная с младшего возраста, используются </w:t>
      </w:r>
      <w:proofErr w:type="spellStart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ролево-игровые</w:t>
      </w:r>
      <w:proofErr w:type="spell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творческие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проекты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 «Любимые игрушки», «Азбука здоровья</w:t>
      </w:r>
      <w:proofErr w:type="gramStart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»и</w:t>
      </w:r>
      <w:proofErr w:type="gram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Значимы и другие виды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проектов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 </w:t>
      </w: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числе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комплексные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 «Мир театра», «Здравствуй, Пушкин!», «Эхо столетий», «</w:t>
      </w:r>
      <w:proofErr w:type="spellStart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Книжкина</w:t>
      </w:r>
      <w:proofErr w:type="spell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неделя»;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межгрупповые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 «Математические коллажи», «Мир животных и птиц», «Времена года»;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творческие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 «Мои друзья», «У нас в нескучном саду», «Мир природы», «В гостях у сказки»;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групповые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 «Сказки о дружбе», «Познай себя», «Подводный мир», «Овощи и фрукты – полезные продукты», «Птицы наши друзья», «Откуда ботинки пришли?»,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индивидуальные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 «Я и моя семья», «Генеалогическое древо», «Секреты бабушкиного сундука», «Сказочная птица»;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исследовательские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 «Без воды не обойтись», «Воздух невидимка», «Питание и здоровье»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семейные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 «Как я провёл лето»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личностные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 «Мои питомцы».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разработки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проектов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– это 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«Модель трёх вопросов»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мы знаем?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хотим узнать?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сделать, чтобы узнать?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Позиция взрослых как участников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источником информации, координирует процесс, поддерживает и поощряет, обеспечивает непрерывность работы над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проектом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подготавливает необходимое оборудование, осуществляет консультативную помощь.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 равное с детьми право вносить идеи, касающиеся тем, содержания и видов деятельности.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претендуют на права единственно верного источника знания, ограничиваясь статусом «ресурсной личности».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Предоставляют детям достаточную свободу для реализации их собственных потребностей, очерчивая её рамками принятой культуры и формируя понимание ответственности за свой выбор, действия и результаты.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Позиция детей как участников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Влияют на выбор темы, форм работы в рамках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 последовательность и общую продолжительность выполнения самостоятельно выбранной деятельности;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Реализуют свои интересы, потребности в знаниях, общении, игре и других видах деятельности, в основном самостоятельно, принимая решение об участии или неучастии в общем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проекте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 конкретном действии.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родителей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Посодействовать ребенку в сборе материала;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Контролировать сроки выполнения;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Подсказать правила оформления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подготовке презентации.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образовательного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Название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Авторы, координаторы, администраторы, организаторы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Общая характеристика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участники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сроки реализации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цель и задачи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гипотеза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предполагаемые результаты.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Этапы проведения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 этапе — вхождение в проблему, «вживание» в игровую ситуацию, принятие задачи, предложения и дополнения по итоговому продукту.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 этапе — дети организуются в рабочие группы, распределяют направления по сбору материала и сферу ответственности.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3 этапе — накопление, систематизация и усвоение новых знаний, умений, навыков.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4 этапе — подготовка к защите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изготовление итогового продукта. Представление зрителям продуктов своей деятельности.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Результаты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их оценка, призы и награды.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выполненных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проектов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должны быть </w:t>
      </w: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осязаемыми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Выставка, газета, журнал.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Костюм, модель, коллекция.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Музыкальное или художественное произведение, ролевая игра, инсценировка.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Экскурсия, поход, путешествие.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Демонстрация продукта, выполненного на основе информационных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технологий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Спектакль, праздник, видеофильм.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Познавательные центры в группе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Развивающая предметно – пространственная среда оказывает огромное влияние на познавательную активность дошкольника.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развития познавательной активности детей и поддержания интереса к экспериментальной деятельности оснащён центр «Детская лаборатория», Центр научной и познавательной и художественной литературы и </w:t>
      </w:r>
      <w:proofErr w:type="spellStart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тд</w:t>
      </w:r>
      <w:proofErr w:type="spell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Китайская пословица </w:t>
      </w: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гласит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 «Расскажи – и я забуду, покажи – и я запомню, дай попробовать – и я пойму». Усваивается все прочно и надолго, когда ребенок слышит, видит и делает сам.</w:t>
      </w:r>
    </w:p>
    <w:p w:rsidR="00632E76" w:rsidRPr="006C538A" w:rsidRDefault="00632E76" w:rsidP="006C5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Особую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педагогическую значимость метода проекта я вижу в том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6C53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что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2E76" w:rsidRPr="006C538A" w:rsidRDefault="00632E76" w:rsidP="006C538A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Он, являясь </w:t>
      </w:r>
      <w:proofErr w:type="spellStart"/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методом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практического</w:t>
      </w:r>
      <w:proofErr w:type="spell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целенаправленного действия, открывает возможность формирования собственного жизненного опыта ребенка;</w:t>
      </w:r>
    </w:p>
    <w:p w:rsidR="00632E76" w:rsidRPr="006C538A" w:rsidRDefault="00632E76" w:rsidP="006C538A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 основан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прежде всего, на личностно-ориентированном подходе к детям. Ведь темы </w:t>
      </w:r>
      <w:proofErr w:type="spellStart"/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проектов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основном рождаются именно из интересов детей, в том числе и выбор интересных и значимых для ребенка тем;</w:t>
      </w:r>
    </w:p>
    <w:p w:rsidR="00632E76" w:rsidRPr="006C538A" w:rsidRDefault="00632E76" w:rsidP="006C538A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Участвуя в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проекте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ребенок ощущает себя значимым в группе сверстников, видит свой вклад в общее дело, радуется своим успехам. </w:t>
      </w:r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 </w:t>
      </w:r>
      <w:proofErr w:type="spellStart"/>
      <w:r w:rsidRPr="006C5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способствует</w:t>
      </w:r>
      <w:proofErr w:type="spell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развитию благоприятных межличностных отношений в группе детей, способствует повышению самооценки ребенка.</w:t>
      </w:r>
    </w:p>
    <w:p w:rsidR="00632E76" w:rsidRPr="006C538A" w:rsidRDefault="00632E76" w:rsidP="006C538A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Побуждает </w:t>
      </w:r>
      <w:proofErr w:type="spellStart"/>
      <w:r w:rsidRPr="006C5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педагогов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повышать</w:t>
      </w:r>
      <w:proofErr w:type="spell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 профессионально-творческий уровень, что, несомненно, сказывается на качестве образовательного процесса. Подталкивает к активному взаимодействию всех специалистов ДОУ, родителей воспитанников и организации социума.</w:t>
      </w:r>
    </w:p>
    <w:p w:rsidR="00632E76" w:rsidRPr="006C538A" w:rsidRDefault="00632E76" w:rsidP="006C538A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</w:t>
      </w:r>
      <w:proofErr w:type="gramStart"/>
      <w:r w:rsidRPr="006C5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6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 сотрудничества и сотворчества воспитателей, детей, родителей.</w:t>
      </w:r>
    </w:p>
    <w:p w:rsidR="006C538A" w:rsidRDefault="006C538A" w:rsidP="006C53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09FE" w:rsidRPr="006C538A" w:rsidRDefault="006C538A" w:rsidP="006C53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Литература:</w:t>
      </w:r>
    </w:p>
    <w:p w:rsidR="006C538A" w:rsidRDefault="006C538A" w:rsidP="006C538A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 xml:space="preserve">-А.С. </w:t>
      </w:r>
      <w:proofErr w:type="spellStart"/>
      <w:r>
        <w:rPr>
          <w:rStyle w:val="c1"/>
          <w:color w:val="000000"/>
          <w:sz w:val="28"/>
          <w:szCs w:val="28"/>
        </w:rPr>
        <w:t>Микерина</w:t>
      </w:r>
      <w:proofErr w:type="spellEnd"/>
      <w:r>
        <w:rPr>
          <w:rStyle w:val="c1"/>
          <w:color w:val="000000"/>
          <w:sz w:val="28"/>
          <w:szCs w:val="28"/>
        </w:rPr>
        <w:t>, «Проектная деятельность как форма организации интегрированного образовательного процесса в дошкольном образовательном учреждении».</w:t>
      </w:r>
    </w:p>
    <w:p w:rsidR="006C538A" w:rsidRDefault="006C538A" w:rsidP="006C538A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-Я. В. Царёва, «Проектная деятельность как средство детско-взрослых отношений» //Человек и образование,  № 3 (20) 2009.</w:t>
      </w:r>
    </w:p>
    <w:p w:rsidR="006C538A" w:rsidRDefault="006C538A" w:rsidP="006C538A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-А.И.Савенков, «Маленький исследователь. Как научить дошкольника самостоятельно приобретать знания»//Москва-2017.</w:t>
      </w:r>
    </w:p>
    <w:p w:rsidR="006C538A" w:rsidRDefault="006C538A" w:rsidP="006C538A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 xml:space="preserve">- Н. Е. </w:t>
      </w:r>
      <w:proofErr w:type="spellStart"/>
      <w:r>
        <w:rPr>
          <w:rStyle w:val="c1"/>
          <w:color w:val="000000"/>
          <w:sz w:val="28"/>
          <w:szCs w:val="28"/>
        </w:rPr>
        <w:t>Веракса</w:t>
      </w:r>
      <w:proofErr w:type="spellEnd"/>
      <w:r>
        <w:rPr>
          <w:rStyle w:val="c1"/>
          <w:color w:val="000000"/>
          <w:sz w:val="28"/>
          <w:szCs w:val="28"/>
        </w:rPr>
        <w:t xml:space="preserve">, А. Н. </w:t>
      </w:r>
      <w:proofErr w:type="spellStart"/>
      <w:r>
        <w:rPr>
          <w:rStyle w:val="c1"/>
          <w:color w:val="000000"/>
          <w:sz w:val="28"/>
          <w:szCs w:val="28"/>
        </w:rPr>
        <w:t>Веракса</w:t>
      </w:r>
      <w:proofErr w:type="spellEnd"/>
      <w:r>
        <w:rPr>
          <w:rStyle w:val="c1"/>
          <w:color w:val="000000"/>
          <w:sz w:val="28"/>
          <w:szCs w:val="28"/>
        </w:rPr>
        <w:t>, «Проектная деятельность дошкольников»//</w:t>
      </w:r>
    </w:p>
    <w:p w:rsidR="006C538A" w:rsidRDefault="006C538A" w:rsidP="006C538A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Пособие для педагогов дошкольных учреждений. Библиотека «Программы воспитания и обучения в детском саду» под общей редакцией М. А. Васильевой, В. В. Гербовой, Т. С. Комаровой.</w:t>
      </w:r>
    </w:p>
    <w:p w:rsidR="006C538A" w:rsidRDefault="006C538A" w:rsidP="006C538A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-Н.А.Виноградова, Е.П.Панкова «Образовательные проекты в детском саду»//</w:t>
      </w:r>
    </w:p>
    <w:p w:rsidR="006C538A" w:rsidRDefault="006C538A" w:rsidP="006C538A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Пособие для воспитателей//Москва-2008.</w:t>
      </w:r>
    </w:p>
    <w:p w:rsidR="0098083E" w:rsidRDefault="009808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083E" w:rsidRPr="0098083E" w:rsidRDefault="0098083E" w:rsidP="0098083E">
      <w:pPr>
        <w:rPr>
          <w:rFonts w:ascii="Times New Roman" w:hAnsi="Times New Roman" w:cs="Times New Roman"/>
          <w:sz w:val="28"/>
          <w:szCs w:val="28"/>
        </w:rPr>
      </w:pPr>
    </w:p>
    <w:p w:rsidR="0098083E" w:rsidRPr="0098083E" w:rsidRDefault="0098083E" w:rsidP="0098083E">
      <w:pPr>
        <w:rPr>
          <w:rFonts w:ascii="Times New Roman" w:hAnsi="Times New Roman" w:cs="Times New Roman"/>
          <w:sz w:val="28"/>
          <w:szCs w:val="28"/>
        </w:rPr>
      </w:pPr>
    </w:p>
    <w:p w:rsidR="0098083E" w:rsidRPr="0098083E" w:rsidRDefault="0098083E" w:rsidP="0098083E">
      <w:pPr>
        <w:rPr>
          <w:rFonts w:ascii="Times New Roman" w:hAnsi="Times New Roman" w:cs="Times New Roman"/>
          <w:sz w:val="28"/>
          <w:szCs w:val="28"/>
        </w:rPr>
      </w:pPr>
    </w:p>
    <w:p w:rsidR="0098083E" w:rsidRPr="0098083E" w:rsidRDefault="0098083E" w:rsidP="0098083E">
      <w:pPr>
        <w:rPr>
          <w:rFonts w:ascii="Times New Roman" w:hAnsi="Times New Roman" w:cs="Times New Roman"/>
          <w:sz w:val="28"/>
          <w:szCs w:val="28"/>
        </w:rPr>
      </w:pPr>
    </w:p>
    <w:p w:rsidR="0098083E" w:rsidRDefault="0098083E" w:rsidP="0098083E">
      <w:pPr>
        <w:rPr>
          <w:rFonts w:ascii="Times New Roman" w:hAnsi="Times New Roman" w:cs="Times New Roman"/>
          <w:sz w:val="28"/>
          <w:szCs w:val="28"/>
        </w:rPr>
      </w:pPr>
    </w:p>
    <w:p w:rsidR="006C538A" w:rsidRPr="0098083E" w:rsidRDefault="006C538A" w:rsidP="0098083E">
      <w:pPr>
        <w:rPr>
          <w:rFonts w:ascii="Times New Roman" w:hAnsi="Times New Roman" w:cs="Times New Roman"/>
          <w:sz w:val="28"/>
          <w:szCs w:val="28"/>
        </w:rPr>
      </w:pPr>
    </w:p>
    <w:sectPr w:rsidR="006C538A" w:rsidRPr="0098083E" w:rsidSect="00090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07135"/>
    <w:multiLevelType w:val="multilevel"/>
    <w:tmpl w:val="4D58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F573E0"/>
    <w:multiLevelType w:val="multilevel"/>
    <w:tmpl w:val="73364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6C1DCA"/>
    <w:multiLevelType w:val="multilevel"/>
    <w:tmpl w:val="F0BAD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2900A7"/>
    <w:multiLevelType w:val="multilevel"/>
    <w:tmpl w:val="5CAA3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B82CDA"/>
    <w:multiLevelType w:val="multilevel"/>
    <w:tmpl w:val="A290D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2E76"/>
    <w:rsid w:val="000909FE"/>
    <w:rsid w:val="001040F7"/>
    <w:rsid w:val="00271CE4"/>
    <w:rsid w:val="00540E5E"/>
    <w:rsid w:val="005A61AF"/>
    <w:rsid w:val="00632E76"/>
    <w:rsid w:val="00693759"/>
    <w:rsid w:val="006A197B"/>
    <w:rsid w:val="006C538A"/>
    <w:rsid w:val="007014BE"/>
    <w:rsid w:val="00761DD2"/>
    <w:rsid w:val="0078114E"/>
    <w:rsid w:val="007D1CC8"/>
    <w:rsid w:val="00895BC4"/>
    <w:rsid w:val="0098083E"/>
    <w:rsid w:val="00CD4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2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2E76"/>
    <w:rPr>
      <w:b/>
      <w:bCs/>
    </w:rPr>
  </w:style>
  <w:style w:type="paragraph" w:customStyle="1" w:styleId="c2">
    <w:name w:val="c2"/>
    <w:basedOn w:val="a"/>
    <w:rsid w:val="006C5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C53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6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2483</Words>
  <Characters>14159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Галина</cp:lastModifiedBy>
  <cp:revision>6</cp:revision>
  <dcterms:created xsi:type="dcterms:W3CDTF">2024-04-21T18:36:00Z</dcterms:created>
  <dcterms:modified xsi:type="dcterms:W3CDTF">2024-04-24T21:30:00Z</dcterms:modified>
</cp:coreProperties>
</file>