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305" w:rsidRPr="003F6305" w:rsidRDefault="003F6305" w:rsidP="003F6305">
      <w:pPr>
        <w:pStyle w:val="a3"/>
        <w:shd w:val="clear" w:color="auto" w:fill="FFFFFF"/>
        <w:spacing w:before="0" w:beforeAutospacing="0" w:after="0" w:afterAutospacing="0" w:line="360" w:lineRule="atLeast"/>
        <w:jc w:val="center"/>
        <w:textAlignment w:val="baseline"/>
        <w:rPr>
          <w:color w:val="2F2F2F"/>
          <w:sz w:val="28"/>
          <w:szCs w:val="28"/>
        </w:rPr>
      </w:pPr>
      <w:r w:rsidRPr="003F6305">
        <w:rPr>
          <w:color w:val="2F2F2F"/>
          <w:sz w:val="28"/>
          <w:szCs w:val="28"/>
        </w:rPr>
        <w:t>Развитие речи детей дошкольного возраста через художественную литературу.</w:t>
      </w:r>
    </w:p>
    <w:p w:rsidR="003F6305" w:rsidRPr="003F6305" w:rsidRDefault="003F6305" w:rsidP="003F6305">
      <w:pPr>
        <w:pStyle w:val="a3"/>
        <w:shd w:val="clear" w:color="auto" w:fill="FFFFFF"/>
        <w:spacing w:before="0" w:beforeAutospacing="0" w:after="0" w:afterAutospacing="0" w:line="360" w:lineRule="atLeast"/>
        <w:jc w:val="center"/>
        <w:textAlignment w:val="baseline"/>
        <w:rPr>
          <w:color w:val="2F2F2F"/>
          <w:sz w:val="28"/>
          <w:szCs w:val="28"/>
        </w:rPr>
      </w:pPr>
      <w:r w:rsidRPr="003F6305">
        <w:rPr>
          <w:color w:val="2F2F2F"/>
          <w:sz w:val="28"/>
          <w:szCs w:val="28"/>
        </w:rPr>
        <w:t>«Литература служит представительницей умственной   жизни народа»</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Книга – это волшебница.</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Книга преобразила мир.</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Процесс развития речи ребёнка дошкольного возраста – сложный и многоплановый и для успешной его реализации необходима совокупность всех компонентов, которые влияют на качество и содержательную сторону речи. Одним из таких – является художественная литература.</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Художественная литература, действенное средство умственного, нравственного и эстетического воспитания детей, в силу своей эмоциональности и образности. Литература оказывает большое влияние на развитие и обогащение речи ребенка, сопровождая человека с первых лет его жизни. Художественная литература ставит задачу – заложить в детях любовь к художественному слову, определяет тот круг произведений, которые надо рассказать, пересказать, прочитать, заучить наизусть.</w:t>
      </w:r>
    </w:p>
    <w:p w:rsidR="003F6305" w:rsidRPr="003F6305" w:rsidRDefault="003F6305" w:rsidP="003F6305">
      <w:pPr>
        <w:pStyle w:val="a3"/>
        <w:shd w:val="clear" w:color="auto" w:fill="FFFFFF"/>
        <w:spacing w:before="0" w:beforeAutospacing="0" w:after="0" w:afterAutospacing="0" w:line="360" w:lineRule="atLeast"/>
        <w:jc w:val="both"/>
        <w:textAlignment w:val="baseline"/>
        <w:rPr>
          <w:color w:val="2F2F2F"/>
          <w:sz w:val="28"/>
          <w:szCs w:val="28"/>
        </w:rPr>
      </w:pPr>
      <w:r w:rsidRPr="003F6305">
        <w:rPr>
          <w:color w:val="2F2F2F"/>
          <w:sz w:val="28"/>
          <w:szCs w:val="28"/>
        </w:rPr>
        <w:t xml:space="preserve">Особенности восприятия художественной литературы, в процессе развития речи дошкольниками исследуется в трудах: </w:t>
      </w:r>
      <w:proofErr w:type="spellStart"/>
      <w:r w:rsidRPr="003F6305">
        <w:rPr>
          <w:color w:val="2F2F2F"/>
          <w:sz w:val="28"/>
          <w:szCs w:val="28"/>
        </w:rPr>
        <w:t>Л.С.Выготского</w:t>
      </w:r>
      <w:proofErr w:type="spellEnd"/>
      <w:r w:rsidRPr="003F6305">
        <w:rPr>
          <w:color w:val="2F2F2F"/>
          <w:sz w:val="28"/>
          <w:szCs w:val="28"/>
        </w:rPr>
        <w:t xml:space="preserve">, А.В.Запорожца, </w:t>
      </w:r>
      <w:proofErr w:type="spellStart"/>
      <w:r w:rsidRPr="003F6305">
        <w:rPr>
          <w:color w:val="2F2F2F"/>
          <w:sz w:val="28"/>
          <w:szCs w:val="28"/>
        </w:rPr>
        <w:t>Е.А.Флериной</w:t>
      </w:r>
      <w:proofErr w:type="spellEnd"/>
      <w:r w:rsidRPr="003F6305">
        <w:rPr>
          <w:color w:val="2F2F2F"/>
          <w:sz w:val="28"/>
          <w:szCs w:val="28"/>
        </w:rPr>
        <w:t xml:space="preserve">, Л.М.Гурович, Т.А.Репиной, К.Д.Ушинского, </w:t>
      </w:r>
      <w:proofErr w:type="spellStart"/>
      <w:r w:rsidRPr="003F6305">
        <w:rPr>
          <w:color w:val="2F2F2F"/>
          <w:sz w:val="28"/>
          <w:szCs w:val="28"/>
        </w:rPr>
        <w:t>Е.И.Тихиевой</w:t>
      </w:r>
      <w:proofErr w:type="spellEnd"/>
      <w:r w:rsidRPr="003F6305">
        <w:rPr>
          <w:color w:val="2F2F2F"/>
          <w:sz w:val="28"/>
          <w:szCs w:val="28"/>
        </w:rPr>
        <w:t xml:space="preserve"> и др. Основной результат их исследований – выявление звеньев механизма овладения связной речью ребенком. Речь – появляется на ступени раннего детского возраста, интенсивно совершенствуется в дошкольном, младшем школьном и подростковом возрасте. Взрослые, окружающие ребенка, просто обязаны  его правильно учить говорить уже с младенческого возраста, преподносить красивые образцы русского литературного языка – это немало важно в дошкольном возрасте, так как ребёнок развивается интеллектуально, у него появляется способность представлять, затем мыслить, воображать и с каждой возрастной ступенью эти способности совершенствуются. Особое значение в данный период времени приобретает знакомство с родной литературой, с текстами художественных произведений, что позволяет развивать и обогащать речь детей. Это является одним из главных условий овладения ребенком речью, условием ее развития и совершенствования.</w:t>
      </w:r>
    </w:p>
    <w:p w:rsidR="003F6305" w:rsidRPr="003F6305" w:rsidRDefault="003F6305" w:rsidP="003F6305">
      <w:pPr>
        <w:pStyle w:val="a3"/>
        <w:shd w:val="clear" w:color="auto" w:fill="FFFFFF"/>
        <w:spacing w:before="0" w:beforeAutospacing="0" w:after="0" w:afterAutospacing="0" w:line="360" w:lineRule="atLeast"/>
        <w:jc w:val="both"/>
        <w:textAlignment w:val="baseline"/>
        <w:rPr>
          <w:color w:val="2F2F2F"/>
          <w:sz w:val="28"/>
          <w:szCs w:val="28"/>
        </w:rPr>
      </w:pPr>
      <w:r w:rsidRPr="003F6305">
        <w:rPr>
          <w:color w:val="2F2F2F"/>
          <w:sz w:val="28"/>
          <w:szCs w:val="28"/>
        </w:rPr>
        <w:t xml:space="preserve">Детский поэт И. </w:t>
      </w:r>
      <w:proofErr w:type="spellStart"/>
      <w:r w:rsidRPr="003F6305">
        <w:rPr>
          <w:color w:val="2F2F2F"/>
          <w:sz w:val="28"/>
          <w:szCs w:val="28"/>
        </w:rPr>
        <w:t>Токмакова</w:t>
      </w:r>
      <w:proofErr w:type="spellEnd"/>
      <w:r w:rsidRPr="003F6305">
        <w:rPr>
          <w:color w:val="2F2F2F"/>
          <w:sz w:val="28"/>
          <w:szCs w:val="28"/>
        </w:rPr>
        <w:t xml:space="preserve"> называет детскую литературу первоосновой воспитания. По словам В. А. Сухомлинского, «чтение книг – тропинка, по которой умелый, умный, думающий воспитатель находит путь к сердцу ребенка». Художественная литература формирует нравственные чувства и оценки, нормы нравственного поведения, воспитывает эстетическое </w:t>
      </w:r>
      <w:r w:rsidRPr="003F6305">
        <w:rPr>
          <w:color w:val="2F2F2F"/>
          <w:sz w:val="28"/>
          <w:szCs w:val="28"/>
        </w:rPr>
        <w:lastRenderedPageBreak/>
        <w:t>восприятие. Произведения литературы способствуют развитию речи, дают образцы русского литературного языка.</w:t>
      </w:r>
    </w:p>
    <w:p w:rsidR="003F6305" w:rsidRPr="003F6305" w:rsidRDefault="003F6305" w:rsidP="003F6305">
      <w:pPr>
        <w:pStyle w:val="a3"/>
        <w:shd w:val="clear" w:color="auto" w:fill="FFFFFF"/>
        <w:spacing w:before="0" w:beforeAutospacing="0" w:after="0" w:afterAutospacing="0" w:line="360" w:lineRule="atLeast"/>
        <w:jc w:val="both"/>
        <w:textAlignment w:val="baseline"/>
        <w:rPr>
          <w:color w:val="2F2F2F"/>
          <w:sz w:val="28"/>
          <w:szCs w:val="28"/>
        </w:rPr>
      </w:pPr>
      <w:r w:rsidRPr="003F6305">
        <w:rPr>
          <w:color w:val="2F2F2F"/>
          <w:sz w:val="28"/>
          <w:szCs w:val="28"/>
        </w:rPr>
        <w:t xml:space="preserve">      Е. А. </w:t>
      </w:r>
      <w:proofErr w:type="spellStart"/>
      <w:r w:rsidRPr="003F6305">
        <w:rPr>
          <w:color w:val="2F2F2F"/>
          <w:sz w:val="28"/>
          <w:szCs w:val="28"/>
        </w:rPr>
        <w:t>Флерина</w:t>
      </w:r>
      <w:proofErr w:type="spellEnd"/>
      <w:r w:rsidRPr="003F6305">
        <w:rPr>
          <w:color w:val="2F2F2F"/>
          <w:sz w:val="28"/>
          <w:szCs w:val="28"/>
        </w:rPr>
        <w:t xml:space="preserve"> отмечала, что литературное произведение дает готовые языковые формы, словесные характеристики образа, определения, которыми оперирует ребенок. Средствами художественного слова еще до школы, до усвоения грамматических правил маленький ребенок практически осваивает грамматические нормы языка в единстве с его лексикой.</w:t>
      </w:r>
    </w:p>
    <w:p w:rsidR="003F6305" w:rsidRPr="003F6305" w:rsidRDefault="003F6305" w:rsidP="003F6305">
      <w:pPr>
        <w:pStyle w:val="a3"/>
        <w:shd w:val="clear" w:color="auto" w:fill="FFFFFF"/>
        <w:spacing w:before="0" w:beforeAutospacing="0" w:after="0" w:afterAutospacing="0" w:line="360" w:lineRule="atLeast"/>
        <w:jc w:val="both"/>
        <w:textAlignment w:val="baseline"/>
        <w:rPr>
          <w:color w:val="2F2F2F"/>
          <w:sz w:val="28"/>
          <w:szCs w:val="28"/>
        </w:rPr>
      </w:pPr>
      <w:r w:rsidRPr="003F6305">
        <w:rPr>
          <w:color w:val="2F2F2F"/>
          <w:sz w:val="28"/>
          <w:szCs w:val="28"/>
        </w:rPr>
        <w:t>      Н.С. Карпинская также считала, что художественная книга дает прекрасные образцы литературного языка. В рассказах дети познают лаконизм и точность языка; в стихах – музыкальность, напевность, ритмичность русской речи; в сказках – меткость, выразительность.</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Если ребенок дошкольного возраста не поймет, не почувствует, что читать хорошую книгу это очень интересно, то в школе, усевшись за учебник и компьютер, он уже никогда не полюбит художественную литературу.</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Обращение к проблеме приобщения детей дошкольного возраста к художественной литературе, как средство развития речи, обусловлено рядом причин: во-первых, знакомство  с литературой в семье используется в недостаточном объёме или поверхностно, во-вторых, изменился общественный строй, все традиционные ценности поколеблены. В-третьих, воспитание дошкольников художественной литературой не только несёт им радость, эмоциональный и творческий подъём, но и становиться неотъемлемой частью русского языка.</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Ведь до сих пор самым действенным компонентом в воспитании является художественное слово. Ребёнок учится применять грамматические навыки и умения в диалогической (ответы на вопросы, беседа) и монологической (словесное творчество, рассказывание) речи, использовать средства художественной выразительности языка и его грамматических средств. Поэтому детей необходимо приобщать к миру художественной литературы, с раннего возраста, так как с взрослением теряется острота восприятия слова, способность восторгаться красотой и чудом человеческой речи.</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На «плечи» детского сада возлагается одна из главнейших задач – формирование правильной устной речи детей на основе овладения ими литературным языком своего народа.</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Очень важно в связи с этим правильно преподнести ребёнку то или иное литературное произведение. Дети дошкольного возраста – слушатели, а не читатели.</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xml:space="preserve">Перед воспитателем стоит важная задача – каждое произведение донести до детей как произведение искусства, понять и прочувствовать, суметь проанализировать содержание и форму, раскрыть его замысел, заразить слушателей эмоциональным отношением к литературным персонажам. </w:t>
      </w:r>
      <w:r w:rsidRPr="003F6305">
        <w:rPr>
          <w:color w:val="2F2F2F"/>
          <w:sz w:val="28"/>
          <w:szCs w:val="28"/>
        </w:rPr>
        <w:lastRenderedPageBreak/>
        <w:t xml:space="preserve">Педагог должен владеть техникой чтения и рассказывания – чёткой дикцией, средствами интонационной выразительности и театрального искусства. Ответственно подходить к выбору литературных произведения для представления их детям. Известная пословица гласит: «Иная книга ума прибавит, а иная и </w:t>
      </w:r>
      <w:proofErr w:type="gramStart"/>
      <w:r w:rsidRPr="003F6305">
        <w:rPr>
          <w:color w:val="2F2F2F"/>
          <w:sz w:val="28"/>
          <w:szCs w:val="28"/>
        </w:rPr>
        <w:t>последний</w:t>
      </w:r>
      <w:proofErr w:type="gramEnd"/>
      <w:r w:rsidRPr="003F6305">
        <w:rPr>
          <w:color w:val="2F2F2F"/>
          <w:sz w:val="28"/>
          <w:szCs w:val="28"/>
        </w:rPr>
        <w:t xml:space="preserve"> отшибёт».</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Мир чтения помогает взрослому насытить детское воображение, подаёт пример творчества и  творческого отношения к реальному миру. Книга рассказывает о самом главном, самом красивом, делает восприимчивее и отзывчивее детскую душу, поэтому дети не могут ее не любить, они всегда рады встречи с ней. Желание слушать полюбившееся произведение ещё и ещё раз способствует воспитанию у ребёнка интереса и любви к художественной литературе.</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«Книга – это открытие мира». Книга как одно из самых доступных средств массовой коммуникации служит источником разнообразной интеллектуальной и эстетической информации и каналом передачи её ребёнку, помогает выбрать определённое оценочное, эмоциональное, практически – действенное отношение ребёнка к окружающему миру.</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xml:space="preserve">Художественная книга дает ребенку прекрасные образцы русского литературного языка. </w:t>
      </w:r>
      <w:proofErr w:type="gramStart"/>
      <w:r w:rsidRPr="003F6305">
        <w:rPr>
          <w:color w:val="2F2F2F"/>
          <w:sz w:val="28"/>
          <w:szCs w:val="28"/>
        </w:rPr>
        <w:t>Эти образцы  различны: выразительный меткий язык народных сказок о животных, насыщенный сказочной «обрядностью»; язык  волшебных сказок  В. М. Гаршина, Ш. Перро, Г.Х. Андерсена;  лаконичный и точный язык детских рассказов Л.Н.Толстого;  легкие и прозрачные стихи А.С.Пушкина и А. А. Фета; образный язык  маленьких описаний К.Д.Ушинского;</w:t>
      </w:r>
      <w:proofErr w:type="gramEnd"/>
      <w:r w:rsidRPr="003F6305">
        <w:rPr>
          <w:color w:val="2F2F2F"/>
          <w:sz w:val="28"/>
          <w:szCs w:val="28"/>
        </w:rPr>
        <w:t xml:space="preserve"> простой и вместе с тем богатый, с большой долей юмора современный язык в произведениях Маршака, Михалкова. Достаточно и этих примеров, чтобы понять необходимость познания художественных произведений и понять положительное влияние на развитее детской речи.</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Работа по использованию художественной литературы как средства развития речи должна  строиться по принципам: целенаправленности, индивидуализации (нельзя сравнивать успехи детей у каждого свой потенциал), последовательности, наглядности, доступности (возраст, уровень подготовки детей), нравственности, интегрированного подхода и прочности (закрепление знаний).</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Для достижения цели по развитию речи средствами художественной литературы выделяются следующие задачи:</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воспитания любви и интереса к художественной литературе,  формирование бережного отношения к книге;</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пробуждение любознательности детей и избирательного отношения к художественным произведениям;  </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lastRenderedPageBreak/>
        <w:t>– воспитания умения слушать произведение и анализировать;</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развитие творчества, активизация словаря, самостоятельность в художественно-речевой и    театрально-игровой деятельности;</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развитие эмоциональной сферы ребёнка;</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умение внимательно рассматривать иллюстрации и соотносить их с текстом;</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контролировать и направлять процесс домашнего чтения.</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Эти задачи решаются во всех возрастных группах детского сада, различно только их конкретное содержание, оно зависит от возрастных особенностей детей, а также  учитываются запросы современного ребёнка.</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Важна и профессиональная компетентность педагога – качество действий, жизненный опыт, что обеспечивает эффективное решение задач.</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По мере развития дошкольника меняется его восприятие, целевые ориентиры и отношение к литературе.</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Дети 3 – 4 лет.</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Не полно понимают переживания и мотивы поступков главных героев им необходимо помогать в умении  вычленять главное действие основных героев, их взаимоотношения и поступки (для этого важно продумать вопросы к беседе после чтения). В этом возрасте ярко окрашенное эмоциональное отношение к героям произведения, тяга к ритмично организованному складу речи. В 3 – 4 года детям легко осознавать связи, когда события в произведении следуют друг за другом. Важно научить детей оценивать поступки героев, определять их правильные качества, подбирать выражения, определяющие их характер. Учить детей слушать сказки, рассказы, стихи.</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Дети 4 – 5 лет.</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xml:space="preserve">Способны более глубоко осмыслить содержание произведений и понимать особенности формы. Дети могут определять свое отношение к </w:t>
      </w:r>
      <w:proofErr w:type="gramStart"/>
      <w:r w:rsidRPr="003F6305">
        <w:rPr>
          <w:color w:val="2F2F2F"/>
          <w:sz w:val="28"/>
          <w:szCs w:val="28"/>
        </w:rPr>
        <w:t>отрицательному</w:t>
      </w:r>
      <w:proofErr w:type="gramEnd"/>
      <w:r w:rsidRPr="003F6305">
        <w:rPr>
          <w:color w:val="2F2F2F"/>
          <w:sz w:val="28"/>
          <w:szCs w:val="28"/>
        </w:rPr>
        <w:t xml:space="preserve"> и положительному в произведении, устанавливать причинно-следственные связи в сюжете. Важно также учить сопоставлять  </w:t>
      </w:r>
      <w:proofErr w:type="gramStart"/>
      <w:r w:rsidRPr="003F6305">
        <w:rPr>
          <w:color w:val="2F2F2F"/>
          <w:sz w:val="28"/>
          <w:szCs w:val="28"/>
        </w:rPr>
        <w:t>услышанное</w:t>
      </w:r>
      <w:proofErr w:type="gramEnd"/>
      <w:r w:rsidRPr="003F6305">
        <w:rPr>
          <w:color w:val="2F2F2F"/>
          <w:sz w:val="28"/>
          <w:szCs w:val="28"/>
        </w:rPr>
        <w:t xml:space="preserve"> с фактами жизни, отвечать на вопросы связанные с содержанием текста.</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Дети 5 – 7 лет.</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Здесь следует уделять особую роль анализу текста.</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Дети улавливают скрытый смысл произведения (подтекст) и воспринимают текст в единстве содержания и формы.</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 xml:space="preserve">Дети знают портрет писателя (поэта) и должны знать, что он написал. Различать жанры произведения, выражать свое отношение к поступкам героев, эмоциональное отношение к ним, видеть в тексте свойства  художественной выразительности, отвечать на вопросы по </w:t>
      </w:r>
      <w:r w:rsidRPr="003F6305">
        <w:rPr>
          <w:color w:val="2F2F2F"/>
          <w:sz w:val="28"/>
          <w:szCs w:val="28"/>
        </w:rPr>
        <w:lastRenderedPageBreak/>
        <w:t>содержанию текста, уметь хорошо пересказывать и читать наизусть, участвовать  в инсценировках.</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Кроме всего необходимо все новые слова в произведении (витязь, кудель, дозор и др.) объяснять ребёнку до чтения текста.</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Введение же ФГОС позволяет педагогам варьировать в своей работе формы и методы ознакомления детей с художественной литературой так, как они считают необходимым, так как основная цель ФГОС – интегрирование  образования (развитие личности с учётом их возрастных, индивидуальных психологических и физиологических способностей).</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Знакомство с художественной литературой не может ограничиваться НОД, оно должно осуществляться во все моменты жизни детей в детском саду (игра, прогулка, труд, бытовая деятельность).</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Выстраивая систему работы по развитию речи дошкольников, по средствам художественной литературы необходимо создать хорошую речевую развивающую среду, учитывая индивидуальные и социальные условия. Это составление и разработка перспективного планирования по теме, подбор  дидактических и подвижных игр и упражнений, конспекты занятий, наглядно-дидактические пособия и альбомы («Портреты писателей и поэтов», «Антонимы», «Времена года», «Скороговорки», «Загадки» и др.). А также приобретение разнообразных по жанру литературных произведений, дисков и кассет для слушания, кукол для театрализованной деятельности и разных видов театра, создание литературного центра, очень интересным является организация выставок детских рисунков, книжек-самоделок и поделок, сделанных по мотивам прочитанных произведений.  К немало важному условию в решении  вопроса развития речи  по средствам художественной литературы является вовлечение в работу родителей, они должны осознавать значимость и серьёзность данного вопроса (собрания, консультации, совместные выставки, памятки, буклеты и др.). Осуществление работы – с социумом (с библиотеками, музеями, театрами и др.)</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t>Таким образом, отмечаем, что систематическое и целенаправленное использование  разного рода художественных произведений как средства развития речи, а также правильно организованной работы, определяет возможность эффективного и плодотворного развития речи дошкольников, способствует пополнению словарного запаса, формируя коммуникативную культуру дошкольника, делает речь ребёнка более выразительной, яркой и эмоциональной. Дети  активно проявляют себя в разных видах художественной деятельности и творчески активны, у них развито самосознание, умеют понимать и принимать юмор и становятся намного доброжелательнее, что немало важно в современном обществе.</w:t>
      </w:r>
    </w:p>
    <w:p w:rsidR="003F6305" w:rsidRPr="003F6305" w:rsidRDefault="003F6305" w:rsidP="003F6305">
      <w:pPr>
        <w:pStyle w:val="a3"/>
        <w:shd w:val="clear" w:color="auto" w:fill="FFFFFF"/>
        <w:spacing w:before="0" w:beforeAutospacing="0" w:after="0" w:afterAutospacing="0" w:line="360" w:lineRule="atLeast"/>
        <w:textAlignment w:val="baseline"/>
        <w:rPr>
          <w:color w:val="2F2F2F"/>
          <w:sz w:val="28"/>
          <w:szCs w:val="28"/>
        </w:rPr>
      </w:pPr>
      <w:r w:rsidRPr="003F6305">
        <w:rPr>
          <w:color w:val="2F2F2F"/>
          <w:sz w:val="28"/>
          <w:szCs w:val="28"/>
        </w:rPr>
        <w:lastRenderedPageBreak/>
        <w:t>Художественную литературу можно расценивать как наиболее доступный вид искусства, способствующий развитию речи детей.</w:t>
      </w:r>
    </w:p>
    <w:p w:rsidR="003F6305" w:rsidRPr="003F6305" w:rsidRDefault="003F6305" w:rsidP="003F6305">
      <w:pPr>
        <w:pStyle w:val="a3"/>
        <w:shd w:val="clear" w:color="auto" w:fill="FFFFFF"/>
        <w:spacing w:before="0" w:beforeAutospacing="0" w:after="150" w:afterAutospacing="0" w:line="360" w:lineRule="atLeast"/>
        <w:jc w:val="center"/>
        <w:textAlignment w:val="baseline"/>
        <w:rPr>
          <w:color w:val="2F2F2F"/>
          <w:sz w:val="28"/>
          <w:szCs w:val="28"/>
        </w:rPr>
      </w:pPr>
      <w:r w:rsidRPr="003F6305">
        <w:rPr>
          <w:color w:val="2F2F2F"/>
          <w:sz w:val="28"/>
          <w:szCs w:val="28"/>
        </w:rPr>
        <w:t>Заключение.</w:t>
      </w:r>
    </w:p>
    <w:p w:rsidR="003F6305" w:rsidRPr="003F6305" w:rsidRDefault="003F6305" w:rsidP="003F6305">
      <w:pPr>
        <w:pStyle w:val="a3"/>
        <w:shd w:val="clear" w:color="auto" w:fill="FFFFFF"/>
        <w:spacing w:before="0" w:beforeAutospacing="0" w:after="150" w:afterAutospacing="0" w:line="360" w:lineRule="atLeast"/>
        <w:textAlignment w:val="baseline"/>
        <w:rPr>
          <w:color w:val="2F2F2F"/>
          <w:sz w:val="28"/>
          <w:szCs w:val="28"/>
        </w:rPr>
      </w:pPr>
      <w:r w:rsidRPr="003F6305">
        <w:rPr>
          <w:color w:val="2F2F2F"/>
          <w:sz w:val="28"/>
          <w:szCs w:val="28"/>
        </w:rPr>
        <w:t>В эпоху компьютерных игр и обилия игрушек дети все меньше и меньше интересуются художественной литературой. Однако не стоит забывать, что именно она частично обеспечивает культурное развитие ребенка и формирование его речи.</w:t>
      </w:r>
    </w:p>
    <w:p w:rsidR="003F6305" w:rsidRPr="003F6305" w:rsidRDefault="003F6305" w:rsidP="003F6305">
      <w:pPr>
        <w:pStyle w:val="a3"/>
        <w:shd w:val="clear" w:color="auto" w:fill="FFFFFF"/>
        <w:spacing w:before="0" w:beforeAutospacing="0" w:after="150" w:afterAutospacing="0" w:line="360" w:lineRule="atLeast"/>
        <w:textAlignment w:val="baseline"/>
        <w:rPr>
          <w:color w:val="2F2F2F"/>
          <w:sz w:val="28"/>
          <w:szCs w:val="28"/>
        </w:rPr>
      </w:pPr>
      <w:r w:rsidRPr="003F6305">
        <w:rPr>
          <w:color w:val="2F2F2F"/>
          <w:sz w:val="28"/>
          <w:szCs w:val="28"/>
        </w:rPr>
        <w:t>Читать – важно и нужно. Это оказывает благотворное влияние на развитие связной речи, обогащает речь крылатыми выражениями, фразеологизмами, синонимами. Не читая, человек не развивается, не совершенствует свою память, внимание, воображение, не усваивает и не использует опыт предшественников, не учится думать, анализировать, сопоставлять, делать выводы.</w:t>
      </w:r>
    </w:p>
    <w:p w:rsidR="003F6305" w:rsidRPr="003F6305" w:rsidRDefault="003F6305" w:rsidP="003F6305">
      <w:pPr>
        <w:pStyle w:val="a3"/>
        <w:shd w:val="clear" w:color="auto" w:fill="FFFFFF"/>
        <w:spacing w:before="0" w:beforeAutospacing="0" w:after="150" w:afterAutospacing="0" w:line="360" w:lineRule="atLeast"/>
        <w:textAlignment w:val="baseline"/>
        <w:rPr>
          <w:color w:val="2F2F2F"/>
          <w:sz w:val="28"/>
          <w:szCs w:val="28"/>
        </w:rPr>
      </w:pPr>
      <w:r w:rsidRPr="003F6305">
        <w:rPr>
          <w:color w:val="2F2F2F"/>
          <w:sz w:val="28"/>
          <w:szCs w:val="28"/>
        </w:rPr>
        <w:t>Умение понимать литературное произведение (не только содержание, но и элементы художественной выразительности) не приходит к ребёнку само собой: его надо развивать с самого раннего возраста. В связи с этим очень важно учить детей слушать и воспринимать художественное произведение.</w:t>
      </w:r>
    </w:p>
    <w:p w:rsidR="003F6305" w:rsidRPr="003F6305" w:rsidRDefault="003F6305" w:rsidP="003F6305">
      <w:pPr>
        <w:pStyle w:val="a3"/>
        <w:shd w:val="clear" w:color="auto" w:fill="FFFFFF"/>
        <w:spacing w:before="0" w:beforeAutospacing="0" w:after="150" w:afterAutospacing="0" w:line="360" w:lineRule="atLeast"/>
        <w:textAlignment w:val="baseline"/>
        <w:rPr>
          <w:color w:val="2F2F2F"/>
          <w:sz w:val="28"/>
          <w:szCs w:val="28"/>
        </w:rPr>
      </w:pPr>
      <w:r w:rsidRPr="003F6305">
        <w:rPr>
          <w:color w:val="2F2F2F"/>
          <w:sz w:val="28"/>
          <w:szCs w:val="28"/>
        </w:rPr>
        <w:t>Педагог должен быть компетентен в вопросах детского чтения, должен уметь использовать различные средства, приёмы, методы для того, чтобы сделать знакомство детей с литературой наиболее ярким и интересным.</w:t>
      </w:r>
    </w:p>
    <w:p w:rsidR="003F6305" w:rsidRPr="003F6305" w:rsidRDefault="003F6305" w:rsidP="003F6305">
      <w:pPr>
        <w:pStyle w:val="a3"/>
        <w:shd w:val="clear" w:color="auto" w:fill="FFFFFF"/>
        <w:spacing w:before="0" w:beforeAutospacing="0" w:after="150" w:afterAutospacing="0" w:line="360" w:lineRule="atLeast"/>
        <w:textAlignment w:val="baseline"/>
        <w:rPr>
          <w:color w:val="2F2F2F"/>
          <w:sz w:val="28"/>
          <w:szCs w:val="28"/>
        </w:rPr>
      </w:pPr>
      <w:r w:rsidRPr="003F6305">
        <w:rPr>
          <w:color w:val="2F2F2F"/>
          <w:sz w:val="28"/>
          <w:szCs w:val="28"/>
        </w:rPr>
        <w:t>Перед педагогом стоит важная задач</w:t>
      </w:r>
      <w:proofErr w:type="gramStart"/>
      <w:r w:rsidRPr="003F6305">
        <w:rPr>
          <w:color w:val="2F2F2F"/>
          <w:sz w:val="28"/>
          <w:szCs w:val="28"/>
        </w:rPr>
        <w:t>а-</w:t>
      </w:r>
      <w:proofErr w:type="gramEnd"/>
      <w:r w:rsidRPr="003F6305">
        <w:rPr>
          <w:color w:val="2F2F2F"/>
          <w:sz w:val="28"/>
          <w:szCs w:val="28"/>
        </w:rPr>
        <w:t xml:space="preserve"> каждое произведение нужно донести до детей как произведение искусства, раскрыть его замысел, заразить слушателя эмоциональным отношением к прочитанному: чувствам, поступкам, лирическим переживаниям героев.</w:t>
      </w:r>
    </w:p>
    <w:p w:rsidR="003F6305" w:rsidRPr="003F6305" w:rsidRDefault="003F6305" w:rsidP="003F6305">
      <w:pPr>
        <w:pStyle w:val="a3"/>
        <w:shd w:val="clear" w:color="auto" w:fill="FFFFFF"/>
        <w:spacing w:before="0" w:beforeAutospacing="0" w:after="150" w:afterAutospacing="0" w:line="360" w:lineRule="atLeast"/>
        <w:textAlignment w:val="baseline"/>
        <w:rPr>
          <w:color w:val="2F2F2F"/>
          <w:sz w:val="28"/>
          <w:szCs w:val="28"/>
        </w:rPr>
      </w:pPr>
      <w:r w:rsidRPr="003F6305">
        <w:rPr>
          <w:color w:val="2F2F2F"/>
          <w:sz w:val="28"/>
          <w:szCs w:val="28"/>
        </w:rPr>
        <w:t>В связи с этим очень важно формировать у детей способность активно слушать произведение, вслушиваться в художественную речь. Благодаря этим навыкам у ребёнка будет формироваться своя яркая, образная, красочная, грамматически правильно построенная речь.</w:t>
      </w:r>
    </w:p>
    <w:p w:rsidR="003F6305" w:rsidRPr="003F6305" w:rsidRDefault="003F6305" w:rsidP="003F6305">
      <w:pPr>
        <w:pStyle w:val="a3"/>
        <w:shd w:val="clear" w:color="auto" w:fill="FFFFFF"/>
        <w:spacing w:before="0" w:beforeAutospacing="0" w:after="150" w:afterAutospacing="0" w:line="360" w:lineRule="atLeast"/>
        <w:textAlignment w:val="baseline"/>
        <w:rPr>
          <w:color w:val="2F2F2F"/>
          <w:sz w:val="28"/>
          <w:szCs w:val="28"/>
        </w:rPr>
      </w:pPr>
      <w:r w:rsidRPr="003F6305">
        <w:rPr>
          <w:color w:val="2F2F2F"/>
          <w:sz w:val="28"/>
          <w:szCs w:val="28"/>
        </w:rPr>
        <w:t>Хотелось бы пожелать всем педагогам, чтобы дети в группе тянулись к чтению. И в любом возрасте, при словах « давайте почитаем с вами, ребята», гремя стульчиками и радостно переговариваясь, усаживались слушать Его Величество – Книгу!</w:t>
      </w:r>
    </w:p>
    <w:p w:rsidR="0003010B" w:rsidRPr="003F6305" w:rsidRDefault="0003010B">
      <w:pPr>
        <w:rPr>
          <w:rFonts w:ascii="Times New Roman" w:hAnsi="Times New Roman" w:cs="Times New Roman"/>
          <w:sz w:val="28"/>
          <w:szCs w:val="28"/>
        </w:rPr>
      </w:pPr>
    </w:p>
    <w:sectPr w:rsidR="0003010B" w:rsidRPr="003F6305" w:rsidSect="000301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F6305"/>
    <w:rsid w:val="0003010B"/>
    <w:rsid w:val="0009710B"/>
    <w:rsid w:val="003C1A6E"/>
    <w:rsid w:val="003F6305"/>
    <w:rsid w:val="005813CE"/>
    <w:rsid w:val="006E31D1"/>
    <w:rsid w:val="007329C3"/>
    <w:rsid w:val="008573C8"/>
    <w:rsid w:val="008F185B"/>
    <w:rsid w:val="009D2FC5"/>
    <w:rsid w:val="00B1590B"/>
    <w:rsid w:val="00BB3DDB"/>
    <w:rsid w:val="00C508DB"/>
    <w:rsid w:val="00CC056E"/>
    <w:rsid w:val="00D86031"/>
    <w:rsid w:val="00DA6290"/>
    <w:rsid w:val="00E11BE7"/>
    <w:rsid w:val="00E65907"/>
    <w:rsid w:val="00ED69F1"/>
    <w:rsid w:val="00FC11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1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630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4044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2114</Words>
  <Characters>12052</Characters>
  <Application>Microsoft Office Word</Application>
  <DocSecurity>0</DocSecurity>
  <Lines>100</Lines>
  <Paragraphs>28</Paragraphs>
  <ScaleCrop>false</ScaleCrop>
  <Company>HP</Company>
  <LinksUpToDate>false</LinksUpToDate>
  <CharactersWithSpaces>14138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2</cp:revision>
  <dcterms:created xsi:type="dcterms:W3CDTF">2024-05-14T11:59:00Z</dcterms:created>
  <dcterms:modified xsi:type="dcterms:W3CDTF">2024-05-14T12:00:00Z</dcterms:modified>
</cp:coreProperties>
</file>