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A707" w14:textId="04822655" w:rsidR="00215802" w:rsidRPr="00215802" w:rsidRDefault="00215802" w:rsidP="00215802">
      <w:pPr>
        <w:jc w:val="center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b/>
          <w:bCs/>
          <w:sz w:val="28"/>
          <w:szCs w:val="28"/>
        </w:rPr>
        <w:t>Развитие лексики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 детей </w:t>
      </w:r>
      <w:bookmarkStart w:id="0" w:name="_Hlk166655548"/>
      <w:r>
        <w:rPr>
          <w:rFonts w:ascii="Times New Roman" w:hAnsi="Times New Roman" w:cs="Times New Roman"/>
          <w:b/>
          <w:bCs/>
          <w:sz w:val="28"/>
          <w:szCs w:val="28"/>
        </w:rPr>
        <w:t>с интеллектуальными нарушениями</w:t>
      </w:r>
      <w:bookmarkEnd w:id="0"/>
    </w:p>
    <w:p w14:paraId="6D3AB605" w14:textId="3015F9DB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Логопедическая работа по развитию лексики тесно связа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на с формированием представлений об окружающей дей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ствительности и познавательной деятельности ребенка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802">
        <w:rPr>
          <w:rFonts w:ascii="Times New Roman" w:hAnsi="Times New Roman" w:cs="Times New Roman"/>
          <w:sz w:val="28"/>
          <w:szCs w:val="28"/>
        </w:rPr>
        <w:t>с интеллектуальными нарушениями.</w:t>
      </w:r>
    </w:p>
    <w:p w14:paraId="0065CF0A" w14:textId="561F0067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Развитие лексики проводится в следующих направлениях: обогащение словарного запаса, уточнение значения слова, расширение семантики слова.</w:t>
      </w:r>
    </w:p>
    <w:p w14:paraId="5CC4516D" w14:textId="6C7729C3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Начиная с 1 класса проводится обогащение и уточнение номинативного словаря. Особенно важной является работа по усвоению слов обобщающего значения, которые очень медленно усваиваются детьми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802">
        <w:rPr>
          <w:rFonts w:ascii="Times New Roman" w:hAnsi="Times New Roman" w:cs="Times New Roman"/>
          <w:sz w:val="28"/>
          <w:szCs w:val="28"/>
        </w:rPr>
        <w:t>с интеллектуальными нарушениями. В то же время введение в речь обобщающих слов способствует разви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тию операции обобщения.</w:t>
      </w:r>
    </w:p>
    <w:p w14:paraId="7274B589" w14:textId="3B4E652C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Работа над уточнением значения слова тесно связана с формированием представлений детей об окружающих предметах и явле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ниях, с овладением классификацией предметов, с работой по становлению лексической системы. Классификация пред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метов может проводиться как в неречевом плане (например, разложить картинки на две группы), так и с использовани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ем речи (например, отобрать только те картинки, на кото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рых нарисованы овощи, назвать их одним словом). Реко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мендуется использовать записи, рисунки, помогающие де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тям овладеть различными категориями предметов, усвоить и соотнести обобщенное название и названия конкретных пред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метов, овладеть родовидовыми отношениями.</w:t>
      </w:r>
    </w:p>
    <w:p w14:paraId="62AB0898" w14:textId="5F265BDE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215802">
        <w:rPr>
          <w:rFonts w:ascii="Times New Roman" w:hAnsi="Times New Roman" w:cs="Times New Roman"/>
          <w:sz w:val="28"/>
          <w:szCs w:val="28"/>
        </w:rPr>
        <w:t xml:space="preserve"> логопедичес</w:t>
      </w:r>
      <w:r w:rsidRPr="00215802">
        <w:rPr>
          <w:rFonts w:ascii="Times New Roman" w:hAnsi="Times New Roman" w:cs="Times New Roman"/>
          <w:sz w:val="28"/>
          <w:szCs w:val="28"/>
        </w:rPr>
        <w:softHyphen/>
        <w:t xml:space="preserve">ких занятиях следует уточнять значения таких слов, как: </w:t>
      </w:r>
      <w:r w:rsidRPr="00215802">
        <w:rPr>
          <w:rFonts w:ascii="Times New Roman" w:hAnsi="Times New Roman" w:cs="Times New Roman"/>
          <w:i/>
          <w:iCs/>
          <w:sz w:val="28"/>
          <w:szCs w:val="28"/>
        </w:rPr>
        <w:t>овощи, фрукты, одежда, обувь, посуда, мебель, транспорт, растения, деревья, цветы, домашние и дикие животные, вре</w:t>
      </w:r>
      <w:r w:rsidRPr="00215802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мена года </w:t>
      </w:r>
      <w:r w:rsidRPr="00215802">
        <w:rPr>
          <w:rFonts w:ascii="Times New Roman" w:hAnsi="Times New Roman" w:cs="Times New Roman"/>
          <w:sz w:val="28"/>
          <w:szCs w:val="28"/>
        </w:rPr>
        <w:t>и др.</w:t>
      </w:r>
    </w:p>
    <w:p w14:paraId="56759291" w14:textId="088CCBB0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Пример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15802">
        <w:rPr>
          <w:rFonts w:ascii="Times New Roman" w:hAnsi="Times New Roman" w:cs="Times New Roman"/>
          <w:sz w:val="28"/>
          <w:szCs w:val="28"/>
        </w:rPr>
        <w:t xml:space="preserve">   задани</w:t>
      </w:r>
      <w:r>
        <w:rPr>
          <w:rFonts w:ascii="Times New Roman" w:hAnsi="Times New Roman" w:cs="Times New Roman"/>
          <w:sz w:val="28"/>
          <w:szCs w:val="28"/>
        </w:rPr>
        <w:t>й:</w:t>
      </w:r>
    </w:p>
    <w:p w14:paraId="7784B7B0" w14:textId="63F52DE2" w:rsidR="00215802" w:rsidRPr="00215802" w:rsidRDefault="00215802" w:rsidP="00215802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Назвать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15802">
        <w:rPr>
          <w:rFonts w:ascii="Times New Roman" w:hAnsi="Times New Roman" w:cs="Times New Roman"/>
          <w:sz w:val="28"/>
          <w:szCs w:val="28"/>
        </w:rPr>
        <w:t xml:space="preserve"> одним словом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15802">
        <w:rPr>
          <w:rFonts w:ascii="Times New Roman" w:hAnsi="Times New Roman" w:cs="Times New Roman"/>
          <w:sz w:val="28"/>
          <w:szCs w:val="28"/>
        </w:rPr>
        <w:t xml:space="preserve"> все предметы.</w:t>
      </w:r>
    </w:p>
    <w:p w14:paraId="3987D42C" w14:textId="77777777" w:rsidR="00215802" w:rsidRPr="00215802" w:rsidRDefault="00215802" w:rsidP="00215802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 xml:space="preserve">Назвать овощи, фрукты и </w:t>
      </w:r>
      <w:proofErr w:type="gramStart"/>
      <w:r w:rsidRPr="00215802">
        <w:rPr>
          <w:rFonts w:ascii="Times New Roman" w:hAnsi="Times New Roman" w:cs="Times New Roman"/>
          <w:sz w:val="28"/>
          <w:szCs w:val="28"/>
        </w:rPr>
        <w:t>т.д.</w:t>
      </w:r>
      <w:proofErr w:type="gramEnd"/>
    </w:p>
    <w:p w14:paraId="2AE371EE" w14:textId="7DA7A137" w:rsidR="00215802" w:rsidRPr="00215802" w:rsidRDefault="00215802" w:rsidP="00215802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Придумать второе слово в паре по аналогии с образ</w:t>
      </w:r>
      <w:r w:rsidRPr="00215802">
        <w:rPr>
          <w:rFonts w:ascii="Times New Roman" w:hAnsi="Times New Roman" w:cs="Times New Roman"/>
          <w:sz w:val="28"/>
          <w:szCs w:val="28"/>
        </w:rPr>
        <w:softHyphen/>
        <w:t xml:space="preserve">цом: </w:t>
      </w:r>
      <w:r w:rsidRPr="00215802">
        <w:rPr>
          <w:rFonts w:ascii="Times New Roman" w:hAnsi="Times New Roman" w:cs="Times New Roman"/>
          <w:i/>
          <w:iCs/>
          <w:sz w:val="28"/>
          <w:szCs w:val="28"/>
        </w:rPr>
        <w:t xml:space="preserve">яблоко — фрукты, свекла — ..., чашка— ..., </w:t>
      </w:r>
      <w:r w:rsidRPr="00215802">
        <w:rPr>
          <w:rFonts w:ascii="Times New Roman" w:hAnsi="Times New Roman" w:cs="Times New Roman"/>
          <w:sz w:val="28"/>
          <w:szCs w:val="28"/>
        </w:rPr>
        <w:t>или наобо</w:t>
      </w:r>
      <w:r w:rsidRPr="00215802">
        <w:rPr>
          <w:rFonts w:ascii="Times New Roman" w:hAnsi="Times New Roman" w:cs="Times New Roman"/>
          <w:sz w:val="28"/>
          <w:szCs w:val="28"/>
        </w:rPr>
        <w:softHyphen/>
        <w:t xml:space="preserve">рот: </w:t>
      </w:r>
      <w:r w:rsidRPr="00215802">
        <w:rPr>
          <w:rFonts w:ascii="Times New Roman" w:hAnsi="Times New Roman" w:cs="Times New Roman"/>
          <w:i/>
          <w:iCs/>
          <w:sz w:val="28"/>
          <w:szCs w:val="28"/>
        </w:rPr>
        <w:t>фрукты— груша, овощи— ..., посуда— ....</w:t>
      </w:r>
    </w:p>
    <w:p w14:paraId="7296780C" w14:textId="5AE727EE" w:rsidR="00215802" w:rsidRPr="00215802" w:rsidRDefault="00215802" w:rsidP="00215802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Найти лишнюю картинку. Предъявляется несколько</w:t>
      </w:r>
      <w:r w:rsidRPr="00215802">
        <w:rPr>
          <w:rFonts w:ascii="Times New Roman" w:hAnsi="Times New Roman" w:cs="Times New Roman"/>
          <w:sz w:val="28"/>
          <w:szCs w:val="28"/>
        </w:rPr>
        <w:br/>
        <w:t>картинок одной группы и одна картинка другой группы.</w:t>
      </w:r>
      <w:r w:rsidRPr="00215802">
        <w:rPr>
          <w:rFonts w:ascii="Times New Roman" w:hAnsi="Times New Roman" w:cs="Times New Roman"/>
          <w:sz w:val="28"/>
          <w:szCs w:val="28"/>
        </w:rPr>
        <w:br/>
        <w:t>Сначала предлагаются группы семантически далекие (мор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ковь, лук, самолет, капуста),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802">
        <w:rPr>
          <w:rFonts w:ascii="Times New Roman" w:hAnsi="Times New Roman" w:cs="Times New Roman"/>
          <w:sz w:val="28"/>
          <w:szCs w:val="28"/>
        </w:rPr>
        <w:t>затем семантически близкие</w:t>
      </w:r>
      <w:r w:rsidRPr="00215802">
        <w:rPr>
          <w:rFonts w:ascii="Times New Roman" w:hAnsi="Times New Roman" w:cs="Times New Roman"/>
          <w:sz w:val="28"/>
          <w:szCs w:val="28"/>
        </w:rPr>
        <w:br/>
        <w:t>(лук, картошка, репа, груша).</w:t>
      </w:r>
    </w:p>
    <w:p w14:paraId="1188543B" w14:textId="4F25F3D1" w:rsidR="00215802" w:rsidRPr="00215802" w:rsidRDefault="00215802" w:rsidP="00215802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Разложить картинки на две группы. Сначала даются</w:t>
      </w:r>
      <w:r w:rsidRPr="00215802">
        <w:rPr>
          <w:rFonts w:ascii="Times New Roman" w:hAnsi="Times New Roman" w:cs="Times New Roman"/>
          <w:sz w:val="28"/>
          <w:szCs w:val="28"/>
        </w:rPr>
        <w:br/>
        <w:t>картинки на семантически далекие слова (животные, расте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ния), затем семантически близкие (домашние и дикие жи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вотные).</w:t>
      </w:r>
    </w:p>
    <w:p w14:paraId="36141641" w14:textId="633CF625" w:rsidR="00215802" w:rsidRPr="00215802" w:rsidRDefault="00215802" w:rsidP="00215802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lastRenderedPageBreak/>
        <w:t>Отгадывание загадок. Предлагаются загадки с исполь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зованием обобщающих слов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15802">
        <w:rPr>
          <w:rFonts w:ascii="Times New Roman" w:hAnsi="Times New Roman" w:cs="Times New Roman"/>
          <w:sz w:val="28"/>
          <w:szCs w:val="28"/>
        </w:rPr>
        <w:t>Например:</w:t>
      </w:r>
    </w:p>
    <w:p w14:paraId="7E61D019" w14:textId="273A76DA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Что за птица? Красные лапки, щиплют за пятки.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802">
        <w:rPr>
          <w:rFonts w:ascii="Times New Roman" w:hAnsi="Times New Roman" w:cs="Times New Roman"/>
          <w:sz w:val="28"/>
          <w:szCs w:val="28"/>
        </w:rPr>
        <w:t>(Гусь.)</w:t>
      </w:r>
    </w:p>
    <w:p w14:paraId="09794207" w14:textId="77777777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Зверь я горбатый, а нравлюсь ребятам. (Верблюд.)</w:t>
      </w:r>
    </w:p>
    <w:p w14:paraId="24533AE8" w14:textId="77777777" w:rsid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 xml:space="preserve">Что за дерево? </w:t>
      </w:r>
    </w:p>
    <w:p w14:paraId="0BE6AC3C" w14:textId="28078E2E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Стоит Алена, платок зеленый, сара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фан белый.</w:t>
      </w:r>
      <w:r w:rsidRPr="00215802">
        <w:rPr>
          <w:rFonts w:ascii="Times New Roman" w:hAnsi="Times New Roman" w:cs="Times New Roman"/>
          <w:sz w:val="28"/>
          <w:szCs w:val="28"/>
        </w:rPr>
        <w:tab/>
        <w:t>(Береза.)</w:t>
      </w:r>
    </w:p>
    <w:p w14:paraId="2B6A3B49" w14:textId="77777777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Есть один такой цветок,</w:t>
      </w:r>
    </w:p>
    <w:p w14:paraId="25712FEB" w14:textId="77777777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Не вплетешь его в венок,</w:t>
      </w:r>
    </w:p>
    <w:p w14:paraId="02482065" w14:textId="77777777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На него подуй слегка:</w:t>
      </w:r>
    </w:p>
    <w:p w14:paraId="240F63E3" w14:textId="77777777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Был цветок и нет цветка.</w:t>
      </w:r>
      <w:r w:rsidRPr="00215802">
        <w:rPr>
          <w:rFonts w:ascii="Times New Roman" w:hAnsi="Times New Roman" w:cs="Times New Roman"/>
          <w:sz w:val="28"/>
          <w:szCs w:val="28"/>
        </w:rPr>
        <w:tab/>
        <w:t>(Одуванчик.)</w:t>
      </w:r>
    </w:p>
    <w:p w14:paraId="7D77C0D9" w14:textId="77777777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Что за птица? Днем спит, ночью летает и прохожих</w:t>
      </w:r>
      <w:r w:rsidRPr="00215802">
        <w:rPr>
          <w:rFonts w:ascii="Times New Roman" w:hAnsi="Times New Roman" w:cs="Times New Roman"/>
          <w:sz w:val="28"/>
          <w:szCs w:val="28"/>
        </w:rPr>
        <w:br/>
        <w:t>пугает.</w:t>
      </w:r>
      <w:r w:rsidRPr="00215802">
        <w:rPr>
          <w:rFonts w:ascii="Times New Roman" w:hAnsi="Times New Roman" w:cs="Times New Roman"/>
          <w:sz w:val="28"/>
          <w:szCs w:val="28"/>
        </w:rPr>
        <w:tab/>
        <w:t>(Сова.)</w:t>
      </w:r>
    </w:p>
    <w:p w14:paraId="66F32943" w14:textId="718374D7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Что за цветок? Золотой глазок, белые реснички.</w:t>
      </w:r>
      <w:r w:rsidR="00AD76DE">
        <w:rPr>
          <w:rFonts w:ascii="Times New Roman" w:hAnsi="Times New Roman" w:cs="Times New Roman"/>
          <w:sz w:val="28"/>
          <w:szCs w:val="28"/>
        </w:rPr>
        <w:t xml:space="preserve"> </w:t>
      </w:r>
      <w:r w:rsidRPr="00215802">
        <w:rPr>
          <w:rFonts w:ascii="Times New Roman" w:hAnsi="Times New Roman" w:cs="Times New Roman"/>
          <w:sz w:val="28"/>
          <w:szCs w:val="28"/>
        </w:rPr>
        <w:t>(Ромашка.)</w:t>
      </w:r>
    </w:p>
    <w:p w14:paraId="1982CB48" w14:textId="77777777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Что за растение? Не огонь, а жжется. (Крапива.)</w:t>
      </w:r>
    </w:p>
    <w:p w14:paraId="7B110CED" w14:textId="6A3CEE08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Что за зверь? На деревьях живет и орешки грызет.</w:t>
      </w:r>
      <w:r w:rsidR="00AD76DE">
        <w:rPr>
          <w:rFonts w:ascii="Times New Roman" w:hAnsi="Times New Roman" w:cs="Times New Roman"/>
          <w:sz w:val="28"/>
          <w:szCs w:val="28"/>
        </w:rPr>
        <w:t xml:space="preserve"> </w:t>
      </w:r>
      <w:r w:rsidRPr="00215802">
        <w:rPr>
          <w:rFonts w:ascii="Times New Roman" w:hAnsi="Times New Roman" w:cs="Times New Roman"/>
          <w:sz w:val="28"/>
          <w:szCs w:val="28"/>
        </w:rPr>
        <w:t>(Белка.)</w:t>
      </w:r>
    </w:p>
    <w:p w14:paraId="5829DF2D" w14:textId="44E64185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Что за овощ? Как на него взглянешь, так и запла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чешь.</w:t>
      </w:r>
      <w:r w:rsidRPr="00215802">
        <w:rPr>
          <w:rFonts w:ascii="Times New Roman" w:hAnsi="Times New Roman" w:cs="Times New Roman"/>
          <w:sz w:val="28"/>
          <w:szCs w:val="28"/>
        </w:rPr>
        <w:tab/>
        <w:t>(Лук.)</w:t>
      </w:r>
    </w:p>
    <w:p w14:paraId="48C9700F" w14:textId="45C79B1E" w:rsidR="00AD76DE" w:rsidRPr="00AD76DE" w:rsidRDefault="00215802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215802">
        <w:rPr>
          <w:rFonts w:ascii="Times New Roman" w:hAnsi="Times New Roman" w:cs="Times New Roman"/>
          <w:sz w:val="28"/>
          <w:szCs w:val="28"/>
        </w:rPr>
        <w:t>7.Придумывание детьми загадок с использованием обоб</w:t>
      </w:r>
      <w:r w:rsidRPr="00215802">
        <w:rPr>
          <w:rFonts w:ascii="Times New Roman" w:hAnsi="Times New Roman" w:cs="Times New Roman"/>
          <w:sz w:val="28"/>
          <w:szCs w:val="28"/>
        </w:rPr>
        <w:softHyphen/>
        <w:t>щающих слов. Дети по одному выходят к столу, берут кар</w:t>
      </w:r>
      <w:r w:rsidR="00AD76DE" w:rsidRPr="00AD76DE">
        <w:rPr>
          <w:rFonts w:ascii="Times New Roman" w:hAnsi="Times New Roman" w:cs="Times New Roman"/>
          <w:sz w:val="28"/>
          <w:szCs w:val="28"/>
        </w:rPr>
        <w:t>тинку и незаметно для других рассматривают ее. Затем зага</w:t>
      </w:r>
      <w:r w:rsidR="00AD76DE" w:rsidRPr="00AD76DE">
        <w:rPr>
          <w:rFonts w:ascii="Times New Roman" w:hAnsi="Times New Roman" w:cs="Times New Roman"/>
          <w:sz w:val="28"/>
          <w:szCs w:val="28"/>
        </w:rPr>
        <w:softHyphen/>
        <w:t>дывают загадку об этом предмете с использованием обобща</w:t>
      </w:r>
      <w:r w:rsidR="00AD76DE" w:rsidRPr="00AD76DE">
        <w:rPr>
          <w:rFonts w:ascii="Times New Roman" w:hAnsi="Times New Roman" w:cs="Times New Roman"/>
          <w:sz w:val="28"/>
          <w:szCs w:val="28"/>
        </w:rPr>
        <w:softHyphen/>
        <w:t>ющего слова (например: это домашнее животное, малень</w:t>
      </w:r>
      <w:r w:rsidR="00AD76DE" w:rsidRPr="00AD76DE">
        <w:rPr>
          <w:rFonts w:ascii="Times New Roman" w:hAnsi="Times New Roman" w:cs="Times New Roman"/>
          <w:sz w:val="28"/>
          <w:szCs w:val="28"/>
        </w:rPr>
        <w:softHyphen/>
        <w:t>кое, пушистое).</w:t>
      </w:r>
    </w:p>
    <w:p w14:paraId="18FB0663" w14:textId="7511F1C1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В логопедической работе по обогащению словарного за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паса особого внимания требует предикативный сло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варь (глаголы и прилагательные).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AD76DE">
        <w:rPr>
          <w:rFonts w:ascii="Times New Roman" w:hAnsi="Times New Roman" w:cs="Times New Roman"/>
          <w:sz w:val="28"/>
          <w:szCs w:val="28"/>
        </w:rPr>
        <w:t>асширение словаря предполагает введение наиболее употребительных глаголов, при этом используются различные игры.</w:t>
      </w:r>
    </w:p>
    <w:p w14:paraId="7130CF1E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Кто как передвигается</w:t>
      </w:r>
    </w:p>
    <w:p w14:paraId="788692DA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Человек ходит, черепаха ползает, птица летает, лягушка прыгает, заяц скачет, рыба плавает.</w:t>
      </w:r>
    </w:p>
    <w:p w14:paraId="5DBCB732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Кто как голос подает</w:t>
      </w:r>
    </w:p>
    <w:p w14:paraId="2BCCD8B3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Голубь воркует, корова мычит, воробей чирикает, кош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ка мяукает, петух кукарекает, собака лает, курица кудах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чет, свинья хрюкает, гусь гогочет, мышка пищит, утка кря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кает, волк воет, кукушка кукует, медведь рычит.</w:t>
      </w:r>
    </w:p>
    <w:p w14:paraId="0B196F57" w14:textId="77777777" w:rsidR="00AD76DE" w:rsidRDefault="00AD76DE" w:rsidP="00AD76DE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CA21534" w14:textId="64076779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Какие звуки издает</w:t>
      </w:r>
    </w:p>
    <w:p w14:paraId="2114655A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Дверь скрипит, ветер свистит, машина гудит, дождь шумит, листья шелестят, ручей журчит.</w:t>
      </w:r>
    </w:p>
    <w:p w14:paraId="2680F21B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Кто как ест</w:t>
      </w:r>
    </w:p>
    <w:p w14:paraId="3BD4C96E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Кошка лакает молоко, заяц грызет морковку, теленок сосет молоко, собака грызет кость, корова жует сено, ку</w:t>
      </w:r>
      <w:r w:rsidRPr="00AD76DE">
        <w:rPr>
          <w:rFonts w:ascii="Times New Roman" w:hAnsi="Times New Roman" w:cs="Times New Roman"/>
          <w:sz w:val="28"/>
          <w:szCs w:val="28"/>
        </w:rPr>
        <w:softHyphen/>
        <w:t xml:space="preserve">рица клюет зерно и </w:t>
      </w:r>
      <w:proofErr w:type="gramStart"/>
      <w:r w:rsidRPr="00AD76DE">
        <w:rPr>
          <w:rFonts w:ascii="Times New Roman" w:hAnsi="Times New Roman" w:cs="Times New Roman"/>
          <w:sz w:val="28"/>
          <w:szCs w:val="28"/>
        </w:rPr>
        <w:t>т.д.</w:t>
      </w:r>
      <w:proofErr w:type="gramEnd"/>
    </w:p>
    <w:p w14:paraId="6D404FB5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Кто что делает</w:t>
      </w:r>
    </w:p>
    <w:p w14:paraId="573ECF49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Учитель учит, доктор лечит, повар варит, уборщица уби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рает, маляр красит, художник рисует, продавец продает, парикмахер стрижет, шофер водит машину.</w:t>
      </w:r>
    </w:p>
    <w:p w14:paraId="1FA2F92A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В процессе логопедической работы необходимо диффе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ренцировать следующие пары глаголов.</w:t>
      </w:r>
    </w:p>
    <w:p w14:paraId="220ADFAD" w14:textId="5072D77C" w:rsidR="00AD76DE" w:rsidRPr="00AD76DE" w:rsidRDefault="00AD76DE" w:rsidP="00AD76D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 xml:space="preserve">Дифференциация глаголов, близких по семантике: </w:t>
      </w:r>
      <w:r w:rsidRPr="00AD76DE">
        <w:rPr>
          <w:rFonts w:ascii="Times New Roman" w:hAnsi="Times New Roman" w:cs="Times New Roman"/>
          <w:i/>
          <w:iCs/>
          <w:sz w:val="28"/>
          <w:szCs w:val="28"/>
        </w:rPr>
        <w:t>шить — вязать, класть — ставить, строить — чинить, чистить — подметать, нести — везти, мыть — стирать, лежать — спать, лежать — стоять.</w:t>
      </w:r>
    </w:p>
    <w:p w14:paraId="1633B47C" w14:textId="77777777" w:rsidR="00AD76DE" w:rsidRPr="00AD76DE" w:rsidRDefault="00AD76DE" w:rsidP="00AD76D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Дифференциация возвратных и невозвратных глаголов:</w:t>
      </w:r>
      <w:r w:rsidRPr="00AD76DE">
        <w:rPr>
          <w:rFonts w:ascii="Times New Roman" w:hAnsi="Times New Roman" w:cs="Times New Roman"/>
          <w:i/>
          <w:iCs/>
          <w:sz w:val="28"/>
          <w:szCs w:val="28"/>
        </w:rPr>
        <w:t xml:space="preserve"> умывает — умывается, купает — купается, качает — кача</w:t>
      </w:r>
      <w:r w:rsidRPr="00AD76DE">
        <w:rPr>
          <w:rFonts w:ascii="Times New Roman" w:hAnsi="Times New Roman" w:cs="Times New Roman"/>
          <w:i/>
          <w:iCs/>
          <w:sz w:val="28"/>
          <w:szCs w:val="28"/>
        </w:rPr>
        <w:softHyphen/>
        <w:t>ется, прячет — прячется, обувает — обувается, причесыва</w:t>
      </w:r>
      <w:r w:rsidRPr="00AD76DE">
        <w:rPr>
          <w:rFonts w:ascii="Times New Roman" w:hAnsi="Times New Roman" w:cs="Times New Roman"/>
          <w:i/>
          <w:iCs/>
          <w:sz w:val="28"/>
          <w:szCs w:val="28"/>
        </w:rPr>
        <w:softHyphen/>
        <w:t>ет — причесывается, одевает — одевается.</w:t>
      </w:r>
    </w:p>
    <w:p w14:paraId="589FBB35" w14:textId="77777777" w:rsidR="00AD76DE" w:rsidRPr="00AD76DE" w:rsidRDefault="00AD76DE" w:rsidP="00AD76D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Дифференциация глаголов, противоположных по значе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нию:</w:t>
      </w:r>
      <w:r w:rsidRPr="00AD76DE">
        <w:rPr>
          <w:rFonts w:ascii="Times New Roman" w:hAnsi="Times New Roman" w:cs="Times New Roman"/>
          <w:i/>
          <w:iCs/>
          <w:sz w:val="28"/>
          <w:szCs w:val="28"/>
        </w:rPr>
        <w:t xml:space="preserve"> одеть — снять, поднять — опустить, бросить — пой</w:t>
      </w:r>
      <w:r w:rsidRPr="00AD76DE">
        <w:rPr>
          <w:rFonts w:ascii="Times New Roman" w:hAnsi="Times New Roman" w:cs="Times New Roman"/>
          <w:i/>
          <w:iCs/>
          <w:sz w:val="28"/>
          <w:szCs w:val="28"/>
        </w:rPr>
        <w:softHyphen/>
        <w:t>мать, найти — спрятать, положить — убрать, дать — взять.</w:t>
      </w:r>
    </w:p>
    <w:p w14:paraId="02DDC902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(Предполагаются пары картинок по этим действиям.)</w:t>
      </w:r>
    </w:p>
    <w:p w14:paraId="117502A8" w14:textId="60C18CF5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 xml:space="preserve">Дифференциация глаголов осуществляется как в </w:t>
      </w:r>
      <w:proofErr w:type="spellStart"/>
      <w:r w:rsidRPr="00AD76DE">
        <w:rPr>
          <w:rFonts w:ascii="Times New Roman" w:hAnsi="Times New Roman" w:cs="Times New Roman"/>
          <w:sz w:val="28"/>
          <w:szCs w:val="28"/>
        </w:rPr>
        <w:t>импрессивной</w:t>
      </w:r>
      <w:proofErr w:type="spellEnd"/>
      <w:r w:rsidRPr="00AD76DE">
        <w:rPr>
          <w:rFonts w:ascii="Times New Roman" w:hAnsi="Times New Roman" w:cs="Times New Roman"/>
          <w:sz w:val="28"/>
          <w:szCs w:val="28"/>
        </w:rPr>
        <w:t xml:space="preserve">, так и в экспрессивной речи. Для дифференциации в </w:t>
      </w:r>
      <w:proofErr w:type="spellStart"/>
      <w:r w:rsidRPr="00AD76DE">
        <w:rPr>
          <w:rFonts w:ascii="Times New Roman" w:hAnsi="Times New Roman" w:cs="Times New Roman"/>
          <w:sz w:val="28"/>
          <w:szCs w:val="28"/>
        </w:rPr>
        <w:t>импрессивной</w:t>
      </w:r>
      <w:proofErr w:type="spellEnd"/>
      <w:r w:rsidRPr="00AD76DE">
        <w:rPr>
          <w:rFonts w:ascii="Times New Roman" w:hAnsi="Times New Roman" w:cs="Times New Roman"/>
          <w:sz w:val="28"/>
          <w:szCs w:val="28"/>
        </w:rPr>
        <w:t xml:space="preserve"> речи детей просят показать на картинке то или иное действие (например: покажи, кто купает, а кто купается). Кроме того, предлагается подобрать картинки в ответ на тот или иной вопрос. Например, детям предъявля</w:t>
      </w:r>
      <w:r w:rsidRPr="00AD76DE">
        <w:rPr>
          <w:rFonts w:ascii="Times New Roman" w:hAnsi="Times New Roman" w:cs="Times New Roman"/>
          <w:sz w:val="28"/>
          <w:szCs w:val="28"/>
        </w:rPr>
        <w:softHyphen/>
        <w:t xml:space="preserve">ются картинки: девочка, мальчик, заяц, лягушка, птица, самолет, собака, лиса, лошадь, мужчина, бумажный змей. Далее задаются такие вопросы: "Кто умеет читать?", "Кто умеет бегать?", "Кто умеет скакать?", "Кто умеет летать?" и </w:t>
      </w:r>
      <w:proofErr w:type="gramStart"/>
      <w:r w:rsidRPr="00AD76DE">
        <w:rPr>
          <w:rFonts w:ascii="Times New Roman" w:hAnsi="Times New Roman" w:cs="Times New Roman"/>
          <w:sz w:val="28"/>
          <w:szCs w:val="28"/>
        </w:rPr>
        <w:t>т.д.</w:t>
      </w:r>
      <w:proofErr w:type="gramEnd"/>
      <w:r w:rsidRPr="00AD76DE">
        <w:rPr>
          <w:rFonts w:ascii="Times New Roman" w:hAnsi="Times New Roman" w:cs="Times New Roman"/>
          <w:sz w:val="28"/>
          <w:szCs w:val="28"/>
        </w:rPr>
        <w:t xml:space="preserve"> В ответ на вопрос дети отбирают картинки. Для зак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репления в экспрессивной речи дети составляют предложе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ния. Например: Птица, самолет летают или Лягушка, заяц скачут.</w:t>
      </w:r>
    </w:p>
    <w:p w14:paraId="50F3B1F6" w14:textId="77777777" w:rsidR="00AD76DE" w:rsidRP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Овладение прилагательными начинается со слов, обозна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чающих основные цвета (белый, черный, красный, синий, зеленый, желтый), величину (большой — маленький), форму (круглый, овальный, квадратный, треугольный). В дальней</w:t>
      </w:r>
      <w:r w:rsidRPr="00AD76DE">
        <w:rPr>
          <w:rFonts w:ascii="Times New Roman" w:hAnsi="Times New Roman" w:cs="Times New Roman"/>
          <w:sz w:val="28"/>
          <w:szCs w:val="28"/>
        </w:rPr>
        <w:softHyphen/>
        <w:t xml:space="preserve">шем отрабатываются слова, обозначающие высоту (высокий — </w:t>
      </w:r>
      <w:r w:rsidRPr="00AD76DE">
        <w:rPr>
          <w:rFonts w:ascii="Times New Roman" w:hAnsi="Times New Roman" w:cs="Times New Roman"/>
          <w:sz w:val="28"/>
          <w:szCs w:val="28"/>
        </w:rPr>
        <w:lastRenderedPageBreak/>
        <w:t>низкий), толщину (толстый — тонкий), длину (длинный — короткий), ширину (широкий— узкий), вкусовые качества (сладкий, горький, соленый, кислый, вкусный), качества по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верхности (колючий, гладкий, пушистый), вес (тяжелый, легкий).</w:t>
      </w:r>
    </w:p>
    <w:p w14:paraId="4A3D8B56" w14:textId="59286C9D" w:rsidR="00AD76DE" w:rsidRDefault="00AD76DE" w:rsidP="00AD76DE">
      <w:pPr>
        <w:jc w:val="both"/>
        <w:rPr>
          <w:rFonts w:ascii="Times New Roman" w:hAnsi="Times New Roman" w:cs="Times New Roman"/>
          <w:sz w:val="28"/>
          <w:szCs w:val="28"/>
        </w:rPr>
      </w:pPr>
      <w:r w:rsidRPr="00AD76DE">
        <w:rPr>
          <w:rFonts w:ascii="Times New Roman" w:hAnsi="Times New Roman" w:cs="Times New Roman"/>
          <w:sz w:val="28"/>
          <w:szCs w:val="28"/>
        </w:rPr>
        <w:t>На более поздних этапах проводится работа над прилага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тельными, которые образуются от существительных с помо</w:t>
      </w:r>
      <w:r w:rsidRPr="00AD76DE">
        <w:rPr>
          <w:rFonts w:ascii="Times New Roman" w:hAnsi="Times New Roman" w:cs="Times New Roman"/>
          <w:sz w:val="28"/>
          <w:szCs w:val="28"/>
        </w:rPr>
        <w:softHyphen/>
        <w:t>щью суффиксов (дерево — деревянный, береза — березовый, стекло — стеклянный, фарфор — фарфоровый, бумага — бу</w:t>
      </w:r>
      <w:r w:rsidRPr="00AD76DE">
        <w:rPr>
          <w:rFonts w:ascii="Times New Roman" w:hAnsi="Times New Roman" w:cs="Times New Roman"/>
          <w:sz w:val="28"/>
          <w:szCs w:val="28"/>
        </w:rPr>
        <w:softHyphen/>
        <w:t xml:space="preserve">мажный, железо— железный, мех— меховой и </w:t>
      </w:r>
      <w:proofErr w:type="gramStart"/>
      <w:r w:rsidRPr="00AD76DE">
        <w:rPr>
          <w:rFonts w:ascii="Times New Roman" w:hAnsi="Times New Roman" w:cs="Times New Roman"/>
          <w:sz w:val="28"/>
          <w:szCs w:val="28"/>
        </w:rPr>
        <w:t>т.д.</w:t>
      </w:r>
      <w:proofErr w:type="gramEnd"/>
      <w:r w:rsidRPr="00AD76DE">
        <w:rPr>
          <w:rFonts w:ascii="Times New Roman" w:hAnsi="Times New Roman" w:cs="Times New Roman"/>
          <w:sz w:val="28"/>
          <w:szCs w:val="28"/>
        </w:rPr>
        <w:t>).</w:t>
      </w:r>
    </w:p>
    <w:p w14:paraId="77E6D688" w14:textId="77777777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Также необходи</w:t>
      </w:r>
      <w:r w:rsidRPr="00786202">
        <w:rPr>
          <w:rFonts w:ascii="Times New Roman" w:hAnsi="Times New Roman" w:cs="Times New Roman"/>
          <w:sz w:val="28"/>
          <w:szCs w:val="28"/>
        </w:rPr>
        <w:softHyphen/>
        <w:t>мо уточнять значение прилагательных, сложных по семан</w:t>
      </w:r>
      <w:r w:rsidRPr="00786202">
        <w:rPr>
          <w:rFonts w:ascii="Times New Roman" w:hAnsi="Times New Roman" w:cs="Times New Roman"/>
          <w:sz w:val="28"/>
          <w:szCs w:val="28"/>
        </w:rPr>
        <w:softHyphen/>
        <w:t>тике, например оценочных, обозначающих внутренние ка</w:t>
      </w:r>
      <w:r w:rsidRPr="00786202">
        <w:rPr>
          <w:rFonts w:ascii="Times New Roman" w:hAnsi="Times New Roman" w:cs="Times New Roman"/>
          <w:sz w:val="28"/>
          <w:szCs w:val="28"/>
        </w:rPr>
        <w:softHyphen/>
        <w:t xml:space="preserve">чества человека 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t xml:space="preserve">(добрый, злой, ленивый </w:t>
      </w:r>
      <w:r w:rsidRPr="0078620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786202">
        <w:rPr>
          <w:rFonts w:ascii="Times New Roman" w:hAnsi="Times New Roman" w:cs="Times New Roman"/>
          <w:sz w:val="28"/>
          <w:szCs w:val="28"/>
        </w:rPr>
        <w:t>т.д.</w:t>
      </w:r>
      <w:proofErr w:type="gramEnd"/>
      <w:r w:rsidRPr="00786202">
        <w:rPr>
          <w:rFonts w:ascii="Times New Roman" w:hAnsi="Times New Roman" w:cs="Times New Roman"/>
          <w:sz w:val="28"/>
          <w:szCs w:val="28"/>
        </w:rPr>
        <w:t>).</w:t>
      </w:r>
    </w:p>
    <w:p w14:paraId="6DC11378" w14:textId="0A89A299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При этом используются такие приемы работы:</w:t>
      </w:r>
    </w:p>
    <w:p w14:paraId="2314CA5F" w14:textId="5D2F8399" w:rsidR="00786202" w:rsidRPr="00786202" w:rsidRDefault="00786202" w:rsidP="00786202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Описание предметов (по цвету, форме, величине и</w:t>
      </w:r>
      <w:r w:rsidRPr="00786202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786202">
        <w:rPr>
          <w:rFonts w:ascii="Times New Roman" w:hAnsi="Times New Roman" w:cs="Times New Roman"/>
          <w:sz w:val="28"/>
          <w:szCs w:val="28"/>
        </w:rPr>
        <w:t>т.д.</w:t>
      </w:r>
      <w:proofErr w:type="gramEnd"/>
      <w:r w:rsidRPr="00786202">
        <w:rPr>
          <w:rFonts w:ascii="Times New Roman" w:hAnsi="Times New Roman" w:cs="Times New Roman"/>
          <w:sz w:val="28"/>
          <w:szCs w:val="28"/>
        </w:rPr>
        <w:t>). Детям предлагаются картинки и задаются вопросы.</w:t>
      </w:r>
      <w:r w:rsidRPr="00786202">
        <w:rPr>
          <w:rFonts w:ascii="Times New Roman" w:hAnsi="Times New Roman" w:cs="Times New Roman"/>
          <w:sz w:val="28"/>
          <w:szCs w:val="28"/>
        </w:rPr>
        <w:br/>
        <w:t>Например: "Какой помидор?", "Какой огурец?", "Какой</w:t>
      </w:r>
      <w:r w:rsidRPr="00786202">
        <w:rPr>
          <w:rFonts w:ascii="Times New Roman" w:hAnsi="Times New Roman" w:cs="Times New Roman"/>
          <w:sz w:val="28"/>
          <w:szCs w:val="28"/>
        </w:rPr>
        <w:br/>
        <w:t xml:space="preserve">мяч?" и </w:t>
      </w:r>
      <w:proofErr w:type="gramStart"/>
      <w:r w:rsidRPr="00786202">
        <w:rPr>
          <w:rFonts w:ascii="Times New Roman" w:hAnsi="Times New Roman" w:cs="Times New Roman"/>
          <w:sz w:val="28"/>
          <w:szCs w:val="28"/>
        </w:rPr>
        <w:t>т.д.</w:t>
      </w:r>
      <w:proofErr w:type="gramEnd"/>
    </w:p>
    <w:p w14:paraId="6FA46804" w14:textId="77777777" w:rsidR="00786202" w:rsidRPr="00786202" w:rsidRDefault="00786202" w:rsidP="00786202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Отгадывание загадок:</w:t>
      </w:r>
    </w:p>
    <w:p w14:paraId="11374290" w14:textId="77777777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Про кого можно сказать: рыжая, пушистая, хитрая? Желтый, овальный, кислый. Что это? Про что можно сказать: круглый, сверху зеленый, внутри красный, очень сладкий?</w:t>
      </w:r>
    </w:p>
    <w:p w14:paraId="10015160" w14:textId="77777777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Зеленый, продолговатый, твердый, вкусный. Что это?</w:t>
      </w:r>
    </w:p>
    <w:p w14:paraId="1D9B9928" w14:textId="7B5B0ACF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3.Добавление прилагательных в предложение. Детей про</w:t>
      </w:r>
      <w:r w:rsidRPr="00786202">
        <w:rPr>
          <w:rFonts w:ascii="Times New Roman" w:hAnsi="Times New Roman" w:cs="Times New Roman"/>
          <w:sz w:val="28"/>
          <w:szCs w:val="28"/>
        </w:rPr>
        <w:softHyphen/>
      </w:r>
      <w:r w:rsidRPr="0078620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86202">
        <w:rPr>
          <w:rFonts w:ascii="Times New Roman" w:hAnsi="Times New Roman" w:cs="Times New Roman"/>
          <w:sz w:val="28"/>
          <w:szCs w:val="28"/>
        </w:rPr>
        <w:t>сят</w:t>
      </w:r>
      <w:proofErr w:type="spellEnd"/>
      <w:r w:rsidRPr="00786202">
        <w:rPr>
          <w:rFonts w:ascii="Times New Roman" w:hAnsi="Times New Roman" w:cs="Times New Roman"/>
          <w:sz w:val="28"/>
          <w:szCs w:val="28"/>
        </w:rPr>
        <w:t xml:space="preserve"> закончить предложение. Используются пары картинок:</w:t>
      </w:r>
    </w:p>
    <w:p w14:paraId="754F5FBB" w14:textId="77777777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i/>
          <w:iCs/>
          <w:sz w:val="28"/>
          <w:szCs w:val="28"/>
        </w:rPr>
        <w:t xml:space="preserve">Груша сладкая, а лимон </w:t>
      </w:r>
      <w:r w:rsidRPr="00786202">
        <w:rPr>
          <w:rFonts w:ascii="Times New Roman" w:hAnsi="Times New Roman" w:cs="Times New Roman"/>
          <w:sz w:val="28"/>
          <w:szCs w:val="28"/>
        </w:rPr>
        <w:t xml:space="preserve">.... 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t xml:space="preserve">Огурец овальный, а помидор </w:t>
      </w:r>
      <w:proofErr w:type="gramStart"/>
      <w:r w:rsidRPr="00786202">
        <w:rPr>
          <w:rFonts w:ascii="Times New Roman" w:hAnsi="Times New Roman" w:cs="Times New Roman"/>
          <w:i/>
          <w:iCs/>
          <w:sz w:val="28"/>
          <w:szCs w:val="28"/>
        </w:rPr>
        <w:t>... .</w:t>
      </w:r>
      <w:proofErr w:type="gramEnd"/>
      <w:r w:rsidRPr="00786202">
        <w:rPr>
          <w:rFonts w:ascii="Times New Roman" w:hAnsi="Times New Roman" w:cs="Times New Roman"/>
          <w:i/>
          <w:iCs/>
          <w:sz w:val="28"/>
          <w:szCs w:val="28"/>
        </w:rPr>
        <w:t xml:space="preserve"> Лента узкая, а река </w:t>
      </w:r>
      <w:r w:rsidRPr="00786202">
        <w:rPr>
          <w:rFonts w:ascii="Times New Roman" w:hAnsi="Times New Roman" w:cs="Times New Roman"/>
          <w:sz w:val="28"/>
          <w:szCs w:val="28"/>
        </w:rPr>
        <w:t xml:space="preserve">.... 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t xml:space="preserve">Дерево высокое, а куст </w:t>
      </w:r>
      <w:r w:rsidRPr="00786202">
        <w:rPr>
          <w:rFonts w:ascii="Times New Roman" w:hAnsi="Times New Roman" w:cs="Times New Roman"/>
          <w:sz w:val="28"/>
          <w:szCs w:val="28"/>
        </w:rPr>
        <w:t xml:space="preserve">.... 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t xml:space="preserve">Молоко жидкое, а сметана </w:t>
      </w:r>
      <w:proofErr w:type="gramStart"/>
      <w:r w:rsidRPr="00786202">
        <w:rPr>
          <w:rFonts w:ascii="Times New Roman" w:hAnsi="Times New Roman" w:cs="Times New Roman"/>
          <w:i/>
          <w:iCs/>
          <w:sz w:val="28"/>
          <w:szCs w:val="28"/>
        </w:rPr>
        <w:t>... .</w:t>
      </w:r>
      <w:proofErr w:type="gramEnd"/>
    </w:p>
    <w:p w14:paraId="01187EBA" w14:textId="77777777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Обогащение словаря осуществляется и за счет местоиме</w:t>
      </w:r>
      <w:r w:rsidRPr="00786202">
        <w:rPr>
          <w:rFonts w:ascii="Times New Roman" w:hAnsi="Times New Roman" w:cs="Times New Roman"/>
          <w:sz w:val="28"/>
          <w:szCs w:val="28"/>
        </w:rPr>
        <w:softHyphen/>
        <w:t>ний, числительных, наречий и других частей речи.</w:t>
      </w:r>
    </w:p>
    <w:p w14:paraId="23C2475D" w14:textId="77777777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Уточнению значений слов способствует и работа над ан</w:t>
      </w:r>
      <w:r w:rsidRPr="00786202">
        <w:rPr>
          <w:rFonts w:ascii="Times New Roman" w:hAnsi="Times New Roman" w:cs="Times New Roman"/>
          <w:sz w:val="28"/>
          <w:szCs w:val="28"/>
        </w:rPr>
        <w:softHyphen/>
        <w:t xml:space="preserve">тонимами: существительными 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t>(день — ночь, радость — пе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чаль), </w:t>
      </w:r>
      <w:r w:rsidRPr="00786202">
        <w:rPr>
          <w:rFonts w:ascii="Times New Roman" w:hAnsi="Times New Roman" w:cs="Times New Roman"/>
          <w:sz w:val="28"/>
          <w:szCs w:val="28"/>
        </w:rPr>
        <w:t xml:space="preserve">прилагательными 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t>(высокий— низкий, длинный— ко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роткий), </w:t>
      </w:r>
      <w:r w:rsidRPr="00786202">
        <w:rPr>
          <w:rFonts w:ascii="Times New Roman" w:hAnsi="Times New Roman" w:cs="Times New Roman"/>
          <w:sz w:val="28"/>
          <w:szCs w:val="28"/>
        </w:rPr>
        <w:t xml:space="preserve">глаголами 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t xml:space="preserve">(радуется — грустит), </w:t>
      </w:r>
      <w:r w:rsidRPr="00786202">
        <w:rPr>
          <w:rFonts w:ascii="Times New Roman" w:hAnsi="Times New Roman" w:cs="Times New Roman"/>
          <w:sz w:val="28"/>
          <w:szCs w:val="28"/>
        </w:rPr>
        <w:t xml:space="preserve">наречиями 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t>(да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леко </w:t>
      </w:r>
      <w:r w:rsidRPr="00786202">
        <w:rPr>
          <w:rFonts w:ascii="Times New Roman" w:hAnsi="Times New Roman" w:cs="Times New Roman"/>
          <w:sz w:val="28"/>
          <w:szCs w:val="28"/>
        </w:rPr>
        <w:t xml:space="preserve">— </w:t>
      </w:r>
      <w:r w:rsidRPr="00786202">
        <w:rPr>
          <w:rFonts w:ascii="Times New Roman" w:hAnsi="Times New Roman" w:cs="Times New Roman"/>
          <w:i/>
          <w:iCs/>
          <w:sz w:val="28"/>
          <w:szCs w:val="28"/>
        </w:rPr>
        <w:t>близко).</w:t>
      </w:r>
    </w:p>
    <w:p w14:paraId="6F38918D" w14:textId="77777777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Логопедическая работа по обогащению словаря предпо</w:t>
      </w:r>
      <w:r w:rsidRPr="00786202">
        <w:rPr>
          <w:rFonts w:ascii="Times New Roman" w:hAnsi="Times New Roman" w:cs="Times New Roman"/>
          <w:sz w:val="28"/>
          <w:szCs w:val="28"/>
        </w:rPr>
        <w:softHyphen/>
        <w:t>лагает и уточнение значений слов-синонимов.</w:t>
      </w:r>
    </w:p>
    <w:p w14:paraId="6834C099" w14:textId="6EBAACF2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t>Важное место отводится усво</w:t>
      </w:r>
      <w:r w:rsidRPr="00786202">
        <w:rPr>
          <w:rFonts w:ascii="Times New Roman" w:hAnsi="Times New Roman" w:cs="Times New Roman"/>
          <w:sz w:val="28"/>
          <w:szCs w:val="28"/>
        </w:rPr>
        <w:softHyphen/>
        <w:t>ению значения слова с постепенным переходом от конкрет</w:t>
      </w:r>
      <w:r w:rsidRPr="00786202">
        <w:rPr>
          <w:rFonts w:ascii="Times New Roman" w:hAnsi="Times New Roman" w:cs="Times New Roman"/>
          <w:sz w:val="28"/>
          <w:szCs w:val="28"/>
        </w:rPr>
        <w:softHyphen/>
        <w:t>ного значения слова к пониманию грамматического значе</w:t>
      </w:r>
      <w:r w:rsidRPr="00786202">
        <w:rPr>
          <w:rFonts w:ascii="Times New Roman" w:hAnsi="Times New Roman" w:cs="Times New Roman"/>
          <w:sz w:val="28"/>
          <w:szCs w:val="28"/>
        </w:rPr>
        <w:softHyphen/>
        <w:t>ния в словосочетании, предложении.</w:t>
      </w:r>
    </w:p>
    <w:p w14:paraId="4ACDA53E" w14:textId="77777777" w:rsidR="00786202" w:rsidRPr="00786202" w:rsidRDefault="00786202" w:rsidP="00786202">
      <w:pPr>
        <w:jc w:val="both"/>
        <w:rPr>
          <w:rFonts w:ascii="Times New Roman" w:hAnsi="Times New Roman" w:cs="Times New Roman"/>
          <w:sz w:val="28"/>
          <w:szCs w:val="28"/>
        </w:rPr>
      </w:pPr>
      <w:r w:rsidRPr="00786202">
        <w:rPr>
          <w:rFonts w:ascii="Times New Roman" w:hAnsi="Times New Roman" w:cs="Times New Roman"/>
          <w:sz w:val="28"/>
          <w:szCs w:val="28"/>
        </w:rPr>
        <w:lastRenderedPageBreak/>
        <w:t>Актуализации словаря способствует и работа по звуково</w:t>
      </w:r>
      <w:r w:rsidRPr="00786202">
        <w:rPr>
          <w:rFonts w:ascii="Times New Roman" w:hAnsi="Times New Roman" w:cs="Times New Roman"/>
          <w:sz w:val="28"/>
          <w:szCs w:val="28"/>
        </w:rPr>
        <w:softHyphen/>
        <w:t>му анализу слова, закреплению его слухового и кинестети</w:t>
      </w:r>
      <w:r w:rsidRPr="00786202">
        <w:rPr>
          <w:rFonts w:ascii="Times New Roman" w:hAnsi="Times New Roman" w:cs="Times New Roman"/>
          <w:sz w:val="28"/>
          <w:szCs w:val="28"/>
        </w:rPr>
        <w:softHyphen/>
        <w:t>ческого образа.</w:t>
      </w:r>
    </w:p>
    <w:p w14:paraId="7EDBB9F1" w14:textId="77777777" w:rsidR="00786202" w:rsidRPr="00AD76DE" w:rsidRDefault="00786202" w:rsidP="00AD76D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639D95" w14:textId="36173C3B" w:rsidR="00215802" w:rsidRPr="00215802" w:rsidRDefault="00215802" w:rsidP="0021580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E719FF" w14:textId="4F069D44" w:rsidR="00FF71FD" w:rsidRPr="00FC1B4D" w:rsidRDefault="00FF71FD" w:rsidP="0021580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F71FD" w:rsidRPr="00FC1B4D" w:rsidSect="00AD76D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AAC7110"/>
    <w:lvl w:ilvl="0">
      <w:numFmt w:val="bullet"/>
      <w:lvlText w:val="*"/>
      <w:lvlJc w:val="left"/>
    </w:lvl>
  </w:abstractNum>
  <w:abstractNum w:abstractNumId="1" w15:restartNumberingAfterBreak="0">
    <w:nsid w:val="15592EB0"/>
    <w:multiLevelType w:val="singleLevel"/>
    <w:tmpl w:val="AE266F70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9A33281"/>
    <w:multiLevelType w:val="singleLevel"/>
    <w:tmpl w:val="5A12C98E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23213F4"/>
    <w:multiLevelType w:val="singleLevel"/>
    <w:tmpl w:val="788AAC12"/>
    <w:lvl w:ilvl="0">
      <w:start w:val="1"/>
      <w:numFmt w:val="decimal"/>
      <w:lvlText w:val="%1."/>
      <w:legacy w:legacy="1" w:legacySpace="0" w:legacyIndent="18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3E62F80"/>
    <w:multiLevelType w:val="singleLevel"/>
    <w:tmpl w:val="B0645796"/>
    <w:lvl w:ilvl="0">
      <w:start w:val="8"/>
      <w:numFmt w:val="decimal"/>
      <w:lvlText w:val="%1."/>
      <w:legacy w:legacy="1" w:legacySpace="0" w:legacyIndent="18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69147D5B"/>
    <w:multiLevelType w:val="singleLevel"/>
    <w:tmpl w:val="CDA60B32"/>
    <w:lvl w:ilvl="0">
      <w:start w:val="10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E742A70"/>
    <w:multiLevelType w:val="singleLevel"/>
    <w:tmpl w:val="A7502290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6991E80"/>
    <w:multiLevelType w:val="singleLevel"/>
    <w:tmpl w:val="840087F2"/>
    <w:lvl w:ilvl="0">
      <w:start w:val="7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5"/>
  </w:num>
  <w:num w:numId="7">
    <w:abstractNumId w:val="1"/>
  </w:num>
  <w:num w:numId="8">
    <w:abstractNumId w:val="7"/>
  </w:num>
  <w:num w:numId="9">
    <w:abstractNumId w:val="6"/>
  </w:num>
  <w:num w:numId="10">
    <w:abstractNumId w:val="2"/>
  </w:num>
  <w:num w:numId="11">
    <w:abstractNumId w:val="2"/>
    <w:lvlOverride w:ilvl="0">
      <w:lvl w:ilvl="0">
        <w:start w:val="1"/>
        <w:numFmt w:val="decimal"/>
        <w:lvlText w:val="%1.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AB7"/>
    <w:rsid w:val="00215802"/>
    <w:rsid w:val="00502AB7"/>
    <w:rsid w:val="006A7BF7"/>
    <w:rsid w:val="00786202"/>
    <w:rsid w:val="00986629"/>
    <w:rsid w:val="009A34DD"/>
    <w:rsid w:val="00AA7FA2"/>
    <w:rsid w:val="00AD76DE"/>
    <w:rsid w:val="00E77E08"/>
    <w:rsid w:val="00E953A9"/>
    <w:rsid w:val="00ED18EB"/>
    <w:rsid w:val="00FC1B4D"/>
    <w:rsid w:val="00FF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31C79"/>
  <w15:chartTrackingRefBased/>
  <w15:docId w15:val="{B903909B-7D76-4524-B73F-611E4B506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5</cp:revision>
  <dcterms:created xsi:type="dcterms:W3CDTF">2024-05-13T20:28:00Z</dcterms:created>
  <dcterms:modified xsi:type="dcterms:W3CDTF">2024-05-15T06:32:00Z</dcterms:modified>
</cp:coreProperties>
</file>