
<file path=[Content_Types].xml><?xml version="1.0" encoding="utf-8"?>
<Types xmlns="http://schemas.openxmlformats.org/package/2006/content-types">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Types>
</file>

<file path=_rels/.rels><?xml version="1.0" encoding="utf-8"?><Relationships xmlns="http://schemas.openxmlformats.org/package/2006/relationships"><Relationship Id="R005A6597" Type="http://schemas.openxmlformats.org/officeDocument/2006/relationships/officeDocument" Target="/word/document.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p>
      <w:pPr>
        <w:rPr>
          <w:rFonts w:ascii="Segoe UI" w:hAnsi="Segoe UI"/>
          <w:b w:val="0"/>
          <w:i w:val="0"/>
          <w:color w:val="000000"/>
          <w:sz w:val="24"/>
          <w:shd w:val="clear" w:fill="FFFFFF"/>
        </w:rPr>
      </w:pPr>
      <w:bookmarkStart w:id="0" w:name="_dx_frag_StartFragment"/>
      <w:bookmarkEnd w:id="0"/>
      <w:r>
        <w:rPr>
          <w:rFonts w:ascii="Segoe UI" w:hAnsi="Segoe UI"/>
          <w:b w:val="0"/>
          <w:i w:val="0"/>
          <w:color w:val="000000"/>
          <w:sz w:val="24"/>
          <w:shd w:val="clear" w:fill="FFFFFF"/>
        </w:rPr>
        <w:t xml:space="preserve">Поделка к </w:t>
      </w:r>
      <w:r>
        <w:rPr>
          <w:rFonts w:ascii="Segoe UI" w:hAnsi="Segoe UI"/>
          <w:b w:val="0"/>
          <w:i w:val="0"/>
          <w:color w:val="000000"/>
          <w:sz w:val="24"/>
          <w:shd w:val="clear" w:fill="FFFFFF"/>
        </w:rPr>
        <w:t>9 мая.</w:t>
      </w:r>
      <w:r>
        <w:rPr>
          <w:rFonts w:ascii="Segoe UI" w:hAnsi="Segoe UI"/>
          <w:color w:val="000000"/>
          <w:sz w:val="24"/>
          <w:shd w:val="clear" w:fill="FFFFFF"/>
        </w:rPr>
        <w:t>Голуби мира </w:t>
      </w:r>
      <w:r>
        <w:rPr>
          <w:rFonts w:ascii="Segoe UI" w:hAnsi="Segoe UI"/>
          <w:color w:val="000000"/>
          <w:sz w:val="24"/>
          <w:shd w:val="clear" w:fill="FFFFFF"/>
        </w:rPr>
        <w:t>.</w:t>
      </w:r>
    </w:p>
    <w:p>
      <w:r>
        <w:rPr>
          <w:rFonts w:ascii="Segoe UI" w:hAnsi="Segoe UI"/>
          <w:b w:val="0"/>
          <w:i w:val="0"/>
          <w:color w:val="000000"/>
          <w:sz w:val="24"/>
          <w:shd w:val="clear" w:fill="FFFFFF"/>
        </w:rPr>
        <w:t xml:space="preserve">Голуби мира  Наиболее простой </w:t>
      </w:r>
      <w:r>
        <w:rPr>
          <w:rFonts w:ascii="Segoe UI" w:hAnsi="Segoe UI"/>
          <w:b w:val="0"/>
          <w:i w:val="0"/>
          <w:color w:val="000000"/>
          <w:sz w:val="24"/>
          <w:shd w:val="clear" w:fill="FFFFFF"/>
        </w:rPr>
        <w:t xml:space="preserve"> вариант бумажной поделки</w:t>
      </w:r>
      <w:r>
        <w:rPr>
          <w:rFonts w:ascii="Segoe UI" w:hAnsi="Segoe UI"/>
          <w:b w:val="0"/>
          <w:i w:val="0"/>
          <w:color w:val="000000"/>
          <w:sz w:val="24"/>
          <w:shd w:val="clear" w:fill="FFFFFF"/>
        </w:rPr>
        <w:t>.</w:t>
      </w:r>
      <w:r>
        <w:rPr>
          <w:rFonts w:ascii="Segoe UI" w:hAnsi="Segoe UI"/>
          <w:b w:val="0"/>
          <w:i w:val="0"/>
          <w:color w:val="000000"/>
          <w:sz w:val="24"/>
          <w:shd w:val="clear" w:fill="FFFFFF"/>
        </w:rPr>
        <w:t xml:space="preserve"> Для создания голубя мира необходимо руководствоваться пошаговым алгоритмом: обведите контур ладони на листке карандашом; аккуратно вырежьте рисунок по контуру; на конце большого пальца изобразите жирную точку, символизирующую глаз; нарисуйте клювик; клеем дополните рисунок палочкой, которой можно держать голубя.  Чтобы не заморачиваться, можете использовать заранее подготовленный шаблон «голубя мира», который можно распечатать на принтере.  Также можно сделать голубя мира из салфеток. Для этого: нарисуйте или распечатайте макет голубя; аккуратно вырежьте его; нарежьте салфетку на небольшие квадратики, скрутив в маленькие трубочки их; приклейте друг на друга получившиеся </w:t>
      </w:r>
      <w:r>
        <w:rPr>
          <w:rFonts w:ascii="Segoe UI" w:hAnsi="Segoe UI"/>
          <w:b w:val="0"/>
          <w:i w:val="0"/>
          <w:color w:val="000000"/>
          <w:sz w:val="24"/>
          <w:shd w:val="clear" w:fill="FFFFFF"/>
        </w:rPr>
        <w:t xml:space="preserve"> Георгиевскую ленту</w:t>
      </w:r>
      <w:r>
        <w:rPr>
          <w:rFonts w:ascii="Segoe UI" w:hAnsi="Segoe UI"/>
          <w:b w:val="0"/>
          <w:i w:val="0"/>
          <w:color w:val="000000"/>
          <w:sz w:val="24"/>
          <w:shd w:val="clear" w:fill="FFFFFF"/>
        </w:rPr>
        <w:t xml:space="preserve"> – важный символ празднования Дня великой победы. В качестве материала используют различные ткани. </w:t>
      </w:r>
      <w:r>
        <w:rPr>
          <w:rFonts w:ascii="Segoe UI" w:hAnsi="Segoe UI"/>
          <w:b w:val="0"/>
          <w:i w:val="0"/>
          <w:color w:val="000000"/>
          <w:sz w:val="24"/>
          <w:shd w:val="clear" w:fill="FFFFFF"/>
        </w:rPr>
        <w:t>  Инструкция создания георгиевской ленты таков</w:t>
      </w:r>
      <w:r>
        <w:rPr>
          <w:rFonts w:ascii="Segoe UI" w:hAnsi="Segoe UI"/>
          <w:b w:val="0"/>
          <w:i w:val="0"/>
          <w:color w:val="000000"/>
          <w:sz w:val="24"/>
          <w:shd w:val="clear" w:fill="FFFFFF"/>
        </w:rPr>
        <w:t>а</w:t>
      </w:r>
      <w:r>
        <w:rPr>
          <w:rFonts w:ascii="Segoe UI" w:hAnsi="Segoe UI"/>
          <w:b w:val="0"/>
          <w:i w:val="0"/>
          <w:color w:val="000000"/>
          <w:sz w:val="24"/>
          <w:shd w:val="clear" w:fill="FFFFFF"/>
        </w:rPr>
        <w:t>: атласную ленту режут на несколько квадратов, которые складывают по диагонали; уголки треугольника необходимо соединить к середине; огнём надо запаять кончики уголков; с помощью клея у основания крепят все углы; в центре крепится чёрная пуговица или бусина. </w:t>
      </w:r>
    </w:p>
    <w:sectPr>
      <w:type w:val="nextPage"/>
      <w:pgMar w:left="1700" w:right="850" w:top="1133" w:bottom="1133" w:header="708" w:footer="708" w:gutter="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0"/>
  <w:defaultTabStop w:val="720"/>
  <w:autoHyphenation w:val="0"/>
  <w:evenAndOddHeaders w:val="0"/>
  <w:clrSchemeMapping/>
</w:settings>
</file>

<file path=word/styles.xml><?xml version="1.0" encoding="utf-8"?>
<w:styles xmlns:w="http://schemas.openxmlformats.org/wordprocessingml/2006/main">
  <w:docDefaults>
    <w:rPrDefault>
      <w:rPr>
        <w:rFonts w:ascii="Calibri" w:hAnsi="Calibri"/>
        <w:b w:val="0"/>
        <w:i w:val="0"/>
        <w:caps w:val="0"/>
        <w:strike w:val="0"/>
        <w:noProof w:val="0"/>
        <w:vanish w:val="0"/>
        <w:color w:val="auto"/>
        <w:sz w:val="22"/>
        <w:u w:val="none"/>
        <w:vertAlign w:val="baseline"/>
      </w:rPr>
    </w:rPrDefault>
    <w:pPrDefault>
      <w:pPr>
        <w:keepNext w:val="0"/>
        <w:keepLines w:val="0"/>
        <w:widowControl w:val="1"/>
        <w:suppressLineNumbers w:val="0"/>
        <w:shd w:val="clear" w:fill="auto"/>
        <w:suppressAutoHyphens w:val="0"/>
        <w:spacing w:lineRule="auto" w:line="276" w:before="0" w:after="200" w:beforeAutospacing="0" w:afterAutospacing="0"/>
        <w:ind w:firstLine="0" w:left="0" w:right="0"/>
        <w:contextualSpacing w:val="0"/>
        <w:jc w:val="left"/>
      </w:pPr>
    </w:pPrDefault>
  </w:docDefaults>
  <w:style w:type="paragraph" w:styleId="P0" w:default="1">
    <w:name w:val="Normal"/>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