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678" w:rsidRDefault="00F80678">
      <w:pPr>
        <w:rPr>
          <w:rFonts w:ascii="Roboto" w:hAnsi="Roboto"/>
          <w:b/>
          <w:sz w:val="27"/>
        </w:rPr>
      </w:pPr>
    </w:p>
    <w:p w:rsidR="00F80678" w:rsidRDefault="00892DFA">
      <w:pPr>
        <w:pStyle w:val="a5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Муниципальное учреждение дополнительного образования</w:t>
      </w:r>
    </w:p>
    <w:p w:rsidR="00F80678" w:rsidRDefault="00892DFA">
      <w:pPr>
        <w:pStyle w:val="a5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«Центр эстетического воспитания детей»        </w:t>
      </w:r>
    </w:p>
    <w:p w:rsidR="00F80678" w:rsidRDefault="00892DFA">
      <w:pPr>
        <w:pStyle w:val="a5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                         города Саранска Республики Мордовия</w:t>
      </w:r>
    </w:p>
    <w:p w:rsidR="00F80678" w:rsidRDefault="00F80678">
      <w:pPr>
        <w:jc w:val="center"/>
        <w:rPr>
          <w:color w:val="002060"/>
          <w:sz w:val="36"/>
        </w:rPr>
      </w:pPr>
    </w:p>
    <w:p w:rsidR="00F80678" w:rsidRDefault="00F80678">
      <w:pPr>
        <w:rPr>
          <w:color w:val="002060"/>
          <w:sz w:val="36"/>
        </w:rPr>
      </w:pPr>
    </w:p>
    <w:p w:rsidR="00F80678" w:rsidRDefault="00892DFA">
      <w:pPr>
        <w:pStyle w:val="paragraph"/>
        <w:spacing w:line="276" w:lineRule="auto"/>
        <w:jc w:val="center"/>
        <w:rPr>
          <w:color w:val="002060"/>
          <w:sz w:val="36"/>
        </w:rPr>
      </w:pPr>
      <w:r>
        <w:rPr>
          <w:rStyle w:val="normaltextrun0"/>
          <w:color w:val="002060"/>
          <w:sz w:val="36"/>
        </w:rPr>
        <w:t>Методическая разработка урока по живописи</w:t>
      </w:r>
    </w:p>
    <w:p w:rsidR="00F80678" w:rsidRDefault="00F86E57">
      <w:pPr>
        <w:jc w:val="center"/>
        <w:rPr>
          <w:b/>
          <w:color w:val="C00000"/>
          <w:sz w:val="44"/>
        </w:rPr>
      </w:pPr>
      <w:r>
        <w:rPr>
          <w:b/>
          <w:color w:val="C00000"/>
          <w:sz w:val="44"/>
        </w:rPr>
        <w:t xml:space="preserve"> «Пасхальные традиции</w:t>
      </w:r>
      <w:r w:rsidR="00892DFA">
        <w:rPr>
          <w:b/>
          <w:color w:val="C00000"/>
          <w:sz w:val="44"/>
        </w:rPr>
        <w:t>»</w:t>
      </w:r>
    </w:p>
    <w:p w:rsidR="00F80678" w:rsidRDefault="00892DF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(для детей 8 - 12 лет)</w:t>
      </w:r>
    </w:p>
    <w:p w:rsidR="00F80678" w:rsidRDefault="00F80678">
      <w:pPr>
        <w:jc w:val="center"/>
      </w:pPr>
    </w:p>
    <w:p w:rsidR="00F80678" w:rsidRDefault="00F80678"/>
    <w:p w:rsidR="00F80678" w:rsidRDefault="00F86E57">
      <w:pPr>
        <w:jc w:val="center"/>
      </w:pPr>
      <w:r>
        <w:rPr>
          <w:noProof/>
        </w:rPr>
        <w:drawing>
          <wp:inline distT="0" distB="0" distL="0" distR="0">
            <wp:extent cx="4608433" cy="3070924"/>
            <wp:effectExtent l="19050" t="0" r="1667" b="0"/>
            <wp:docPr id="1" name="Рисунок 1" descr="Пасха: традиции, обычаи, храмы в честь Воскресения Христова, пасхальные  рецепт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сха: традиции, обычаи, храмы в честь Воскресения Христова, пасхальные  рецепты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418" cy="30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678" w:rsidRDefault="00F80678">
      <w:pPr>
        <w:jc w:val="center"/>
      </w:pPr>
    </w:p>
    <w:p w:rsidR="00F80678" w:rsidRDefault="00F80678">
      <w:pPr>
        <w:jc w:val="center"/>
      </w:pPr>
    </w:p>
    <w:p w:rsidR="00F80678" w:rsidRDefault="00892DFA">
      <w:pPr>
        <w:jc w:val="right"/>
        <w:rPr>
          <w:color w:val="002060"/>
          <w:sz w:val="32"/>
        </w:rPr>
      </w:pPr>
      <w:r>
        <w:rPr>
          <w:color w:val="002060"/>
          <w:sz w:val="32"/>
        </w:rPr>
        <w:t xml:space="preserve">подготовила </w:t>
      </w:r>
    </w:p>
    <w:p w:rsidR="00F80678" w:rsidRDefault="00892DFA">
      <w:pPr>
        <w:jc w:val="right"/>
        <w:rPr>
          <w:color w:val="002060"/>
          <w:sz w:val="32"/>
        </w:rPr>
      </w:pPr>
      <w:r>
        <w:rPr>
          <w:color w:val="002060"/>
          <w:sz w:val="32"/>
        </w:rPr>
        <w:t>педагог изобразительного искусства</w:t>
      </w:r>
    </w:p>
    <w:p w:rsidR="00F80678" w:rsidRDefault="00892DFA">
      <w:pPr>
        <w:jc w:val="right"/>
        <w:rPr>
          <w:color w:val="002060"/>
          <w:sz w:val="32"/>
        </w:rPr>
      </w:pPr>
      <w:r>
        <w:rPr>
          <w:color w:val="002060"/>
          <w:sz w:val="32"/>
        </w:rPr>
        <w:t>Калиниченко Татьяна Александровна</w:t>
      </w:r>
    </w:p>
    <w:p w:rsidR="00F80678" w:rsidRDefault="00F80678">
      <w:pPr>
        <w:jc w:val="center"/>
        <w:rPr>
          <w:color w:val="002060"/>
          <w:sz w:val="32"/>
        </w:rPr>
      </w:pPr>
    </w:p>
    <w:p w:rsidR="00F80678" w:rsidRDefault="00F80678">
      <w:pPr>
        <w:jc w:val="center"/>
        <w:rPr>
          <w:color w:val="002060"/>
          <w:sz w:val="32"/>
        </w:rPr>
      </w:pPr>
    </w:p>
    <w:p w:rsidR="00F80678" w:rsidRDefault="00F80678">
      <w:pPr>
        <w:jc w:val="center"/>
        <w:rPr>
          <w:color w:val="002060"/>
          <w:sz w:val="32"/>
        </w:rPr>
      </w:pPr>
    </w:p>
    <w:p w:rsidR="00F80678" w:rsidRDefault="00F80678">
      <w:pPr>
        <w:jc w:val="center"/>
        <w:rPr>
          <w:color w:val="002060"/>
          <w:sz w:val="32"/>
        </w:rPr>
      </w:pPr>
    </w:p>
    <w:p w:rsidR="00F80678" w:rsidRDefault="00F80678">
      <w:pPr>
        <w:rPr>
          <w:color w:val="002060"/>
          <w:sz w:val="36"/>
        </w:rPr>
      </w:pPr>
    </w:p>
    <w:p w:rsidR="00F86E57" w:rsidRDefault="00F86E57">
      <w:pPr>
        <w:rPr>
          <w:color w:val="002060"/>
          <w:sz w:val="36"/>
        </w:rPr>
      </w:pPr>
    </w:p>
    <w:p w:rsidR="00F86E57" w:rsidRDefault="00F86E57">
      <w:pPr>
        <w:rPr>
          <w:color w:val="002060"/>
          <w:sz w:val="36"/>
        </w:rPr>
      </w:pPr>
    </w:p>
    <w:p w:rsidR="00F80678" w:rsidRDefault="00892DFA" w:rsidP="00F86E57">
      <w:pPr>
        <w:jc w:val="center"/>
        <w:rPr>
          <w:color w:val="002060"/>
          <w:sz w:val="32"/>
        </w:rPr>
      </w:pPr>
      <w:r>
        <w:rPr>
          <w:color w:val="002060"/>
          <w:sz w:val="32"/>
        </w:rPr>
        <w:t>Саранск 2024</w:t>
      </w:r>
      <w:r w:rsidR="00F86E57">
        <w:rPr>
          <w:color w:val="002060"/>
          <w:sz w:val="32"/>
        </w:rPr>
        <w:t xml:space="preserve">                                                  </w:t>
      </w:r>
      <w:r>
        <w:rPr>
          <w:color w:val="002060"/>
          <w:sz w:val="32"/>
        </w:rPr>
        <w:t xml:space="preserve"> </w:t>
      </w:r>
    </w:p>
    <w:p w:rsidR="00F86E57" w:rsidRDefault="00F86E57">
      <w:pPr>
        <w:spacing w:line="360" w:lineRule="auto"/>
        <w:jc w:val="both"/>
        <w:rPr>
          <w:b/>
          <w:sz w:val="28"/>
        </w:rPr>
      </w:pP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lastRenderedPageBreak/>
        <w:t>Тема занятия:</w:t>
      </w:r>
      <w:r>
        <w:rPr>
          <w:sz w:val="28"/>
        </w:rPr>
        <w:t xml:space="preserve"> «</w:t>
      </w:r>
      <w:r w:rsidR="00F86E57">
        <w:rPr>
          <w:sz w:val="28"/>
          <w:highlight w:val="white"/>
        </w:rPr>
        <w:t>Пасхальные традиции</w:t>
      </w:r>
      <w:r>
        <w:rPr>
          <w:sz w:val="28"/>
          <w:highlight w:val="white"/>
        </w:rPr>
        <w:t>»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 xml:space="preserve">Цель: </w:t>
      </w:r>
      <w:r>
        <w:rPr>
          <w:sz w:val="28"/>
          <w:highlight w:val="white"/>
        </w:rPr>
        <w:t>обучить декоративному оформлению пасхальных яиц</w:t>
      </w:r>
    </w:p>
    <w:p w:rsidR="00F80678" w:rsidRDefault="00892DFA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Задачи: </w:t>
      </w:r>
    </w:p>
    <w:p w:rsidR="00F80678" w:rsidRDefault="00892DFA">
      <w:pPr>
        <w:spacing w:line="360" w:lineRule="auto"/>
        <w:jc w:val="both"/>
        <w:rPr>
          <w:sz w:val="28"/>
          <w:highlight w:val="white"/>
        </w:rPr>
      </w:pPr>
      <w:r>
        <w:rPr>
          <w:b/>
          <w:sz w:val="28"/>
        </w:rPr>
        <w:t xml:space="preserve">- </w:t>
      </w:r>
      <w:r>
        <w:rPr>
          <w:sz w:val="28"/>
          <w:highlight w:val="white"/>
        </w:rPr>
        <w:t>расширять знания детей о народных праздниках;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  <w:highlight w:val="white"/>
        </w:rPr>
        <w:t>- развивать творческое мышление; </w:t>
      </w:r>
    </w:p>
    <w:p w:rsidR="00F80678" w:rsidRDefault="00892DFA">
      <w:pPr>
        <w:spacing w:line="360" w:lineRule="auto"/>
        <w:jc w:val="both"/>
        <w:rPr>
          <w:sz w:val="28"/>
          <w:highlight w:val="white"/>
        </w:rPr>
      </w:pPr>
      <w:r>
        <w:rPr>
          <w:sz w:val="28"/>
        </w:rPr>
        <w:t xml:space="preserve">- </w:t>
      </w:r>
      <w:r>
        <w:rPr>
          <w:sz w:val="28"/>
          <w:highlight w:val="white"/>
        </w:rPr>
        <w:t>прививать чувство уважения к народным традициям;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  <w:highlight w:val="white"/>
        </w:rPr>
        <w:t>- воспитывать аккуратность, трудолюбие, усидчивость.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Зрительный ряд</w:t>
      </w:r>
      <w:r>
        <w:rPr>
          <w:sz w:val="28"/>
        </w:rPr>
        <w:t xml:space="preserve">: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поэтапное изображение росписи яиц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Материалы и принадлежности</w:t>
      </w:r>
      <w:r>
        <w:rPr>
          <w:sz w:val="28"/>
        </w:rPr>
        <w:t xml:space="preserve">: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краски: гуашь или акварель, непроливайка, кисточки, палитра, лист бумаги, шаблоны из бумаги яиц. </w:t>
      </w:r>
    </w:p>
    <w:p w:rsidR="00F80678" w:rsidRDefault="00892DFA">
      <w:pPr>
        <w:spacing w:line="360" w:lineRule="auto"/>
        <w:rPr>
          <w:sz w:val="28"/>
        </w:rPr>
      </w:pPr>
      <w:r>
        <w:rPr>
          <w:b/>
          <w:sz w:val="28"/>
        </w:rPr>
        <w:t>Методы и формы обучения</w:t>
      </w:r>
      <w:r>
        <w:rPr>
          <w:sz w:val="28"/>
        </w:rPr>
        <w:t>: Объяснительно-иллюстративный, творческий; индивидуальная, фронтальная.</w:t>
      </w:r>
    </w:p>
    <w:p w:rsidR="00F80678" w:rsidRDefault="00892DFA">
      <w:pPr>
        <w:spacing w:line="360" w:lineRule="auto"/>
        <w:rPr>
          <w:sz w:val="28"/>
        </w:rPr>
      </w:pPr>
      <w:r>
        <w:rPr>
          <w:b/>
          <w:sz w:val="28"/>
        </w:rPr>
        <w:t>Оборудование</w:t>
      </w:r>
      <w:r>
        <w:rPr>
          <w:sz w:val="28"/>
        </w:rPr>
        <w:t>: доска, компьютер, проектор; заготовки листов бумаги в форме яиц, плакат для выставки, наглядные пособия.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 xml:space="preserve">Длительность занятия составляет: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1 занятие, 2 часа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План работы: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noProof/>
          <w:color w:val="444444"/>
          <w:sz w:val="2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posOffset>3336925</wp:posOffset>
            </wp:positionH>
            <wp:positionV relativeFrom="margin">
              <wp:posOffset>5859780</wp:posOffset>
            </wp:positionV>
            <wp:extent cx="2588895" cy="3395345"/>
            <wp:effectExtent l="0" t="0" r="0" b="0"/>
            <wp:wrapSquare wrapText="bothSides" distT="0" distB="0" distL="114300" distR="11430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588895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-  Организация   рабочего места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Объяснение нового материала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 Выполнение эскиза росписи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Работа в цвете (основные элементы)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Последний этап: яркое живописное решение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 Просмотр и анализ работ</w:t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color w:val="444444"/>
          <w:sz w:val="28"/>
        </w:rPr>
      </w:pPr>
    </w:p>
    <w:p w:rsidR="00F80678" w:rsidRDefault="00F80678">
      <w:pPr>
        <w:spacing w:line="360" w:lineRule="auto"/>
        <w:rPr>
          <w:b/>
          <w:color w:val="444444"/>
          <w:sz w:val="28"/>
        </w:rPr>
      </w:pPr>
    </w:p>
    <w:p w:rsidR="00F80678" w:rsidRDefault="00892DFA">
      <w:pPr>
        <w:spacing w:line="360" w:lineRule="auto"/>
        <w:jc w:val="right"/>
        <w:rPr>
          <w:i/>
          <w:color w:val="444444"/>
          <w:sz w:val="28"/>
        </w:rPr>
      </w:pPr>
      <w:r>
        <w:rPr>
          <w:i/>
          <w:color w:val="444444"/>
          <w:sz w:val="28"/>
        </w:rPr>
        <w:t>Фото 1</w:t>
      </w:r>
    </w:p>
    <w:p w:rsidR="00F80678" w:rsidRDefault="00892DFA">
      <w:pPr>
        <w:spacing w:line="360" w:lineRule="auto"/>
        <w:jc w:val="center"/>
        <w:rPr>
          <w:sz w:val="28"/>
        </w:rPr>
      </w:pPr>
      <w:r>
        <w:rPr>
          <w:b/>
          <w:color w:val="444444"/>
          <w:sz w:val="28"/>
        </w:rPr>
        <w:lastRenderedPageBreak/>
        <w:t>Актуализация знаний учащихся.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      Пасха – это один из самых главных праздников в христианстве. В этот день верующие отмечают воскрешение из мёртвых Иисуса Христа, означающее для них торжество веры, продолжение жизни после смерти.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Основной символ Пасхи – это крашеные пасхальные яйца. Они означают возрождение всего живого, торжество жизни над смертью. Традиция окрашивать и расписывать яйца очень древняя. Зародилась она задолго до появления христианства. Для наших предков яйцо было символом жизни, а яйцо, расписанное специальными знаками, выступало в качестве оберега. Его клали в колыбель младенцу, дарили молодожёнам, им снимали сглаз. Расписывали яйца только женщины. Предварительно мастерица наводила чистоту в доме, белила стены и печь, мылась в бане. Заниматься росписью нужно было с чистыми помыслами, совершив молитву.</w:t>
      </w:r>
    </w:p>
    <w:p w:rsidR="00F80678" w:rsidRDefault="00892DFA">
      <w:pPr>
        <w:spacing w:line="360" w:lineRule="auto"/>
        <w:jc w:val="both"/>
        <w:rPr>
          <w:b/>
          <w:color w:val="000000" w:themeColor="text1"/>
          <w:sz w:val="28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2989580</wp:posOffset>
            </wp:positionH>
            <wp:positionV relativeFrom="margin">
              <wp:posOffset>4405630</wp:posOffset>
            </wp:positionV>
            <wp:extent cx="2719705" cy="3361055"/>
            <wp:effectExtent l="0" t="0" r="0" b="0"/>
            <wp:wrapSquare wrapText="bothSides" distT="0" distB="0" distL="114300" distR="11430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71970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72703</wp:posOffset>
            </wp:positionH>
            <wp:positionV relativeFrom="margin">
              <wp:posOffset>4405523</wp:posOffset>
            </wp:positionV>
            <wp:extent cx="2625725" cy="3361055"/>
            <wp:effectExtent l="0" t="0" r="0" b="0"/>
            <wp:wrapSquare wrapText="bothSides" distT="0" distB="0" distL="114300" distR="11430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262572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2                                                             Фото 3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highlight w:val="white"/>
        </w:rPr>
        <w:lastRenderedPageBreak/>
        <w:t>Красить и расписывать яйца к главному празднику христиан Пасхе – давняя традиция. Одна из версий-легенд гласит, что когда Святая Мария Магдалина пришла к императору Тиберию и рассказала о Воскресен</w:t>
      </w:r>
      <w:proofErr w:type="gramStart"/>
      <w:r>
        <w:rPr>
          <w:color w:val="000000" w:themeColor="text1"/>
          <w:sz w:val="28"/>
          <w:highlight w:val="white"/>
        </w:rPr>
        <w:t>ии Ии</w:t>
      </w:r>
      <w:proofErr w:type="gramEnd"/>
      <w:r>
        <w:rPr>
          <w:color w:val="000000" w:themeColor="text1"/>
          <w:sz w:val="28"/>
          <w:highlight w:val="white"/>
        </w:rPr>
        <w:t xml:space="preserve">суса Христа, император не поверил и сказал, что это так же невозможно, как и то, что куриное яйцо станет красного цвета. В тот же миг куриное яйцо, которое он держал в руках, покраснело в подтверждение новости Марии Магдалины. Другие версии относят возникновение традиции еще к дохристианским временам. 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настоящее время существует много способов украшения пасхальных яиц. Существует обычай на Пасху ходить в гости и дарить крашеные яйца. Созданы даже ювелирные изделия в форме пасхальных яиц, в том числе знаменитые яйца Фаберже.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Существует несколько видов украшения пасхальных яиц. 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proofErr w:type="spellStart"/>
      <w:r>
        <w:rPr>
          <w:b/>
          <w:color w:val="000000" w:themeColor="text1"/>
          <w:sz w:val="28"/>
        </w:rPr>
        <w:t>Крашенки</w:t>
      </w:r>
      <w:proofErr w:type="spellEnd"/>
      <w:r>
        <w:rPr>
          <w:b/>
          <w:color w:val="000000" w:themeColor="text1"/>
          <w:sz w:val="28"/>
        </w:rPr>
        <w:t xml:space="preserve"> -</w:t>
      </w:r>
      <w:r>
        <w:rPr>
          <w:color w:val="000000" w:themeColor="text1"/>
          <w:sz w:val="28"/>
        </w:rPr>
        <w:t> яйца, окрашенные в один цвет. 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proofErr w:type="spellStart"/>
      <w:r>
        <w:rPr>
          <w:b/>
          <w:color w:val="000000" w:themeColor="text1"/>
          <w:sz w:val="28"/>
        </w:rPr>
        <w:t>Крапанки</w:t>
      </w:r>
      <w:proofErr w:type="spellEnd"/>
      <w:r>
        <w:rPr>
          <w:b/>
          <w:color w:val="000000" w:themeColor="text1"/>
          <w:sz w:val="28"/>
        </w:rPr>
        <w:t xml:space="preserve"> -</w:t>
      </w:r>
      <w:r>
        <w:rPr>
          <w:color w:val="000000" w:themeColor="text1"/>
          <w:sz w:val="28"/>
        </w:rPr>
        <w:t>    на общем цветном фоне рисовали пятна, полоски, крапинки другого цвета. 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proofErr w:type="spellStart"/>
      <w:r>
        <w:rPr>
          <w:b/>
          <w:color w:val="000000" w:themeColor="text1"/>
          <w:sz w:val="28"/>
        </w:rPr>
        <w:t>Писанки</w:t>
      </w:r>
      <w:proofErr w:type="spellEnd"/>
      <w:r>
        <w:rPr>
          <w:b/>
          <w:color w:val="000000" w:themeColor="text1"/>
          <w:sz w:val="28"/>
        </w:rPr>
        <w:t> </w:t>
      </w:r>
      <w:r>
        <w:rPr>
          <w:color w:val="000000" w:themeColor="text1"/>
          <w:sz w:val="28"/>
        </w:rPr>
        <w:t> -  яйца, раскрашенные от руки сюжетными или орнаментальными узорами.</w:t>
      </w:r>
    </w:p>
    <w:p w:rsidR="00F80678" w:rsidRDefault="00892DFA">
      <w:pPr>
        <w:spacing w:line="360" w:lineRule="auto"/>
        <w:jc w:val="both"/>
        <w:rPr>
          <w:b/>
          <w:color w:val="000000" w:themeColor="text1"/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3390900</wp:posOffset>
            </wp:positionH>
            <wp:positionV relativeFrom="margin">
              <wp:posOffset>5706110</wp:posOffset>
            </wp:positionV>
            <wp:extent cx="2137410" cy="2813685"/>
            <wp:effectExtent l="0" t="0" r="0" b="0"/>
            <wp:wrapSquare wrapText="bothSides" distT="0" distB="0" distL="114300" distR="11430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13741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489326</wp:posOffset>
            </wp:positionH>
            <wp:positionV relativeFrom="margin">
              <wp:posOffset>5702371</wp:posOffset>
            </wp:positionV>
            <wp:extent cx="2138680" cy="2817495"/>
            <wp:effectExtent l="0" t="0" r="0" b="0"/>
            <wp:wrapSquare wrapText="bothSides" distT="0" distB="0" distL="114300" distR="11430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2138680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0678" w:rsidRDefault="00F80678"/>
    <w:p w:rsidR="00F80678" w:rsidRDefault="00F80678"/>
    <w:p w:rsidR="00F80678" w:rsidRDefault="00F80678">
      <w:pPr>
        <w:spacing w:line="360" w:lineRule="auto"/>
        <w:jc w:val="both"/>
        <w:rPr>
          <w:b/>
          <w:color w:val="000000" w:themeColor="text1"/>
          <w:sz w:val="28"/>
        </w:rPr>
      </w:pPr>
    </w:p>
    <w:p w:rsidR="00F80678" w:rsidRDefault="00F80678"/>
    <w:p w:rsidR="00F80678" w:rsidRDefault="00F80678"/>
    <w:p w:rsidR="00F80678" w:rsidRDefault="00F80678"/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4                                                             Фото 5</w:t>
      </w:r>
    </w:p>
    <w:p w:rsidR="00F80678" w:rsidRDefault="00892DFA">
      <w:pPr>
        <w:spacing w:line="360" w:lineRule="auto"/>
        <w:jc w:val="center"/>
        <w:rPr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>Символика написания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христианстве яйцо приобрело новые символические значения. Каждый рисунок, пришедший к нам из глубины веков, имеет свою символику, или легенду.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Символы были разные. Звездочки рисовали на рождение девочек, как пожелание нравственной чистоты, красоты, а мальчикам расписывали дубовыми листочками – символ стойкости, жизненной силы. Сосновые веточки - пожелание здоровья и долголетия, бабочка – несла детям веселую, легкую и беззаботную жизнь, мельница – для получения большого урожая. Многодетной семье – виноградная лоза, а бездетной - птички. </w:t>
      </w:r>
    </w:p>
    <w:p w:rsidR="00F80678" w:rsidRDefault="00892DFA">
      <w:pPr>
        <w:spacing w:line="360" w:lineRule="auto"/>
        <w:jc w:val="center"/>
        <w:rPr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Значение цвета: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красный </w:t>
      </w:r>
      <w:r>
        <w:rPr>
          <w:color w:val="000000" w:themeColor="text1"/>
          <w:sz w:val="28"/>
        </w:rPr>
        <w:t>- цвет радости, жизни, любви;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proofErr w:type="gramStart"/>
      <w:r>
        <w:rPr>
          <w:i/>
          <w:color w:val="000000" w:themeColor="text1"/>
          <w:sz w:val="28"/>
        </w:rPr>
        <w:t>желтый</w:t>
      </w:r>
      <w:proofErr w:type="gramEnd"/>
      <w:r>
        <w:rPr>
          <w:color w:val="000000" w:themeColor="text1"/>
          <w:sz w:val="28"/>
        </w:rPr>
        <w:t> – солнце, луна, звезды;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зеленый</w:t>
      </w:r>
      <w:r>
        <w:rPr>
          <w:color w:val="000000" w:themeColor="text1"/>
          <w:sz w:val="28"/>
        </w:rPr>
        <w:t> – символизирует весну, молодость;</w:t>
      </w:r>
    </w:p>
    <w:p w:rsidR="00F80678" w:rsidRDefault="00892DFA">
      <w:pPr>
        <w:spacing w:line="360" w:lineRule="auto"/>
        <w:jc w:val="both"/>
        <w:rPr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сочетание красного и белого</w:t>
      </w:r>
      <w:r>
        <w:rPr>
          <w:color w:val="000000" w:themeColor="text1"/>
          <w:sz w:val="28"/>
        </w:rPr>
        <w:t> – благодарность за защиту от зла.</w:t>
      </w:r>
    </w:p>
    <w:p w:rsidR="00F80678" w:rsidRDefault="00892DFA">
      <w:pPr>
        <w:spacing w:line="360" w:lineRule="auto"/>
        <w:jc w:val="both"/>
        <w:rPr>
          <w:b/>
          <w:color w:val="000000" w:themeColor="text1"/>
          <w:sz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310515</wp:posOffset>
            </wp:positionH>
            <wp:positionV relativeFrom="margin">
              <wp:posOffset>4920615</wp:posOffset>
            </wp:positionV>
            <wp:extent cx="2459355" cy="3240405"/>
            <wp:effectExtent l="0" t="0" r="0" b="0"/>
            <wp:wrapSquare wrapText="bothSides" distT="0" distB="0" distL="114300" distR="11430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245935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3197914</wp:posOffset>
            </wp:positionH>
            <wp:positionV relativeFrom="margin">
              <wp:posOffset>4768331</wp:posOffset>
            </wp:positionV>
            <wp:extent cx="2468245" cy="3438525"/>
            <wp:effectExtent l="0" t="0" r="0" b="0"/>
            <wp:wrapSquare wrapText="bothSides" distT="0" distB="0" distL="114300" distR="11430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246824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0678" w:rsidRDefault="00F80678">
      <w:pPr>
        <w:spacing w:line="360" w:lineRule="auto"/>
        <w:jc w:val="both"/>
        <w:rPr>
          <w:b/>
          <w:color w:val="000000" w:themeColor="text1"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rPr>
          <w:i/>
          <w:sz w:val="28"/>
        </w:rPr>
      </w:pPr>
      <w:r>
        <w:rPr>
          <w:i/>
          <w:sz w:val="28"/>
        </w:rPr>
        <w:t xml:space="preserve"> </w:t>
      </w:r>
    </w:p>
    <w:p w:rsidR="00F80678" w:rsidRDefault="00892DFA">
      <w:pPr>
        <w:rPr>
          <w:i/>
          <w:sz w:val="28"/>
        </w:rPr>
      </w:pPr>
      <w:r>
        <w:rPr>
          <w:i/>
          <w:sz w:val="28"/>
        </w:rPr>
        <w:t>Фото 6                                                     Фото 7</w:t>
      </w:r>
    </w:p>
    <w:p w:rsidR="00F80678" w:rsidRDefault="00F80678">
      <w:pPr>
        <w:jc w:val="center"/>
        <w:rPr>
          <w:b/>
          <w:i/>
          <w:sz w:val="28"/>
        </w:rPr>
      </w:pPr>
    </w:p>
    <w:p w:rsidR="00F80678" w:rsidRDefault="00F80678">
      <w:pPr>
        <w:spacing w:line="360" w:lineRule="auto"/>
        <w:jc w:val="center"/>
        <w:rPr>
          <w:rFonts w:ascii="Open Sans" w:hAnsi="Open Sans"/>
          <w:b/>
          <w:sz w:val="28"/>
        </w:rPr>
      </w:pPr>
    </w:p>
    <w:p w:rsidR="00F80678" w:rsidRDefault="00892DFA">
      <w:pPr>
        <w:spacing w:line="360" w:lineRule="auto"/>
        <w:jc w:val="center"/>
        <w:rPr>
          <w:rFonts w:ascii="Open Sans" w:hAnsi="Open Sans"/>
          <w:b/>
          <w:sz w:val="28"/>
        </w:rPr>
      </w:pPr>
      <w:r>
        <w:rPr>
          <w:b/>
          <w:sz w:val="28"/>
        </w:rPr>
        <w:t>Самостоятельная работа</w:t>
      </w:r>
    </w:p>
    <w:p w:rsidR="00F80678" w:rsidRDefault="00892DFA">
      <w:pPr>
        <w:spacing w:line="360" w:lineRule="auto"/>
        <w:jc w:val="both"/>
        <w:rPr>
          <w:rFonts w:ascii="Open Sans" w:hAnsi="Open Sans"/>
          <w:sz w:val="28"/>
        </w:rPr>
      </w:pPr>
      <w:r>
        <w:rPr>
          <w:sz w:val="28"/>
        </w:rPr>
        <w:t>- Итак, каждый для себя определил эскиз. </w:t>
      </w:r>
    </w:p>
    <w:p w:rsidR="00F80678" w:rsidRDefault="00892DFA">
      <w:pPr>
        <w:spacing w:line="360" w:lineRule="auto"/>
        <w:jc w:val="both"/>
        <w:rPr>
          <w:rFonts w:ascii="Open Sans" w:hAnsi="Open Sans"/>
          <w:sz w:val="28"/>
        </w:rPr>
      </w:pPr>
      <w:r>
        <w:rPr>
          <w:sz w:val="28"/>
        </w:rPr>
        <w:t>- Расположите шаблон вертикально и приступайте к работе.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  <w:highlight w:val="white"/>
        </w:rPr>
        <w:t>Рисование карандашом. Намечается композиционное построение, основные цветовые соотношения будущего произведения.</w:t>
      </w:r>
    </w:p>
    <w:p w:rsidR="00F80678" w:rsidRDefault="00892DFA">
      <w:pPr>
        <w:spacing w:line="360" w:lineRule="auto"/>
        <w:jc w:val="both"/>
        <w:rPr>
          <w:rFonts w:ascii="Open Sans" w:hAnsi="Open Sans"/>
          <w:sz w:val="28"/>
        </w:rPr>
      </w:pPr>
      <w:r>
        <w:rPr>
          <w:sz w:val="28"/>
        </w:rPr>
        <w:t>Показывается порядок выполнения работы.</w:t>
      </w:r>
    </w:p>
    <w:p w:rsidR="00F80678" w:rsidRDefault="00892DFA">
      <w:pPr>
        <w:spacing w:line="360" w:lineRule="auto"/>
        <w:jc w:val="both"/>
        <w:rPr>
          <w:rFonts w:ascii="Open Sans" w:hAnsi="Open Sans"/>
          <w:sz w:val="28"/>
        </w:rPr>
      </w:pPr>
      <w:r>
        <w:rPr>
          <w:sz w:val="28"/>
        </w:rPr>
        <w:t>Оформляют своим узором шаблон яйца. Рисование узора в цвете.</w:t>
      </w:r>
    </w:p>
    <w:p w:rsidR="00F80678" w:rsidRDefault="00F80678">
      <w:pPr>
        <w:spacing w:line="360" w:lineRule="auto"/>
        <w:jc w:val="center"/>
        <w:rPr>
          <w:b/>
          <w:sz w:val="28"/>
        </w:rPr>
      </w:pPr>
    </w:p>
    <w:p w:rsidR="00F80678" w:rsidRDefault="00892DFA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Поэтапное рисование яйца</w:t>
      </w:r>
    </w:p>
    <w:p w:rsidR="00F80678" w:rsidRDefault="00892DFA">
      <w:pPr>
        <w:pStyle w:val="a3"/>
        <w:spacing w:before="300" w:after="300" w:line="360" w:lineRule="auto"/>
        <w:jc w:val="both"/>
        <w:rPr>
          <w:color w:val="444444"/>
          <w:sz w:val="28"/>
        </w:rPr>
      </w:pPr>
      <w:r>
        <w:rPr>
          <w:color w:val="444444"/>
          <w:sz w:val="28"/>
        </w:rPr>
        <w:t xml:space="preserve">1. Чтоб нарисовать яйцо нужно сначала нарисовать прямоугольник не слишком длинный, разделить его пополам вертикальной прямой и ниже середины наметить </w:t>
      </w:r>
      <w:proofErr w:type="gramStart"/>
      <w:r>
        <w:rPr>
          <w:color w:val="444444"/>
          <w:sz w:val="28"/>
        </w:rPr>
        <w:t>горизонтальную</w:t>
      </w:r>
      <w:proofErr w:type="gramEnd"/>
      <w:r>
        <w:rPr>
          <w:color w:val="444444"/>
          <w:sz w:val="28"/>
        </w:rPr>
        <w:t xml:space="preserve"> прямую. Потом вырисовываем сам контур яйца. Это наша основа. Яйцо — это сфера для вашей фантазии, такое же, как и бумага. </w:t>
      </w:r>
      <w:proofErr w:type="gramStart"/>
      <w:r>
        <w:rPr>
          <w:color w:val="444444"/>
          <w:sz w:val="28"/>
        </w:rPr>
        <w:t>На нем можно рисовать, что угодно и как угодно: кружочки, кривые, прямые, цветочки, зверей, мордочки, предметы и т. д.</w:t>
      </w:r>
      <w:proofErr w:type="gramEnd"/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936615" cy="340804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936615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Фото 8</w:t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spacing w:line="360" w:lineRule="auto"/>
        <w:rPr>
          <w:sz w:val="28"/>
        </w:rPr>
      </w:pPr>
      <w:r>
        <w:rPr>
          <w:sz w:val="28"/>
        </w:rPr>
        <w:t>2. Наносим рисунок.</w:t>
      </w:r>
    </w:p>
    <w:p w:rsidR="00F80678" w:rsidRDefault="00892DFA">
      <w:pPr>
        <w:spacing w:line="360" w:lineRule="auto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6615" cy="349504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93661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9                                                                  Фото 10</w:t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spacing w:line="360" w:lineRule="auto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6615" cy="3448684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5936615" cy="344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11                                                               Фото 12</w:t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spacing w:line="360" w:lineRule="auto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6615" cy="288290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593661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13</w:t>
      </w:r>
    </w:p>
    <w:p w:rsidR="00F80678" w:rsidRDefault="00F80678">
      <w:pPr>
        <w:spacing w:line="360" w:lineRule="auto"/>
        <w:rPr>
          <w:b/>
          <w:sz w:val="28"/>
        </w:rPr>
      </w:pPr>
    </w:p>
    <w:p w:rsidR="00F80678" w:rsidRDefault="00892DFA">
      <w:pPr>
        <w:spacing w:line="360" w:lineRule="auto"/>
        <w:rPr>
          <w:sz w:val="28"/>
        </w:rPr>
      </w:pPr>
      <w:r>
        <w:rPr>
          <w:sz w:val="28"/>
        </w:rPr>
        <w:t>3. Роспись яйца</w:t>
      </w:r>
    </w:p>
    <w:p w:rsidR="00F80678" w:rsidRDefault="00892DFA">
      <w:pPr>
        <w:spacing w:line="360" w:lineRule="auto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6615" cy="311975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5936615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14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Варианты росписи пасхальных яиц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5936615" cy="3972559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5936615" cy="397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F80678">
      <w:pPr>
        <w:spacing w:line="360" w:lineRule="auto"/>
        <w:rPr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15</w:t>
      </w:r>
    </w:p>
    <w:p w:rsidR="00F80678" w:rsidRDefault="00892DFA">
      <w:pPr>
        <w:spacing w:line="360" w:lineRule="auto"/>
        <w:jc w:val="center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5003547" cy="3315003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5003547" cy="331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lastRenderedPageBreak/>
        <w:t>Фото 16</w:t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2859110" cy="3478443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2859110" cy="347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  </w:t>
      </w:r>
      <w:r>
        <w:rPr>
          <w:i/>
          <w:noProof/>
          <w:sz w:val="28"/>
        </w:rPr>
        <w:drawing>
          <wp:inline distT="0" distB="0" distL="0" distR="0">
            <wp:extent cx="2834664" cy="347890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2834664" cy="347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Фото17                                                        Фото 18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2761400" cy="3567064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761400" cy="356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    </w:t>
      </w:r>
      <w:r>
        <w:rPr>
          <w:i/>
          <w:noProof/>
          <w:sz w:val="28"/>
        </w:rPr>
        <w:drawing>
          <wp:inline distT="0" distB="0" distL="0" distR="0">
            <wp:extent cx="2774025" cy="3574415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2774025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19                                                        Фото 20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2586994" cy="3586064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2586994" cy="358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  </w:t>
      </w:r>
      <w:r>
        <w:rPr>
          <w:i/>
          <w:noProof/>
          <w:sz w:val="28"/>
        </w:rPr>
        <w:drawing>
          <wp:inline distT="0" distB="0" distL="0" distR="0">
            <wp:extent cx="2704563" cy="3580130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2704563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21                                                       Фото 22</w:t>
      </w: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F80678">
      <w:pPr>
        <w:spacing w:line="360" w:lineRule="auto"/>
        <w:rPr>
          <w:i/>
          <w:sz w:val="28"/>
        </w:rPr>
      </w:pP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2662711" cy="3515754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2662711" cy="351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    </w:t>
      </w:r>
      <w:r>
        <w:rPr>
          <w:i/>
          <w:noProof/>
          <w:sz w:val="28"/>
        </w:rPr>
        <w:drawing>
          <wp:inline distT="0" distB="0" distL="0" distR="0">
            <wp:extent cx="2794635" cy="3745546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2794635" cy="374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lastRenderedPageBreak/>
        <w:t>Фото 23                                                         Фото 24</w:t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2543181" cy="328925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27" cstate="print"/>
                    <a:stretch/>
                  </pic:blipFill>
                  <pic:spPr>
                    <a:xfrm>
                      <a:off x="0" y="0"/>
                      <a:ext cx="2543181" cy="32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</w:t>
      </w:r>
      <w:r>
        <w:rPr>
          <w:i/>
          <w:noProof/>
          <w:sz w:val="28"/>
        </w:rPr>
        <w:drawing>
          <wp:inline distT="0" distB="0" distL="0" distR="0">
            <wp:extent cx="2630465" cy="3156558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28" cstate="print"/>
                    <a:stretch/>
                  </pic:blipFill>
                  <pic:spPr>
                    <a:xfrm>
                      <a:off x="0" y="0"/>
                      <a:ext cx="2630465" cy="315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25                                                            Фото 26</w:t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noProof/>
          <w:sz w:val="28"/>
        </w:rPr>
        <w:drawing>
          <wp:inline distT="0" distB="0" distL="0" distR="0">
            <wp:extent cx="3037631" cy="3503052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29" cstate="print"/>
                    <a:stretch/>
                  </pic:blipFill>
                  <pic:spPr>
                    <a:xfrm>
                      <a:off x="0" y="0"/>
                      <a:ext cx="3037631" cy="350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</w:rPr>
        <w:t xml:space="preserve">  </w:t>
      </w:r>
      <w:r>
        <w:rPr>
          <w:i/>
          <w:noProof/>
          <w:sz w:val="28"/>
        </w:rPr>
        <w:drawing>
          <wp:inline distT="0" distB="0" distL="0" distR="0">
            <wp:extent cx="2524259" cy="3332304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0" cstate="print"/>
                    <a:stretch/>
                  </pic:blipFill>
                  <pic:spPr>
                    <a:xfrm>
                      <a:off x="0" y="0"/>
                      <a:ext cx="2524259" cy="333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78" w:rsidRDefault="00892DFA">
      <w:pPr>
        <w:spacing w:line="360" w:lineRule="auto"/>
        <w:rPr>
          <w:i/>
          <w:sz w:val="28"/>
        </w:rPr>
      </w:pPr>
      <w:r>
        <w:rPr>
          <w:i/>
          <w:sz w:val="28"/>
        </w:rPr>
        <w:t>Фото 27                                                         Фото 28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Анализ детских работ. Организация выставки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b/>
          <w:sz w:val="28"/>
        </w:rPr>
        <w:t>Рефлексия: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Посмотрите, какие разные у вас получились работы. 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- О каком празднике мы сегодня говорили?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- Что принято дарить друг другу на этот праздник?</w:t>
      </w:r>
    </w:p>
    <w:p w:rsidR="00F80678" w:rsidRDefault="00F80678">
      <w:pPr>
        <w:spacing w:line="360" w:lineRule="auto"/>
        <w:jc w:val="both"/>
        <w:rPr>
          <w:sz w:val="28"/>
        </w:rPr>
      </w:pPr>
    </w:p>
    <w:p w:rsidR="00F80678" w:rsidRDefault="00892DFA">
      <w:pPr>
        <w:spacing w:line="36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Список литературы</w:t>
      </w:r>
    </w:p>
    <w:p w:rsidR="00F80678" w:rsidRDefault="00892DFA">
      <w:pPr>
        <w:pStyle w:val="a9"/>
        <w:spacing w:line="360" w:lineRule="auto"/>
        <w:ind w:left="100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</w:t>
      </w:r>
      <w:proofErr w:type="spellStart"/>
      <w:proofErr w:type="gramStart"/>
      <w:r>
        <w:rPr>
          <w:rFonts w:ascii="Times New Roman" w:hAnsi="Times New Roman"/>
          <w:b/>
          <w:sz w:val="28"/>
        </w:rPr>
        <w:t>Интернет-источники</w:t>
      </w:r>
      <w:proofErr w:type="spellEnd"/>
      <w:proofErr w:type="gramEnd"/>
    </w:p>
    <w:p w:rsidR="00F80678" w:rsidRDefault="00892DFA">
      <w:pPr>
        <w:pStyle w:val="a9"/>
        <w:spacing w:line="360" w:lineRule="auto"/>
        <w:ind w:left="10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hyperlink r:id="rId31" w:history="1">
        <w:r>
          <w:rPr>
            <w:rStyle w:val="a8"/>
            <w:rFonts w:ascii="Times New Roman" w:hAnsi="Times New Roman"/>
            <w:sz w:val="28"/>
          </w:rPr>
          <w:t>https://handmadeidea.com.ua/pasxalnye-yajca-originalno-prosto-i-veselo/</w:t>
        </w:r>
      </w:hyperlink>
      <w:r>
        <w:rPr>
          <w:rFonts w:ascii="Times New Roman" w:hAnsi="Times New Roman"/>
          <w:sz w:val="28"/>
        </w:rPr>
        <w:t xml:space="preserve"> </w:t>
      </w:r>
    </w:p>
    <w:p w:rsidR="00F80678" w:rsidRDefault="00892DFA">
      <w:pPr>
        <w:pStyle w:val="a9"/>
        <w:spacing w:line="360" w:lineRule="auto"/>
        <w:ind w:left="10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hyperlink r:id="rId32" w:history="1">
        <w:r>
          <w:rPr>
            <w:rStyle w:val="a8"/>
            <w:rFonts w:ascii="Times New Roman" w:hAnsi="Times New Roman"/>
            <w:sz w:val="28"/>
          </w:rPr>
          <w:t>https://subscribe.ru/group/moi-lyubimyie-retseptyi/8357660/</w:t>
        </w:r>
      </w:hyperlink>
      <w:r>
        <w:rPr>
          <w:rFonts w:ascii="Times New Roman" w:hAnsi="Times New Roman"/>
          <w:sz w:val="28"/>
        </w:rPr>
        <w:t xml:space="preserve"> </w:t>
      </w:r>
    </w:p>
    <w:p w:rsidR="00F80678" w:rsidRDefault="00892DFA">
      <w:pPr>
        <w:pStyle w:val="a9"/>
        <w:spacing w:line="360" w:lineRule="auto"/>
        <w:ind w:left="100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hyperlink r:id="rId33" w:history="1">
        <w:r>
          <w:rPr>
            <w:rStyle w:val="a8"/>
            <w:rFonts w:ascii="Times New Roman" w:hAnsi="Times New Roman"/>
            <w:sz w:val="28"/>
          </w:rPr>
          <w:t>https://ru.wikipedia.org/wiki/Пасха</w:t>
        </w:r>
      </w:hyperlink>
      <w:r>
        <w:rPr>
          <w:rFonts w:ascii="Times New Roman" w:hAnsi="Times New Roman"/>
          <w:sz w:val="28"/>
        </w:rPr>
        <w:t xml:space="preserve"> </w:t>
      </w:r>
    </w:p>
    <w:p w:rsidR="00F80678" w:rsidRDefault="00892DFA">
      <w:pPr>
        <w:spacing w:line="36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Источники фотографий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на обложке - </w:t>
      </w:r>
      <w:hyperlink r:id="rId34" w:history="1">
        <w:r>
          <w:rPr>
            <w:rStyle w:val="a8"/>
            <w:sz w:val="28"/>
          </w:rPr>
          <w:t>https://handmadeidea.com.ua/pasxalnye-yajca-originalno-prosto-i-veselo/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Фото 1 -</w:t>
      </w:r>
      <w:r>
        <w:t xml:space="preserve"> </w:t>
      </w:r>
      <w:hyperlink r:id="rId35" w:history="1">
        <w:r>
          <w:rPr>
            <w:rStyle w:val="a8"/>
            <w:sz w:val="28"/>
          </w:rPr>
          <w:t>http://www.bindu.ru/forum/viewtopic.php?t=778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>Фото 2 -</w:t>
      </w:r>
      <w:r>
        <w:t xml:space="preserve"> </w:t>
      </w:r>
      <w:hyperlink r:id="rId36" w:history="1">
        <w:r>
          <w:rPr>
            <w:rStyle w:val="a8"/>
            <w:sz w:val="28"/>
          </w:rPr>
          <w:t>https://mospraz.ru/pasha/podvesnye-figury-na-paskhu/podvesnaja-figura-pashalnoe-jajco-pf-15/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3 - </w:t>
      </w:r>
      <w:hyperlink r:id="rId37" w:history="1">
        <w:r>
          <w:rPr>
            <w:rStyle w:val="a8"/>
            <w:sz w:val="28"/>
          </w:rPr>
          <w:t>https://mospraz.ru/pasha/podvesnye-figury-na-paskhu/podvesnaja-figura-na-pashu-pf-4/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4 - </w:t>
      </w:r>
      <w:hyperlink r:id="rId38" w:history="1">
        <w:r>
          <w:rPr>
            <w:rStyle w:val="a8"/>
            <w:sz w:val="28"/>
          </w:rPr>
          <w:t>https://mospraz.ru/pasha/podvesnye-figury-na-paskhu/podvesnaja-figura-na-pashu-pf-6/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5 - </w:t>
      </w:r>
      <w:hyperlink r:id="rId39" w:history="1">
        <w:r>
          <w:rPr>
            <w:rStyle w:val="a8"/>
            <w:sz w:val="28"/>
          </w:rPr>
          <w:t>https://mospraz.ru/pasha/podvesnye-figury-na-paskhu/podvesnaja-figura-pashalnoe-jajco-pf-13/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6 - </w:t>
      </w:r>
      <w:hyperlink r:id="rId40" w:history="1">
        <w:r>
          <w:rPr>
            <w:rStyle w:val="a8"/>
            <w:sz w:val="28"/>
          </w:rPr>
          <w:t>https://mospraz.ru/pasha/podvesnye-figury-na-paskhu/podvesnaja-figura-na-pashu-pf-3/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7 - </w:t>
      </w:r>
      <w:hyperlink r:id="rId41" w:history="1">
        <w:r>
          <w:rPr>
            <w:rStyle w:val="a8"/>
            <w:sz w:val="28"/>
          </w:rPr>
          <w:t>https://mospraz.ru/pasha/podvesnye-figury-na-paskhu/podvesnaya-figura-paskhalnoe-yajco/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8-14  </w:t>
      </w:r>
      <w:hyperlink r:id="rId42" w:history="1">
        <w:r>
          <w:rPr>
            <w:rStyle w:val="a8"/>
            <w:sz w:val="28"/>
          </w:rPr>
          <w:t>https://www.lesyadraw.ru/raznye/fruit/kak-narisovat-pashalnoe-yajtso.html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15 - </w:t>
      </w:r>
      <w:hyperlink r:id="rId43" w:history="1">
        <w:r>
          <w:rPr>
            <w:rStyle w:val="a8"/>
            <w:sz w:val="28"/>
          </w:rPr>
          <w:t>http://shembiser.enjob.ru/kak-narisovat-pashalnoe-yajtso.html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Фото 16-28 </w:t>
      </w:r>
      <w:hyperlink r:id="rId44" w:history="1">
        <w:r>
          <w:rPr>
            <w:rStyle w:val="a8"/>
            <w:sz w:val="28"/>
          </w:rPr>
          <w:t>https://jenskiymir.com/kartinki/shabloni-trafareti/1440-pashalnye-trafarety-idei-dlya-rospisi-pashalnyh-yaic.html</w:t>
        </w:r>
      </w:hyperlink>
      <w:r>
        <w:rPr>
          <w:sz w:val="28"/>
        </w:rPr>
        <w:t xml:space="preserve"> </w:t>
      </w:r>
    </w:p>
    <w:p w:rsidR="00F80678" w:rsidRDefault="00892DF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</w:p>
    <w:p w:rsidR="00F80678" w:rsidRDefault="00F80678"/>
    <w:sectPr w:rsidR="00F80678" w:rsidSect="00F80678">
      <w:pgSz w:w="11900" w:h="16840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F80678"/>
    <w:rsid w:val="00892DFA"/>
    <w:rsid w:val="00E41C17"/>
    <w:rsid w:val="00F80678"/>
    <w:rsid w:val="00F8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0678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F8067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8067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8067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80678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F8067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80678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F8067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8067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8067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8067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8067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8067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8067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8067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F80678"/>
    <w:rPr>
      <w:rFonts w:ascii="XO Thames" w:hAnsi="XO Thames"/>
      <w:b/>
      <w:sz w:val="26"/>
    </w:rPr>
  </w:style>
  <w:style w:type="paragraph" w:customStyle="1" w:styleId="apple-converted-space">
    <w:name w:val="apple-converted-space"/>
    <w:basedOn w:val="12"/>
    <w:link w:val="apple-converted-space0"/>
    <w:rsid w:val="00F80678"/>
  </w:style>
  <w:style w:type="character" w:customStyle="1" w:styleId="apple-converted-space0">
    <w:name w:val="apple-converted-space"/>
    <w:basedOn w:val="a0"/>
    <w:link w:val="apple-converted-space"/>
    <w:rsid w:val="00F80678"/>
  </w:style>
  <w:style w:type="paragraph" w:styleId="a3">
    <w:name w:val="Normal (Web)"/>
    <w:basedOn w:val="a"/>
    <w:link w:val="a4"/>
    <w:rsid w:val="00F80678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sid w:val="00F80678"/>
  </w:style>
  <w:style w:type="paragraph" w:styleId="a5">
    <w:name w:val="No Spacing"/>
    <w:link w:val="a6"/>
    <w:rsid w:val="00F80678"/>
    <w:rPr>
      <w:rFonts w:ascii="Calibri" w:hAnsi="Calibri"/>
      <w:sz w:val="22"/>
    </w:rPr>
  </w:style>
  <w:style w:type="character" w:customStyle="1" w:styleId="a6">
    <w:name w:val="Без интервала Знак"/>
    <w:link w:val="a5"/>
    <w:rsid w:val="00F80678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rsid w:val="00F8067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80678"/>
    <w:rPr>
      <w:rFonts w:ascii="XO Thames" w:hAnsi="XO Thames"/>
      <w:sz w:val="28"/>
    </w:rPr>
  </w:style>
  <w:style w:type="paragraph" w:customStyle="1" w:styleId="UnresolvedMention">
    <w:name w:val="Unresolved Mention"/>
    <w:basedOn w:val="12"/>
    <w:link w:val="UnresolvedMention0"/>
    <w:rsid w:val="00F80678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F80678"/>
    <w:rPr>
      <w:color w:val="605E5C"/>
      <w:shd w:val="clear" w:color="auto" w:fill="E1DFDD"/>
    </w:rPr>
  </w:style>
  <w:style w:type="paragraph" w:customStyle="1" w:styleId="12">
    <w:name w:val="Основной шрифт абзаца1"/>
    <w:link w:val="5"/>
    <w:rsid w:val="00F80678"/>
  </w:style>
  <w:style w:type="character" w:customStyle="1" w:styleId="50">
    <w:name w:val="Заголовок 5 Знак"/>
    <w:link w:val="5"/>
    <w:rsid w:val="00F80678"/>
    <w:rPr>
      <w:rFonts w:ascii="XO Thames" w:hAnsi="XO Thames"/>
      <w:b/>
      <w:sz w:val="22"/>
    </w:rPr>
  </w:style>
  <w:style w:type="paragraph" w:customStyle="1" w:styleId="13">
    <w:name w:val="Строгий1"/>
    <w:basedOn w:val="12"/>
    <w:link w:val="a7"/>
    <w:rsid w:val="00F80678"/>
    <w:rPr>
      <w:b/>
    </w:rPr>
  </w:style>
  <w:style w:type="character" w:styleId="a7">
    <w:name w:val="Strong"/>
    <w:basedOn w:val="a0"/>
    <w:link w:val="13"/>
    <w:rsid w:val="00F80678"/>
    <w:rPr>
      <w:b/>
    </w:rPr>
  </w:style>
  <w:style w:type="character" w:customStyle="1" w:styleId="11">
    <w:name w:val="Заголовок 1 Знак"/>
    <w:link w:val="10"/>
    <w:rsid w:val="00F80678"/>
    <w:rPr>
      <w:rFonts w:ascii="XO Thames" w:hAnsi="XO Thames"/>
      <w:b/>
      <w:sz w:val="32"/>
    </w:rPr>
  </w:style>
  <w:style w:type="paragraph" w:customStyle="1" w:styleId="normaltextrun">
    <w:name w:val="normaltextrun"/>
    <w:basedOn w:val="12"/>
    <w:link w:val="normaltextrun0"/>
    <w:rsid w:val="00F80678"/>
  </w:style>
  <w:style w:type="character" w:customStyle="1" w:styleId="normaltextrun0">
    <w:name w:val="normaltextrun"/>
    <w:basedOn w:val="a0"/>
    <w:link w:val="normaltextrun"/>
    <w:rsid w:val="00F80678"/>
  </w:style>
  <w:style w:type="paragraph" w:customStyle="1" w:styleId="paragraph">
    <w:name w:val="paragraph"/>
    <w:basedOn w:val="a"/>
    <w:link w:val="paragraph0"/>
    <w:rsid w:val="00F80678"/>
    <w:pPr>
      <w:spacing w:beforeAutospacing="1" w:afterAutospacing="1"/>
    </w:pPr>
  </w:style>
  <w:style w:type="character" w:customStyle="1" w:styleId="paragraph0">
    <w:name w:val="paragraph"/>
    <w:basedOn w:val="1"/>
    <w:link w:val="paragraph"/>
    <w:rsid w:val="00F80678"/>
  </w:style>
  <w:style w:type="paragraph" w:customStyle="1" w:styleId="14">
    <w:name w:val="Гиперссылка1"/>
    <w:basedOn w:val="12"/>
    <w:link w:val="a8"/>
    <w:rsid w:val="00F80678"/>
    <w:rPr>
      <w:color w:val="0563C1" w:themeColor="hyperlink"/>
      <w:u w:val="single"/>
    </w:rPr>
  </w:style>
  <w:style w:type="character" w:styleId="a8">
    <w:name w:val="Hyperlink"/>
    <w:basedOn w:val="a0"/>
    <w:link w:val="14"/>
    <w:rsid w:val="00F80678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F8067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80678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F80678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F8067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80678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8067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8067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8067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8067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8067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8067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80678"/>
    <w:rPr>
      <w:rFonts w:ascii="XO Thames" w:hAnsi="XO Thames"/>
      <w:sz w:val="28"/>
    </w:rPr>
  </w:style>
  <w:style w:type="paragraph" w:styleId="a9">
    <w:name w:val="List Paragraph"/>
    <w:basedOn w:val="a"/>
    <w:link w:val="aa"/>
    <w:rsid w:val="00F8067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a">
    <w:name w:val="Абзац списка Знак"/>
    <w:basedOn w:val="1"/>
    <w:link w:val="a9"/>
    <w:rsid w:val="00F80678"/>
    <w:rPr>
      <w:rFonts w:asciiTheme="minorHAnsi" w:hAnsiTheme="minorHAnsi"/>
      <w:sz w:val="22"/>
    </w:rPr>
  </w:style>
  <w:style w:type="paragraph" w:styleId="ab">
    <w:name w:val="Subtitle"/>
    <w:next w:val="a"/>
    <w:link w:val="ac"/>
    <w:uiPriority w:val="11"/>
    <w:qFormat/>
    <w:rsid w:val="00F80678"/>
    <w:pPr>
      <w:jc w:val="both"/>
    </w:pPr>
    <w:rPr>
      <w:rFonts w:ascii="XO Thames" w:hAnsi="XO Thames"/>
      <w:i/>
    </w:rPr>
  </w:style>
  <w:style w:type="character" w:customStyle="1" w:styleId="ac">
    <w:name w:val="Подзаголовок Знак"/>
    <w:link w:val="ab"/>
    <w:rsid w:val="00F8067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F80678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F80678"/>
    <w:rPr>
      <w:rFonts w:ascii="XO Thames" w:hAnsi="XO Thames"/>
      <w:sz w:val="28"/>
    </w:rPr>
  </w:style>
  <w:style w:type="paragraph" w:styleId="ad">
    <w:name w:val="Title"/>
    <w:next w:val="a"/>
    <w:link w:val="ae"/>
    <w:uiPriority w:val="10"/>
    <w:qFormat/>
    <w:rsid w:val="00F8067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F8067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8067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80678"/>
    <w:rPr>
      <w:rFonts w:ascii="XO Thames" w:hAnsi="XO Thames"/>
      <w:b/>
      <w:sz w:val="28"/>
    </w:rPr>
  </w:style>
  <w:style w:type="paragraph" w:styleId="af">
    <w:name w:val="Balloon Text"/>
    <w:basedOn w:val="a"/>
    <w:link w:val="af0"/>
    <w:uiPriority w:val="99"/>
    <w:semiHidden/>
    <w:unhideWhenUsed/>
    <w:rsid w:val="00892DF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92DFA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hyperlink" Target="https://mospraz.ru/pasha/podvesnye-figury-na-paskhu/podvesnaja-figura-pashalnoe-jajco-pf-13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yperlink" Target="https://handmadeidea.com.ua/pasxalnye-yajca-originalno-prosto-i-veselo/" TargetMode="External"/><Relationship Id="rId42" Type="http://schemas.openxmlformats.org/officeDocument/2006/relationships/hyperlink" Target="https://www.lesyadraw.ru/raznye/fruit/kak-narisovat-pashalnoe-yajtso.html" TargetMode="External"/><Relationship Id="rId47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hyperlink" Target="https://ru.wikipedia.org/wiki/&#1055;&#1072;&#1089;&#1093;&#1072;" TargetMode="External"/><Relationship Id="rId38" Type="http://schemas.openxmlformats.org/officeDocument/2006/relationships/hyperlink" Target="https://mospraz.ru/pasha/podvesnye-figury-na-paskhu/podvesnaja-figura-na-pashu-pf-6/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hyperlink" Target="https://mospraz.ru/pasha/podvesnye-figury-na-paskhu/podvesnaya-figura-paskhalnoe-yajco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hyperlink" Target="https://subscribe.ru/group/moi-lyubimyie-retseptyi/8357660/" TargetMode="External"/><Relationship Id="rId37" Type="http://schemas.openxmlformats.org/officeDocument/2006/relationships/hyperlink" Target="https://mospraz.ru/pasha/podvesnye-figury-na-paskhu/podvesnaja-figura-na-pashu-pf-4/" TargetMode="External"/><Relationship Id="rId40" Type="http://schemas.openxmlformats.org/officeDocument/2006/relationships/hyperlink" Target="https://mospraz.ru/pasha/podvesnye-figury-na-paskhu/podvesnaja-figura-na-pashu-pf-3/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s://mospraz.ru/pasha/podvesnye-figury-na-paskhu/podvesnaja-figura-pashalnoe-jajco-pf-15/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hyperlink" Target="https://handmadeidea.com.ua/pasxalnye-yajca-originalno-prosto-i-veselo/" TargetMode="External"/><Relationship Id="rId44" Type="http://schemas.openxmlformats.org/officeDocument/2006/relationships/hyperlink" Target="https://jenskiymir.com/kartinki/shabloni-trafareti/1440-pashalnye-trafarety-idei-dlya-rospisi-pashalnyh-yaic.html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://www.bindu.ru/forum/viewtopic.php?t=778" TargetMode="External"/><Relationship Id="rId43" Type="http://schemas.openxmlformats.org/officeDocument/2006/relationships/hyperlink" Target="http://shembiser.enjob.ru/kak-narisovat-pashalnoe-yajts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1267</Words>
  <Characters>7228</Characters>
  <Application>Microsoft Office Word</Application>
  <DocSecurity>0</DocSecurity>
  <Lines>60</Lines>
  <Paragraphs>16</Paragraphs>
  <ScaleCrop>false</ScaleCrop>
  <Company>Microsoft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3</cp:revision>
  <dcterms:created xsi:type="dcterms:W3CDTF">2024-04-17T03:19:00Z</dcterms:created>
  <dcterms:modified xsi:type="dcterms:W3CDTF">2024-04-17T03:26:00Z</dcterms:modified>
</cp:coreProperties>
</file>