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4401" w:rsidRPr="000B4401" w:rsidRDefault="000B4401" w:rsidP="000B4401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sz w:val="20"/>
          <w:szCs w:val="20"/>
          <w:lang w:eastAsia="ru-RU"/>
        </w:rPr>
      </w:pPr>
      <w:r w:rsidRPr="000B4401">
        <w:rPr>
          <w:rFonts w:eastAsia="Times New Roman"/>
          <w:b/>
          <w:bCs/>
          <w:kern w:val="36"/>
          <w:sz w:val="20"/>
          <w:szCs w:val="20"/>
          <w:lang w:eastAsia="ru-RU"/>
        </w:rPr>
        <w:t>МУНИЦИПАЛЬНОЕ БЮДЖЕТНОЕ ДОШКОЛЬНОЕ  ОБРАЗОВАТЕЛЬНОЕ УЧРЕЖДЕНИЕ</w:t>
      </w:r>
    </w:p>
    <w:p w:rsidR="00182D63" w:rsidRPr="000B4401" w:rsidRDefault="000B4401" w:rsidP="000B4401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sz w:val="20"/>
          <w:szCs w:val="20"/>
          <w:lang w:eastAsia="ru-RU"/>
        </w:rPr>
      </w:pPr>
      <w:r w:rsidRPr="000B4401">
        <w:rPr>
          <w:rFonts w:eastAsia="Times New Roman"/>
          <w:b/>
          <w:bCs/>
          <w:kern w:val="36"/>
          <w:sz w:val="20"/>
          <w:szCs w:val="20"/>
          <w:lang w:eastAsia="ru-RU"/>
        </w:rPr>
        <w:t>«ДЕТСКИЙ САД    №  219   Г. ЧЕЛЯБИНСКА»</w:t>
      </w: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>
        <w:rPr>
          <w:rFonts w:eastAsia="Times New Roman"/>
          <w:b/>
          <w:bCs/>
          <w:kern w:val="36"/>
          <w:lang w:eastAsia="ru-RU"/>
        </w:rPr>
        <w:t>МАСТЕР-КЛАСС НА ТЕМУ:</w:t>
      </w: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>
        <w:rPr>
          <w:rFonts w:eastAsia="Times New Roman"/>
          <w:b/>
          <w:bCs/>
          <w:kern w:val="36"/>
          <w:lang w:eastAsia="ru-RU"/>
        </w:rPr>
        <w:t>"</w:t>
      </w:r>
      <w:r w:rsidRPr="00C65E91">
        <w:rPr>
          <w:rFonts w:eastAsia="Times New Roman"/>
          <w:b/>
          <w:bCs/>
          <w:kern w:val="36"/>
          <w:lang w:eastAsia="ru-RU"/>
        </w:rPr>
        <w:t xml:space="preserve">ИСПОЛЬЗОВАНИЕ </w:t>
      </w:r>
      <w:r>
        <w:rPr>
          <w:rFonts w:eastAsia="Times New Roman"/>
          <w:b/>
          <w:bCs/>
          <w:kern w:val="36"/>
          <w:lang w:eastAsia="ru-RU"/>
        </w:rPr>
        <w:t>"ТЕРЕМКОВ"</w:t>
      </w:r>
      <w:r w:rsidRPr="008444F3">
        <w:rPr>
          <w:rFonts w:eastAsia="Times New Roman"/>
          <w:b/>
          <w:bCs/>
          <w:kern w:val="36"/>
          <w:lang w:eastAsia="ru-RU"/>
        </w:rPr>
        <w:t xml:space="preserve"> </w:t>
      </w:r>
      <w:r w:rsidRPr="00C65E91">
        <w:rPr>
          <w:rFonts w:eastAsia="Times New Roman"/>
          <w:b/>
          <w:bCs/>
          <w:kern w:val="36"/>
          <w:lang w:eastAsia="ru-RU"/>
        </w:rPr>
        <w:t xml:space="preserve">ВОСКОБОВИЧА В </w:t>
      </w:r>
      <w:r w:rsidRPr="008444F3">
        <w:rPr>
          <w:rFonts w:eastAsia="Times New Roman"/>
          <w:b/>
          <w:bCs/>
          <w:kern w:val="36"/>
          <w:lang w:eastAsia="ru-RU"/>
        </w:rPr>
        <w:t>ПРОЦЕССЕ ПОДГОТОВКИ К ОБУЧЕНИЮ ГРАМОТЕ ДЕТЕЙ СТАРШЕГО ДОШКОЛЬНОГО ВОЗРАСТА</w:t>
      </w:r>
      <w:r>
        <w:rPr>
          <w:rFonts w:eastAsia="Times New Roman"/>
          <w:b/>
          <w:bCs/>
          <w:kern w:val="36"/>
          <w:lang w:eastAsia="ru-RU"/>
        </w:rPr>
        <w:t>"</w:t>
      </w: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0B4401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  <w:r>
        <w:rPr>
          <w:rFonts w:eastAsia="Times New Roman"/>
          <w:b/>
          <w:bCs/>
          <w:kern w:val="36"/>
          <w:lang w:eastAsia="ru-RU"/>
        </w:rPr>
        <w:t>Подготовила: воспитатель</w:t>
      </w:r>
    </w:p>
    <w:p w:rsidR="000B4401" w:rsidRPr="002D446E" w:rsidRDefault="002D446E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  <w:r>
        <w:rPr>
          <w:rFonts w:eastAsia="Times New Roman"/>
          <w:b/>
          <w:bCs/>
          <w:kern w:val="36"/>
          <w:lang w:eastAsia="ru-RU"/>
        </w:rPr>
        <w:t>Маскаева Б.Л.</w:t>
      </w:r>
      <w:bookmarkStart w:id="0" w:name="_GoBack"/>
      <w:bookmarkEnd w:id="0"/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82D63" w:rsidRDefault="00182D63" w:rsidP="00182D63">
      <w:pPr>
        <w:spacing w:after="0" w:line="276" w:lineRule="auto"/>
        <w:ind w:firstLine="567"/>
        <w:jc w:val="right"/>
        <w:outlineLvl w:val="0"/>
        <w:rPr>
          <w:rFonts w:eastAsia="Times New Roman"/>
          <w:b/>
          <w:bCs/>
          <w:kern w:val="36"/>
          <w:lang w:eastAsia="ru-RU"/>
        </w:rPr>
      </w:pPr>
    </w:p>
    <w:p w:rsidR="001D7031" w:rsidRDefault="000B4401" w:rsidP="00182D63">
      <w:pPr>
        <w:spacing w:after="0" w:line="276" w:lineRule="auto"/>
        <w:ind w:firstLine="567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>
        <w:rPr>
          <w:rFonts w:eastAsia="Times New Roman"/>
          <w:b/>
          <w:bCs/>
          <w:kern w:val="36"/>
          <w:lang w:eastAsia="ru-RU"/>
        </w:rPr>
        <w:t>Челябинск</w:t>
      </w:r>
      <w:r w:rsidR="00182D63">
        <w:rPr>
          <w:rFonts w:eastAsia="Times New Roman"/>
          <w:b/>
          <w:bCs/>
          <w:kern w:val="36"/>
          <w:lang w:eastAsia="ru-RU"/>
        </w:rPr>
        <w:t xml:space="preserve"> 20</w:t>
      </w:r>
      <w:r>
        <w:rPr>
          <w:rFonts w:eastAsia="Times New Roman"/>
          <w:b/>
          <w:bCs/>
          <w:kern w:val="36"/>
          <w:lang w:eastAsia="ru-RU"/>
        </w:rPr>
        <w:t>24</w:t>
      </w:r>
    </w:p>
    <w:p w:rsidR="001D7031" w:rsidRPr="001D7031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b w:val="0"/>
          <w:color w:val="000000"/>
          <w:sz w:val="28"/>
          <w:szCs w:val="28"/>
        </w:rPr>
      </w:pPr>
      <w:bookmarkStart w:id="1" w:name="_Hlk160051365"/>
      <w:r w:rsidRPr="001D7031">
        <w:rPr>
          <w:rStyle w:val="a4"/>
          <w:b w:val="0"/>
          <w:color w:val="000000"/>
          <w:sz w:val="28"/>
          <w:szCs w:val="28"/>
        </w:rPr>
        <w:lastRenderedPageBreak/>
        <w:t>Одной из трёх больших групп, которые включает технология «Сказочные лабиринты игры, является комплект "Чтение через игру".</w:t>
      </w:r>
    </w:p>
    <w:bookmarkEnd w:id="1"/>
    <w:p w:rsidR="001D7031" w:rsidRPr="001D7031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b w:val="0"/>
          <w:color w:val="000000"/>
          <w:sz w:val="28"/>
          <w:szCs w:val="28"/>
        </w:rPr>
      </w:pPr>
      <w:r w:rsidRPr="001D7031">
        <w:rPr>
          <w:rStyle w:val="a4"/>
          <w:b w:val="0"/>
          <w:color w:val="000000"/>
          <w:sz w:val="28"/>
          <w:szCs w:val="28"/>
        </w:rPr>
        <w:t xml:space="preserve">К нему относятся: «Складушки», «Читайка на шариках – 1, 2», игры-эрудиты: «Яблонька», «Ромашка», «Снеговик», «Конструктор букв», «Геоконт», «Теремки Воскобовича». </w:t>
      </w:r>
      <w:bookmarkStart w:id="2" w:name="_Hlk160051634"/>
      <w:r w:rsidRPr="001D7031">
        <w:rPr>
          <w:rStyle w:val="a4"/>
          <w:b w:val="0"/>
          <w:color w:val="000000"/>
          <w:sz w:val="28"/>
          <w:szCs w:val="28"/>
        </w:rPr>
        <w:t xml:space="preserve">В этих играх ребёнок решает логические задачи с буквами, составляет слоги, слова, занимается </w:t>
      </w:r>
      <w:r w:rsidRPr="001D7031">
        <w:rPr>
          <w:rStyle w:val="a5"/>
          <w:bCs/>
          <w:sz w:val="28"/>
          <w:szCs w:val="28"/>
        </w:rPr>
        <w:t xml:space="preserve">словотворчеством. </w:t>
      </w:r>
      <w:r w:rsidRPr="001D7031">
        <w:rPr>
          <w:rStyle w:val="a4"/>
          <w:b w:val="0"/>
          <w:color w:val="000000"/>
          <w:sz w:val="28"/>
          <w:szCs w:val="28"/>
        </w:rPr>
        <w:t>Игры</w:t>
      </w:r>
      <w:r w:rsidRPr="001D7031">
        <w:rPr>
          <w:rStyle w:val="a4"/>
          <w:b w:val="0"/>
          <w:color w:val="FFFFFF"/>
          <w:sz w:val="28"/>
          <w:szCs w:val="28"/>
        </w:rPr>
        <w:t xml:space="preserve"> </w:t>
      </w:r>
      <w:r w:rsidRPr="001D7031">
        <w:rPr>
          <w:rStyle w:val="a4"/>
          <w:b w:val="0"/>
          <w:color w:val="000000"/>
          <w:sz w:val="28"/>
          <w:szCs w:val="28"/>
        </w:rPr>
        <w:t>способствуют развитию речи и интеллекта, в процессе игр происходит знакомство с орфографией, расширяется словарный запас, происходит развитие фонематического слуха, совершенствуется звукопроизношение, ребёнок учится делать звуковой анализ, знакомится со словообразованием</w:t>
      </w:r>
      <w:bookmarkEnd w:id="2"/>
      <w:r w:rsidRPr="001D7031">
        <w:rPr>
          <w:rStyle w:val="a4"/>
          <w:b w:val="0"/>
          <w:color w:val="000000"/>
          <w:sz w:val="28"/>
          <w:szCs w:val="28"/>
        </w:rPr>
        <w:t>, что соответствует требованиям программы Н.Е. Веракса "От рождения до школы".</w:t>
      </w:r>
      <w:r w:rsidRPr="001D7031">
        <w:rPr>
          <w:rStyle w:val="a5"/>
          <w:bCs/>
          <w:sz w:val="28"/>
          <w:szCs w:val="28"/>
        </w:rPr>
        <w:t xml:space="preserve"> </w:t>
      </w:r>
    </w:p>
    <w:p w:rsidR="001D7031" w:rsidRPr="001D7031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b w:val="0"/>
          <w:color w:val="000000"/>
          <w:sz w:val="28"/>
          <w:szCs w:val="28"/>
        </w:rPr>
      </w:pPr>
      <w:r w:rsidRPr="001D7031">
        <w:rPr>
          <w:rStyle w:val="a4"/>
          <w:b w:val="0"/>
          <w:color w:val="000000"/>
          <w:sz w:val="28"/>
          <w:szCs w:val="28"/>
        </w:rPr>
        <w:t xml:space="preserve">В нашем дошкольном учреждении есть группы компенсирующей направленности для детей с </w:t>
      </w:r>
      <w:r w:rsidR="00582577">
        <w:rPr>
          <w:rStyle w:val="a4"/>
          <w:b w:val="0"/>
          <w:color w:val="000000"/>
          <w:sz w:val="28"/>
          <w:szCs w:val="28"/>
        </w:rPr>
        <w:t>Т</w:t>
      </w:r>
      <w:r w:rsidRPr="001D7031">
        <w:rPr>
          <w:rStyle w:val="a4"/>
          <w:b w:val="0"/>
          <w:color w:val="000000"/>
          <w:sz w:val="28"/>
          <w:szCs w:val="28"/>
        </w:rPr>
        <w:t>НР. Воспитатели этих групп могут использовать игры Воскобовича в процессе вечерних занятий по заданию учителя-логопеда, а в общеразвивающих группах они могут использоваться в кружковой работе (например, кружок по подготовке к обучению грамоте).</w:t>
      </w:r>
    </w:p>
    <w:p w:rsidR="001D7031" w:rsidRPr="001D7031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rStyle w:val="a4"/>
          <w:b w:val="0"/>
          <w:color w:val="000000"/>
          <w:sz w:val="28"/>
          <w:szCs w:val="28"/>
        </w:rPr>
      </w:pPr>
      <w:r w:rsidRPr="001D7031">
        <w:rPr>
          <w:rStyle w:val="a4"/>
          <w:b w:val="0"/>
          <w:color w:val="000000"/>
          <w:sz w:val="28"/>
          <w:szCs w:val="28"/>
        </w:rPr>
        <w:t xml:space="preserve">Сегодня мы </w:t>
      </w:r>
      <w:bookmarkStart w:id="3" w:name="_Hlk160051754"/>
      <w:r w:rsidRPr="001D7031">
        <w:rPr>
          <w:rStyle w:val="a4"/>
          <w:b w:val="0"/>
          <w:color w:val="000000"/>
          <w:sz w:val="28"/>
          <w:szCs w:val="28"/>
        </w:rPr>
        <w:t>подробнее рассмотрим пособие "Теремки" Воскобовича.</w:t>
      </w:r>
    </w:p>
    <w:bookmarkEnd w:id="3"/>
    <w:p w:rsidR="001D7031" w:rsidRPr="008444F3" w:rsidRDefault="001D7031" w:rsidP="001D7031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  <w:r w:rsidRPr="008444F3">
        <w:rPr>
          <w:rStyle w:val="a4"/>
          <w:i/>
          <w:color w:val="000000"/>
          <w:sz w:val="28"/>
          <w:szCs w:val="28"/>
        </w:rPr>
        <w:t>"Теремки" Воскобовича</w:t>
      </w:r>
    </w:p>
    <w:p w:rsidR="001D7031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sz w:val="28"/>
          <w:szCs w:val="28"/>
        </w:rPr>
        <w:t>«Теремки Воскобовича</w:t>
      </w:r>
      <w:r>
        <w:rPr>
          <w:sz w:val="28"/>
          <w:szCs w:val="28"/>
        </w:rPr>
        <w:t xml:space="preserve">» – это </w:t>
      </w:r>
      <w:r w:rsidRPr="008444F3">
        <w:rPr>
          <w:sz w:val="28"/>
          <w:szCs w:val="28"/>
        </w:rPr>
        <w:t>популярная игра для обучения ч</w:t>
      </w:r>
      <w:r w:rsidR="0039465A">
        <w:rPr>
          <w:sz w:val="28"/>
          <w:szCs w:val="28"/>
        </w:rPr>
        <w:t xml:space="preserve">тению. </w:t>
      </w:r>
      <w:r w:rsidRPr="001D7031">
        <w:rPr>
          <w:sz w:val="28"/>
          <w:szCs w:val="28"/>
        </w:rPr>
        <w:t>"</w:t>
      </w:r>
      <w:r>
        <w:rPr>
          <w:sz w:val="28"/>
          <w:szCs w:val="28"/>
        </w:rPr>
        <w:t xml:space="preserve">Теремки" состоят из </w:t>
      </w:r>
      <w:r w:rsidRPr="008444F3">
        <w:rPr>
          <w:sz w:val="28"/>
          <w:szCs w:val="28"/>
        </w:rPr>
        <w:t>кубик</w:t>
      </w:r>
      <w:r>
        <w:rPr>
          <w:sz w:val="28"/>
          <w:szCs w:val="28"/>
        </w:rPr>
        <w:t>ов ("сундучков"), на гранях которых</w:t>
      </w:r>
      <w:r w:rsidRPr="008444F3">
        <w:rPr>
          <w:sz w:val="28"/>
          <w:szCs w:val="28"/>
        </w:rPr>
        <w:t xml:space="preserve"> </w:t>
      </w:r>
      <w:r>
        <w:rPr>
          <w:sz w:val="28"/>
          <w:szCs w:val="28"/>
        </w:rPr>
        <w:t>изображены</w:t>
      </w:r>
      <w:r w:rsidRPr="008444F3">
        <w:rPr>
          <w:sz w:val="28"/>
          <w:szCs w:val="28"/>
        </w:rPr>
        <w:t xml:space="preserve"> </w:t>
      </w:r>
      <w:r>
        <w:rPr>
          <w:sz w:val="28"/>
          <w:szCs w:val="28"/>
        </w:rPr>
        <w:t>гласные буквы</w:t>
      </w:r>
      <w:r w:rsidRPr="008444F3">
        <w:rPr>
          <w:sz w:val="28"/>
          <w:szCs w:val="28"/>
        </w:rPr>
        <w:t xml:space="preserve"> (на пяти гранях – буква и ее образ, на шестой – подсказка, где какая буква находится), и </w:t>
      </w:r>
      <w:r>
        <w:rPr>
          <w:sz w:val="28"/>
          <w:szCs w:val="28"/>
        </w:rPr>
        <w:t>коробочек ("теремков")</w:t>
      </w:r>
      <w:r w:rsidRPr="008444F3">
        <w:rPr>
          <w:sz w:val="28"/>
          <w:szCs w:val="28"/>
        </w:rPr>
        <w:t xml:space="preserve"> с согласными</w:t>
      </w:r>
      <w:r>
        <w:rPr>
          <w:sz w:val="28"/>
          <w:szCs w:val="28"/>
        </w:rPr>
        <w:t xml:space="preserve"> буквами</w:t>
      </w:r>
      <w:r w:rsidRPr="008444F3">
        <w:rPr>
          <w:sz w:val="28"/>
          <w:szCs w:val="28"/>
        </w:rPr>
        <w:t xml:space="preserve"> и окошечками на гранях. </w:t>
      </w:r>
      <w:r>
        <w:rPr>
          <w:sz w:val="28"/>
          <w:szCs w:val="28"/>
        </w:rPr>
        <w:t>"Сундучок"</w:t>
      </w:r>
      <w:r w:rsidRPr="008444F3">
        <w:rPr>
          <w:sz w:val="28"/>
          <w:szCs w:val="28"/>
        </w:rPr>
        <w:t xml:space="preserve"> </w:t>
      </w:r>
      <w:r>
        <w:rPr>
          <w:sz w:val="28"/>
          <w:szCs w:val="28"/>
        </w:rPr>
        <w:t>вставляем</w:t>
      </w:r>
      <w:r w:rsidRPr="008444F3">
        <w:rPr>
          <w:sz w:val="28"/>
          <w:szCs w:val="28"/>
        </w:rPr>
        <w:t xml:space="preserve"> в </w:t>
      </w:r>
      <w:r>
        <w:rPr>
          <w:sz w:val="28"/>
          <w:szCs w:val="28"/>
        </w:rPr>
        <w:t>"</w:t>
      </w:r>
      <w:r w:rsidRPr="008444F3">
        <w:rPr>
          <w:sz w:val="28"/>
          <w:szCs w:val="28"/>
        </w:rPr>
        <w:t>теремок</w:t>
      </w:r>
      <w:r>
        <w:rPr>
          <w:sz w:val="28"/>
          <w:szCs w:val="28"/>
        </w:rPr>
        <w:t>"</w:t>
      </w:r>
      <w:r w:rsidRPr="008444F3">
        <w:rPr>
          <w:sz w:val="28"/>
          <w:szCs w:val="28"/>
        </w:rPr>
        <w:t>, согласный оказывается рядом с гласным –</w:t>
      </w:r>
      <w:r>
        <w:rPr>
          <w:sz w:val="28"/>
          <w:szCs w:val="28"/>
        </w:rPr>
        <w:t xml:space="preserve"> и</w:t>
      </w:r>
      <w:r w:rsidRPr="008444F3">
        <w:rPr>
          <w:sz w:val="28"/>
          <w:szCs w:val="28"/>
        </w:rPr>
        <w:t xml:space="preserve"> получается слог. </w:t>
      </w:r>
      <w:r>
        <w:rPr>
          <w:sz w:val="28"/>
          <w:szCs w:val="28"/>
        </w:rPr>
        <w:t>Это</w:t>
      </w:r>
      <w:r w:rsidRPr="008444F3">
        <w:rPr>
          <w:sz w:val="28"/>
          <w:szCs w:val="28"/>
        </w:rPr>
        <w:t xml:space="preserve"> помогает детям понять принцип слияния звуков в слоге. Всего в комплекте Воскобовича 12 деревянных </w:t>
      </w:r>
      <w:r>
        <w:rPr>
          <w:sz w:val="28"/>
          <w:szCs w:val="28"/>
        </w:rPr>
        <w:t>"</w:t>
      </w:r>
      <w:r w:rsidRPr="008444F3">
        <w:rPr>
          <w:sz w:val="28"/>
          <w:szCs w:val="28"/>
        </w:rPr>
        <w:t>теремков</w:t>
      </w:r>
      <w:r>
        <w:rPr>
          <w:sz w:val="28"/>
          <w:szCs w:val="28"/>
        </w:rPr>
        <w:t>"</w:t>
      </w:r>
      <w:r w:rsidRPr="008444F3">
        <w:rPr>
          <w:sz w:val="28"/>
          <w:szCs w:val="28"/>
        </w:rPr>
        <w:t xml:space="preserve"> (2 белых, 2 голубых, 2 желтых, 2 лиловых, 2 коричневых), а также 12 картонных </w:t>
      </w:r>
      <w:r>
        <w:rPr>
          <w:sz w:val="28"/>
          <w:szCs w:val="28"/>
        </w:rPr>
        <w:t>"сундучков"</w:t>
      </w:r>
      <w:r w:rsidRPr="008444F3">
        <w:rPr>
          <w:sz w:val="28"/>
          <w:szCs w:val="28"/>
        </w:rPr>
        <w:t xml:space="preserve"> с гласными на гранях (2 синих, 2 зеленых, 6 двойных сине-зеленых, 2 знаковых).</w:t>
      </w:r>
    </w:p>
    <w:p w:rsidR="001D7031" w:rsidRPr="008444F3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sz w:val="28"/>
          <w:szCs w:val="28"/>
        </w:rPr>
        <w:t>У каждой</w:t>
      </w:r>
      <w:r>
        <w:rPr>
          <w:sz w:val="28"/>
          <w:szCs w:val="28"/>
        </w:rPr>
        <w:t xml:space="preserve"> гласной буквы</w:t>
      </w:r>
      <w:r w:rsidRPr="008444F3">
        <w:rPr>
          <w:sz w:val="28"/>
          <w:szCs w:val="28"/>
        </w:rPr>
        <w:t xml:space="preserve"> свой образ. </w:t>
      </w:r>
      <w:r>
        <w:rPr>
          <w:sz w:val="28"/>
          <w:szCs w:val="28"/>
        </w:rPr>
        <w:t>В позе буквы А – Арлекин, О - Орлекин</w:t>
      </w:r>
      <w:r w:rsidRPr="001D7031">
        <w:rPr>
          <w:sz w:val="28"/>
          <w:szCs w:val="28"/>
        </w:rPr>
        <w:t>;</w:t>
      </w:r>
      <w:r>
        <w:rPr>
          <w:sz w:val="28"/>
          <w:szCs w:val="28"/>
        </w:rPr>
        <w:t xml:space="preserve">  Урлекин,</w:t>
      </w:r>
      <w:r w:rsidRPr="008444F3">
        <w:rPr>
          <w:sz w:val="28"/>
          <w:szCs w:val="28"/>
        </w:rPr>
        <w:t xml:space="preserve"> Ярлекин, Ырлекин, Юрлекин </w:t>
      </w:r>
      <w:r>
        <w:rPr>
          <w:sz w:val="28"/>
          <w:szCs w:val="28"/>
        </w:rPr>
        <w:t>и т.д.</w:t>
      </w:r>
    </w:p>
    <w:p w:rsidR="001D7031" w:rsidRPr="00AC79A0" w:rsidRDefault="001D7031" w:rsidP="0039465A">
      <w:pPr>
        <w:pStyle w:val="a3"/>
        <w:spacing w:before="0" w:beforeAutospacing="0" w:after="0" w:afterAutospacing="0" w:line="276" w:lineRule="auto"/>
        <w:ind w:left="567"/>
        <w:jc w:val="center"/>
        <w:rPr>
          <w:b/>
          <w:i/>
          <w:sz w:val="28"/>
          <w:szCs w:val="28"/>
        </w:rPr>
      </w:pPr>
      <w:r w:rsidRPr="00AC79A0">
        <w:rPr>
          <w:b/>
          <w:bCs/>
          <w:i/>
          <w:iCs/>
          <w:sz w:val="28"/>
          <w:szCs w:val="28"/>
        </w:rPr>
        <w:t>Первый этап</w:t>
      </w:r>
      <w:r w:rsidRPr="00AC79A0">
        <w:rPr>
          <w:b/>
          <w:i/>
          <w:sz w:val="28"/>
          <w:szCs w:val="28"/>
        </w:rPr>
        <w:t xml:space="preserve"> – </w:t>
      </w:r>
      <w:r w:rsidR="0039465A" w:rsidRPr="00AC79A0">
        <w:rPr>
          <w:b/>
          <w:i/>
          <w:sz w:val="28"/>
          <w:szCs w:val="28"/>
        </w:rPr>
        <w:t>знакомство со звуками и буквами</w:t>
      </w:r>
    </w:p>
    <w:p w:rsidR="001D7031" w:rsidRPr="008444F3" w:rsidRDefault="0039465A" w:rsidP="0039465A">
      <w:pPr>
        <w:pStyle w:val="a3"/>
        <w:spacing w:before="0" w:beforeAutospacing="0" w:after="0" w:afterAutospacing="0" w:line="276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Начинаем знакомство с согласными буквами</w:t>
      </w:r>
      <w:r w:rsidR="001D7031" w:rsidRPr="008444F3">
        <w:rPr>
          <w:sz w:val="28"/>
          <w:szCs w:val="28"/>
        </w:rPr>
        <w:t>.</w:t>
      </w:r>
    </w:p>
    <w:p w:rsidR="001D7031" w:rsidRPr="008444F3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sz w:val="28"/>
          <w:szCs w:val="28"/>
        </w:rPr>
        <w:t xml:space="preserve">Постройте сказочный город, где в своих теремках живут буквы. </w:t>
      </w:r>
    </w:p>
    <w:p w:rsidR="001D7031" w:rsidRPr="008444F3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i/>
          <w:iCs/>
          <w:sz w:val="28"/>
          <w:szCs w:val="28"/>
        </w:rPr>
        <w:t>Вот стоит белый теремок.</w:t>
      </w:r>
    </w:p>
    <w:p w:rsidR="001D7031" w:rsidRPr="008444F3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i/>
          <w:iCs/>
          <w:sz w:val="28"/>
          <w:szCs w:val="28"/>
        </w:rPr>
        <w:t>Кто в теремочке живет?</w:t>
      </w:r>
    </w:p>
    <w:p w:rsidR="001D7031" w:rsidRPr="008444F3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i/>
          <w:iCs/>
          <w:sz w:val="28"/>
          <w:szCs w:val="28"/>
        </w:rPr>
        <w:t>Буква Б и буква П, буква В и буква Ф.</w:t>
      </w:r>
    </w:p>
    <w:p w:rsidR="001D7031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sz w:val="28"/>
          <w:szCs w:val="28"/>
        </w:rPr>
        <w:t>Ребенок произносит за взросл</w:t>
      </w:r>
      <w:r w:rsidR="0039465A">
        <w:rPr>
          <w:sz w:val="28"/>
          <w:szCs w:val="28"/>
        </w:rPr>
        <w:t>ым звуки «б» (обращаем внимание:</w:t>
      </w:r>
      <w:r w:rsidRPr="008444F3">
        <w:rPr>
          <w:sz w:val="28"/>
          <w:szCs w:val="28"/>
        </w:rPr>
        <w:t xml:space="preserve"> не «бэ», а «б»), «п», «в», «ф», показывает соответствующие буквы на гранях. </w:t>
      </w:r>
    </w:p>
    <w:p w:rsidR="001D7031" w:rsidRPr="001F6DF3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sz w:val="28"/>
          <w:szCs w:val="28"/>
        </w:rPr>
        <w:lastRenderedPageBreak/>
        <w:t xml:space="preserve">Когда город готов, в него </w:t>
      </w:r>
      <w:r w:rsidR="0039465A">
        <w:rPr>
          <w:sz w:val="28"/>
          <w:szCs w:val="28"/>
        </w:rPr>
        <w:t>приезжают веселые шуты</w:t>
      </w:r>
      <w:r w:rsidRPr="008444F3">
        <w:rPr>
          <w:sz w:val="28"/>
          <w:szCs w:val="28"/>
        </w:rPr>
        <w:t>, веселящие</w:t>
      </w:r>
      <w:r>
        <w:rPr>
          <w:sz w:val="28"/>
          <w:szCs w:val="28"/>
        </w:rPr>
        <w:t xml:space="preserve"> </w:t>
      </w:r>
      <w:r w:rsidRPr="001F6DF3">
        <w:rPr>
          <w:sz w:val="28"/>
          <w:szCs w:val="28"/>
        </w:rPr>
        <w:t>всех своими песенками. Песенки они хранят в волшебных сундучках.</w:t>
      </w:r>
    </w:p>
    <w:p w:rsidR="001D7031" w:rsidRPr="008444F3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i/>
          <w:iCs/>
          <w:sz w:val="28"/>
          <w:szCs w:val="28"/>
        </w:rPr>
        <w:t>В синем</w:t>
      </w:r>
      <w:r w:rsidRPr="008444F3">
        <w:rPr>
          <w:sz w:val="28"/>
          <w:szCs w:val="28"/>
        </w:rPr>
        <w:t xml:space="preserve"> – А, О, У, Э, Ы (гласные, показывающие твердость</w:t>
      </w:r>
      <w:r>
        <w:rPr>
          <w:sz w:val="28"/>
          <w:szCs w:val="28"/>
        </w:rPr>
        <w:t xml:space="preserve"> предыдущего согласного</w:t>
      </w:r>
      <w:r w:rsidRPr="008444F3">
        <w:rPr>
          <w:sz w:val="28"/>
          <w:szCs w:val="28"/>
        </w:rPr>
        <w:t xml:space="preserve"> звука), </w:t>
      </w:r>
    </w:p>
    <w:p w:rsidR="0039465A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i/>
          <w:iCs/>
          <w:sz w:val="28"/>
          <w:szCs w:val="28"/>
        </w:rPr>
        <w:t>в зеленом</w:t>
      </w:r>
      <w:r w:rsidRPr="008444F3">
        <w:rPr>
          <w:sz w:val="28"/>
          <w:szCs w:val="28"/>
        </w:rPr>
        <w:t xml:space="preserve"> – Я, Е, Ю, И, Е (гласные, показывающие мягкость согласного звука). </w:t>
      </w:r>
    </w:p>
    <w:p w:rsidR="001D7031" w:rsidRPr="008444F3" w:rsidRDefault="001D7031" w:rsidP="0039465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sz w:val="28"/>
          <w:szCs w:val="28"/>
        </w:rPr>
        <w:t xml:space="preserve">Ребенок рассматривает сундучки. Называет буквы и поющих их шутов А – Арлекин, О – Орлекин и т. д. </w:t>
      </w:r>
    </w:p>
    <w:p w:rsidR="001D7031" w:rsidRPr="0039465A" w:rsidRDefault="0039465A" w:rsidP="00AC79A0">
      <w:pPr>
        <w:pStyle w:val="a3"/>
        <w:spacing w:before="0" w:beforeAutospacing="0" w:after="0" w:afterAutospacing="0" w:line="276" w:lineRule="auto"/>
        <w:ind w:left="567"/>
        <w:jc w:val="center"/>
        <w:rPr>
          <w:b/>
          <w:sz w:val="28"/>
          <w:szCs w:val="28"/>
        </w:rPr>
      </w:pPr>
      <w:r w:rsidRPr="0039465A">
        <w:rPr>
          <w:b/>
          <w:bCs/>
          <w:i/>
          <w:iCs/>
          <w:sz w:val="28"/>
          <w:szCs w:val="28"/>
        </w:rPr>
        <w:t>Второй</w:t>
      </w:r>
      <w:r w:rsidR="001D7031" w:rsidRPr="0039465A">
        <w:rPr>
          <w:b/>
          <w:bCs/>
          <w:i/>
          <w:iCs/>
          <w:sz w:val="28"/>
          <w:szCs w:val="28"/>
        </w:rPr>
        <w:t xml:space="preserve"> этап</w:t>
      </w:r>
      <w:r w:rsidRPr="0039465A">
        <w:rPr>
          <w:b/>
          <w:bCs/>
          <w:i/>
          <w:iCs/>
          <w:sz w:val="28"/>
          <w:szCs w:val="28"/>
        </w:rPr>
        <w:t xml:space="preserve"> - </w:t>
      </w:r>
      <w:r w:rsidR="001D7031" w:rsidRPr="0039465A">
        <w:rPr>
          <w:b/>
          <w:bCs/>
          <w:i/>
          <w:iCs/>
          <w:sz w:val="28"/>
          <w:szCs w:val="28"/>
        </w:rPr>
        <w:t xml:space="preserve"> «Знакомство со слогами. Слияние букв»</w:t>
      </w:r>
    </w:p>
    <w:p w:rsidR="001D7031" w:rsidRPr="008444F3" w:rsidRDefault="001D7031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sz w:val="28"/>
          <w:szCs w:val="28"/>
        </w:rPr>
        <w:t>Освоив звуки и буквы, можно приступать к слиянию их в слоги. Для этого ребенок сначала «конструирует» слоги</w:t>
      </w:r>
      <w:r w:rsidR="0039465A">
        <w:rPr>
          <w:sz w:val="28"/>
          <w:szCs w:val="28"/>
        </w:rPr>
        <w:t xml:space="preserve"> - в</w:t>
      </w:r>
      <w:r w:rsidRPr="008444F3">
        <w:rPr>
          <w:sz w:val="28"/>
          <w:szCs w:val="28"/>
        </w:rPr>
        <w:t>кладывает сундучки в тере</w:t>
      </w:r>
      <w:r w:rsidR="0039465A">
        <w:rPr>
          <w:sz w:val="28"/>
          <w:szCs w:val="28"/>
        </w:rPr>
        <w:t xml:space="preserve">мки. </w:t>
      </w:r>
    </w:p>
    <w:p w:rsidR="0039465A" w:rsidRDefault="001D7031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44F3">
        <w:rPr>
          <w:sz w:val="28"/>
          <w:szCs w:val="28"/>
        </w:rPr>
        <w:t>Шуты решили научить жителей города своим песенка</w:t>
      </w:r>
      <w:r w:rsidR="0039465A">
        <w:rPr>
          <w:sz w:val="28"/>
          <w:szCs w:val="28"/>
        </w:rPr>
        <w:t>м. Для этого нужно вложить "сундучок"</w:t>
      </w:r>
      <w:r w:rsidRPr="008444F3">
        <w:rPr>
          <w:sz w:val="28"/>
          <w:szCs w:val="28"/>
        </w:rPr>
        <w:t xml:space="preserve"> в </w:t>
      </w:r>
      <w:r w:rsidR="0039465A">
        <w:rPr>
          <w:sz w:val="28"/>
          <w:szCs w:val="28"/>
        </w:rPr>
        <w:t>"</w:t>
      </w:r>
      <w:r w:rsidRPr="008444F3">
        <w:rPr>
          <w:sz w:val="28"/>
          <w:szCs w:val="28"/>
        </w:rPr>
        <w:t>теремок</w:t>
      </w:r>
      <w:r w:rsidR="0039465A">
        <w:rPr>
          <w:sz w:val="28"/>
          <w:szCs w:val="28"/>
        </w:rPr>
        <w:t>"</w:t>
      </w:r>
      <w:r w:rsidRPr="008444F3">
        <w:rPr>
          <w:sz w:val="28"/>
          <w:szCs w:val="28"/>
        </w:rPr>
        <w:t>. Что же произошло? Арлекин пришел в гости к обитателям Голубого теремка и с помощью своего кубика научил их петь: «га-а-а», «ка-а-а», «да-а-а», «та-а-а» (ребенок вкладывает кубик в теремок, поворачивает его и читает</w:t>
      </w:r>
      <w:r w:rsidR="0039465A">
        <w:rPr>
          <w:sz w:val="28"/>
          <w:szCs w:val="28"/>
        </w:rPr>
        <w:t xml:space="preserve"> </w:t>
      </w:r>
      <w:r w:rsidRPr="008444F3">
        <w:rPr>
          <w:sz w:val="28"/>
          <w:szCs w:val="28"/>
        </w:rPr>
        <w:t>-</w:t>
      </w:r>
      <w:r w:rsidR="0039465A">
        <w:rPr>
          <w:sz w:val="28"/>
          <w:szCs w:val="28"/>
        </w:rPr>
        <w:t xml:space="preserve"> </w:t>
      </w:r>
      <w:r w:rsidRPr="008444F3">
        <w:rPr>
          <w:sz w:val="28"/>
          <w:szCs w:val="28"/>
        </w:rPr>
        <w:t xml:space="preserve">пропевает получившиеся слоги). </w:t>
      </w:r>
      <w:r w:rsidR="0039465A">
        <w:rPr>
          <w:sz w:val="28"/>
          <w:szCs w:val="28"/>
        </w:rPr>
        <w:t xml:space="preserve"> </w:t>
      </w:r>
    </w:p>
    <w:p w:rsidR="001D7031" w:rsidRPr="00AC79A0" w:rsidRDefault="001D7031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AC79A0">
        <w:rPr>
          <w:sz w:val="28"/>
          <w:szCs w:val="28"/>
        </w:rPr>
        <w:t xml:space="preserve">Обращаем внимание ребенка на исключения русского языка. Если слог трудно произносить или он совсем не существует, в окошечке теремка (в арке сверху) </w:t>
      </w:r>
      <w:r w:rsidR="00C56780" w:rsidRPr="00AC79A0">
        <w:rPr>
          <w:sz w:val="28"/>
          <w:szCs w:val="28"/>
        </w:rPr>
        <w:t>появляется «звездочка запрета»</w:t>
      </w:r>
      <w:r w:rsidRPr="00AC79A0">
        <w:rPr>
          <w:sz w:val="28"/>
          <w:szCs w:val="28"/>
        </w:rPr>
        <w:t>. Наприме</w:t>
      </w:r>
      <w:r w:rsidR="00C56780" w:rsidRPr="00AC79A0">
        <w:rPr>
          <w:sz w:val="28"/>
          <w:szCs w:val="28"/>
        </w:rPr>
        <w:t>р, если ребенок составит слог ЖЫ</w:t>
      </w:r>
      <w:r w:rsidRPr="00AC79A0">
        <w:rPr>
          <w:sz w:val="28"/>
          <w:szCs w:val="28"/>
        </w:rPr>
        <w:t>, над буквой</w:t>
      </w:r>
      <w:r w:rsidR="00C56780" w:rsidRPr="00AC79A0">
        <w:rPr>
          <w:sz w:val="28"/>
          <w:szCs w:val="28"/>
        </w:rPr>
        <w:t xml:space="preserve"> Ы</w:t>
      </w:r>
      <w:r w:rsidRPr="00AC79A0">
        <w:rPr>
          <w:sz w:val="28"/>
          <w:szCs w:val="28"/>
        </w:rPr>
        <w:t xml:space="preserve"> в арке окна появится звездочка.</w:t>
      </w:r>
    </w:p>
    <w:p w:rsidR="001D7031" w:rsidRPr="00AC79A0" w:rsidRDefault="00AC79A0" w:rsidP="00AC79A0">
      <w:pPr>
        <w:pStyle w:val="a3"/>
        <w:spacing w:before="0" w:beforeAutospacing="0" w:after="0" w:afterAutospacing="0" w:line="276" w:lineRule="auto"/>
        <w:ind w:left="567"/>
        <w:jc w:val="center"/>
        <w:rPr>
          <w:b/>
          <w:sz w:val="28"/>
          <w:szCs w:val="28"/>
        </w:rPr>
      </w:pPr>
      <w:r w:rsidRPr="00AC79A0">
        <w:rPr>
          <w:b/>
          <w:bCs/>
          <w:i/>
          <w:iCs/>
          <w:sz w:val="28"/>
          <w:szCs w:val="28"/>
        </w:rPr>
        <w:t>Третий этап - с</w:t>
      </w:r>
      <w:r w:rsidR="001D7031" w:rsidRPr="00AC79A0">
        <w:rPr>
          <w:b/>
          <w:bCs/>
          <w:i/>
          <w:iCs/>
          <w:sz w:val="28"/>
          <w:szCs w:val="28"/>
        </w:rPr>
        <w:t>логовое чтение. Чтение простых слов</w:t>
      </w:r>
    </w:p>
    <w:p w:rsidR="001D7031" w:rsidRDefault="001D7031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444F3">
        <w:rPr>
          <w:sz w:val="28"/>
          <w:szCs w:val="28"/>
        </w:rPr>
        <w:t>Когда ребенок научится слитно читать слоги, можно составлять и читать простые слова. Устройство теремков позволяет превратить этот процесс в серию увлекательнейших игр</w:t>
      </w:r>
      <w:r>
        <w:rPr>
          <w:sz w:val="28"/>
          <w:szCs w:val="28"/>
        </w:rPr>
        <w:t>.</w:t>
      </w:r>
    </w:p>
    <w:p w:rsidR="00AC79A0" w:rsidRDefault="00AC79A0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1D7031" w:rsidRDefault="001D7031" w:rsidP="001D7031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bCs/>
          <w:sz w:val="28"/>
          <w:szCs w:val="28"/>
        </w:rPr>
      </w:pPr>
      <w:r w:rsidRPr="008444F3">
        <w:rPr>
          <w:b/>
          <w:bCs/>
          <w:sz w:val="28"/>
          <w:szCs w:val="28"/>
        </w:rPr>
        <w:t>ИГРЫ С « ТЕРЕМКАМИ» В.ВОСКОБОВИЧА</w:t>
      </w:r>
    </w:p>
    <w:p w:rsidR="001D7031" w:rsidRDefault="001D7031" w:rsidP="001D7031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</w:rPr>
      </w:pPr>
      <w:r w:rsidRPr="007A51DD">
        <w:rPr>
          <w:b/>
          <w:sz w:val="28"/>
          <w:szCs w:val="28"/>
        </w:rPr>
        <w:t>Задание для участников мастер-класса</w:t>
      </w:r>
    </w:p>
    <w:p w:rsidR="001D7031" w:rsidRPr="007A51DD" w:rsidRDefault="001D7031" w:rsidP="001D7031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</w:rPr>
      </w:pPr>
    </w:p>
    <w:p w:rsidR="001D7031" w:rsidRPr="007A51DD" w:rsidRDefault="001D7031" w:rsidP="00AC79A0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i/>
          <w:sz w:val="28"/>
          <w:szCs w:val="28"/>
        </w:rPr>
      </w:pPr>
      <w:bookmarkStart w:id="4" w:name="_Hlk160051962"/>
      <w:r w:rsidRPr="008444F3">
        <w:rPr>
          <w:bCs/>
          <w:sz w:val="28"/>
          <w:szCs w:val="28"/>
        </w:rPr>
        <w:t xml:space="preserve"> </w:t>
      </w:r>
      <w:r w:rsidRPr="007A51DD">
        <w:rPr>
          <w:b/>
          <w:bCs/>
          <w:i/>
          <w:sz w:val="28"/>
          <w:szCs w:val="28"/>
        </w:rPr>
        <w:t>«Превращалки»</w:t>
      </w:r>
    </w:p>
    <w:bookmarkEnd w:id="4"/>
    <w:p w:rsidR="001D7031" w:rsidRPr="00154BA7" w:rsidRDefault="001D7031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</w:t>
      </w:r>
      <w:r w:rsidRPr="00154BA7">
        <w:rPr>
          <w:iCs/>
          <w:sz w:val="28"/>
          <w:szCs w:val="28"/>
        </w:rPr>
        <w:t>А  сейчас мы с вами попробуем превратить слово "МАК" в слово "ЛУК"</w:t>
      </w:r>
      <w:r>
        <w:rPr>
          <w:iCs/>
          <w:sz w:val="28"/>
          <w:szCs w:val="28"/>
        </w:rPr>
        <w:t>: составьте слово МАК. Окошечко в теремке рядом с буквой К остается пустым. Замените первую букву на букву Б. Какое слово получилось? (БАК). Замените в слове БАК одну букву так, чтобы получилось слово БОК, и т.д.</w:t>
      </w:r>
    </w:p>
    <w:p w:rsidR="001D7031" w:rsidRDefault="001D7031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 - БАК - БОК - ТОК - ТУК - ЛУК</w:t>
      </w:r>
    </w:p>
    <w:p w:rsidR="002769AA" w:rsidRDefault="002769AA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182D63" w:rsidRDefault="00182D63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182D63" w:rsidRDefault="00182D63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C56780" w:rsidRDefault="00C56780" w:rsidP="00C56780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i/>
          <w:sz w:val="28"/>
          <w:szCs w:val="28"/>
        </w:rPr>
      </w:pPr>
      <w:bookmarkStart w:id="5" w:name="_Hlk160051986"/>
      <w:r w:rsidRPr="00C56780">
        <w:rPr>
          <w:b/>
          <w:i/>
          <w:sz w:val="28"/>
          <w:szCs w:val="28"/>
        </w:rPr>
        <w:lastRenderedPageBreak/>
        <w:t>"Добавлялки"</w:t>
      </w:r>
    </w:p>
    <w:bookmarkEnd w:id="5"/>
    <w:p w:rsidR="00C56780" w:rsidRPr="00C56780" w:rsidRDefault="00C56780" w:rsidP="00C5678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r w:rsidRPr="00C56780">
        <w:rPr>
          <w:sz w:val="28"/>
          <w:szCs w:val="28"/>
        </w:rPr>
        <w:t xml:space="preserve">Составьте слог СА. Добавьте буквы так, чтобы получилось слово. Например, САША, САХАР, САД. </w:t>
      </w:r>
    </w:p>
    <w:p w:rsidR="00C56780" w:rsidRDefault="00C56780" w:rsidP="00C5678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C56780">
        <w:rPr>
          <w:sz w:val="28"/>
          <w:szCs w:val="28"/>
        </w:rPr>
        <w:t>Если ребенок добавляет одну букву, то в "теремке" окошечко для гласной буквы остается пустым.</w:t>
      </w:r>
    </w:p>
    <w:p w:rsidR="002769AA" w:rsidRPr="00C56780" w:rsidRDefault="002769AA" w:rsidP="00C56780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:rsidR="001D7031" w:rsidRPr="007A51DD" w:rsidRDefault="001D7031" w:rsidP="001D7031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i/>
          <w:sz w:val="28"/>
          <w:szCs w:val="28"/>
        </w:rPr>
      </w:pPr>
      <w:r w:rsidRPr="007A51DD">
        <w:rPr>
          <w:b/>
          <w:bCs/>
          <w:i/>
          <w:sz w:val="28"/>
          <w:szCs w:val="28"/>
        </w:rPr>
        <w:t xml:space="preserve"> «Заменялки» </w:t>
      </w:r>
    </w:p>
    <w:p w:rsidR="001D7031" w:rsidRDefault="001D7031" w:rsidP="001D7031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- Составьте слово ЛУ-ША. Замените</w:t>
      </w:r>
      <w:r w:rsidRPr="008444F3">
        <w:rPr>
          <w:sz w:val="28"/>
          <w:szCs w:val="28"/>
        </w:rPr>
        <w:t xml:space="preserve"> </w:t>
      </w:r>
      <w:r>
        <w:rPr>
          <w:sz w:val="28"/>
          <w:szCs w:val="28"/>
        </w:rPr>
        <w:t>первый теремок</w:t>
      </w:r>
      <w:r w:rsidRPr="008444F3">
        <w:rPr>
          <w:sz w:val="28"/>
          <w:szCs w:val="28"/>
        </w:rPr>
        <w:t>,</w:t>
      </w:r>
      <w:r>
        <w:rPr>
          <w:sz w:val="28"/>
          <w:szCs w:val="28"/>
        </w:rPr>
        <w:t xml:space="preserve"> чтобы получилось новое слово.</w:t>
      </w:r>
      <w:r w:rsidRPr="008444F3">
        <w:rPr>
          <w:sz w:val="28"/>
          <w:szCs w:val="28"/>
        </w:rPr>
        <w:t xml:space="preserve"> </w:t>
      </w:r>
      <w:r w:rsidR="002769AA">
        <w:rPr>
          <w:sz w:val="28"/>
          <w:szCs w:val="28"/>
        </w:rPr>
        <w:t>Прочитайте, что получилось (ЛУ-НА).</w:t>
      </w:r>
    </w:p>
    <w:p w:rsidR="001D7031" w:rsidRDefault="00C56780" w:rsidP="001D7031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ДА-ЧА  </w:t>
      </w:r>
      <w:r w:rsidR="001D7031">
        <w:rPr>
          <w:sz w:val="28"/>
          <w:szCs w:val="28"/>
        </w:rPr>
        <w:t xml:space="preserve"> -   </w:t>
      </w:r>
      <w:r>
        <w:rPr>
          <w:sz w:val="28"/>
          <w:szCs w:val="28"/>
        </w:rPr>
        <w:t>ДА-МА                       ЛУ-П</w:t>
      </w:r>
      <w:r w:rsidR="002769AA">
        <w:rPr>
          <w:sz w:val="28"/>
          <w:szCs w:val="28"/>
        </w:rPr>
        <w:t>А  -  ЛУ-Ж</w:t>
      </w:r>
      <w:r w:rsidR="001D7031">
        <w:rPr>
          <w:sz w:val="28"/>
          <w:szCs w:val="28"/>
        </w:rPr>
        <w:t>А</w:t>
      </w:r>
    </w:p>
    <w:p w:rsidR="001D7031" w:rsidRDefault="00C56780" w:rsidP="001D7031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ПА-РА   -   ПА-ПА</w:t>
      </w:r>
      <w:r w:rsidR="001D7031">
        <w:rPr>
          <w:sz w:val="28"/>
          <w:szCs w:val="28"/>
        </w:rPr>
        <w:t xml:space="preserve">                        ЛИ-ПА    - ЛИ-СА</w:t>
      </w:r>
    </w:p>
    <w:p w:rsidR="002769AA" w:rsidRDefault="002769AA" w:rsidP="001D7031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</w:rPr>
      </w:pPr>
    </w:p>
    <w:p w:rsidR="001D7031" w:rsidRPr="008444F3" w:rsidRDefault="001D7031" w:rsidP="001D7031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sz w:val="28"/>
          <w:szCs w:val="28"/>
        </w:rPr>
      </w:pPr>
      <w:r w:rsidRPr="008444F3">
        <w:rPr>
          <w:b/>
          <w:bCs/>
          <w:sz w:val="28"/>
          <w:szCs w:val="28"/>
        </w:rPr>
        <w:t xml:space="preserve"> </w:t>
      </w:r>
      <w:bookmarkStart w:id="6" w:name="_Hlk160052020"/>
      <w:r w:rsidRPr="008444F3">
        <w:rPr>
          <w:b/>
          <w:bCs/>
          <w:sz w:val="28"/>
          <w:szCs w:val="28"/>
        </w:rPr>
        <w:t>«Переставлялки»</w:t>
      </w:r>
    </w:p>
    <w:bookmarkEnd w:id="6"/>
    <w:p w:rsidR="001D7031" w:rsidRPr="008444F3" w:rsidRDefault="001D7031" w:rsidP="002769AA">
      <w:pPr>
        <w:pStyle w:val="a3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Составьте слово ЛИ-ПА. Переставьте</w:t>
      </w:r>
      <w:r w:rsidR="002769AA">
        <w:rPr>
          <w:sz w:val="28"/>
          <w:szCs w:val="28"/>
        </w:rPr>
        <w:t xml:space="preserve"> лиловый и белый теремки. Далее, </w:t>
      </w:r>
      <w:r w:rsidRPr="008444F3">
        <w:rPr>
          <w:sz w:val="28"/>
          <w:szCs w:val="28"/>
        </w:rPr>
        <w:t xml:space="preserve">не переворачивая, </w:t>
      </w:r>
      <w:r>
        <w:rPr>
          <w:sz w:val="28"/>
          <w:szCs w:val="28"/>
        </w:rPr>
        <w:t>поменяйте</w:t>
      </w:r>
      <w:r w:rsidRPr="008444F3">
        <w:rPr>
          <w:sz w:val="28"/>
          <w:szCs w:val="28"/>
        </w:rPr>
        <w:t xml:space="preserve"> местами синий и зеленый сундучки.</w:t>
      </w:r>
      <w:r w:rsidR="002769AA">
        <w:rPr>
          <w:sz w:val="28"/>
          <w:szCs w:val="28"/>
        </w:rPr>
        <w:t xml:space="preserve"> Прочитайте, что получилось:</w:t>
      </w:r>
      <w:r w:rsidRPr="008444F3">
        <w:rPr>
          <w:sz w:val="28"/>
          <w:szCs w:val="28"/>
        </w:rPr>
        <w:t xml:space="preserve"> ПИ-ЛА.</w:t>
      </w:r>
    </w:p>
    <w:p w:rsidR="001D7031" w:rsidRDefault="001D7031" w:rsidP="001D7031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 w:rsidRPr="008444F3">
        <w:rPr>
          <w:sz w:val="28"/>
          <w:szCs w:val="28"/>
        </w:rPr>
        <w:t>ЛИ-СА - СИ-ЛА</w:t>
      </w:r>
      <w:r>
        <w:rPr>
          <w:sz w:val="28"/>
          <w:szCs w:val="28"/>
        </w:rPr>
        <w:t xml:space="preserve">          РУ-КА – КУ-РА</w:t>
      </w:r>
    </w:p>
    <w:p w:rsidR="001D7031" w:rsidRDefault="001D7031" w:rsidP="001D7031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ДО-МА - </w:t>
      </w:r>
      <w:r w:rsidRPr="008444F3">
        <w:rPr>
          <w:sz w:val="28"/>
          <w:szCs w:val="28"/>
        </w:rPr>
        <w:t xml:space="preserve"> МО-ДА</w:t>
      </w:r>
      <w:r>
        <w:rPr>
          <w:sz w:val="28"/>
          <w:szCs w:val="28"/>
        </w:rPr>
        <w:t xml:space="preserve">       </w:t>
      </w:r>
      <w:r w:rsidRPr="008444F3">
        <w:rPr>
          <w:sz w:val="28"/>
          <w:szCs w:val="28"/>
        </w:rPr>
        <w:t xml:space="preserve">КА-БАН – БАН-КА </w:t>
      </w:r>
    </w:p>
    <w:p w:rsidR="001D7031" w:rsidRDefault="001D7031" w:rsidP="001D7031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СОС-НА – НА-СОС   </w:t>
      </w:r>
      <w:r w:rsidRPr="008444F3">
        <w:rPr>
          <w:sz w:val="28"/>
          <w:szCs w:val="28"/>
        </w:rPr>
        <w:t>ЛАС-КА – СКА-ЛА</w:t>
      </w:r>
    </w:p>
    <w:p w:rsidR="001D7031" w:rsidRPr="00F43EAC" w:rsidRDefault="001D7031" w:rsidP="001D7031">
      <w:pPr>
        <w:pStyle w:val="a3"/>
        <w:spacing w:before="0" w:beforeAutospacing="0" w:after="0" w:afterAutospacing="0" w:line="276" w:lineRule="auto"/>
        <w:ind w:firstLine="567"/>
        <w:rPr>
          <w:sz w:val="28"/>
          <w:szCs w:val="28"/>
        </w:rPr>
      </w:pPr>
    </w:p>
    <w:p w:rsidR="001D7031" w:rsidRPr="00C56780" w:rsidRDefault="002769AA" w:rsidP="00AC79A0">
      <w:pPr>
        <w:pStyle w:val="a3"/>
        <w:spacing w:before="0" w:beforeAutospacing="0" w:after="0" w:afterAutospacing="0" w:line="276" w:lineRule="auto"/>
        <w:ind w:firstLine="567"/>
        <w:jc w:val="both"/>
        <w:rPr>
          <w:b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</w:rPr>
        <w:t>Таким образом, использование</w:t>
      </w:r>
      <w:r w:rsidR="001D7031" w:rsidRPr="00C56780">
        <w:rPr>
          <w:rStyle w:val="a4"/>
          <w:b w:val="0"/>
          <w:color w:val="000000"/>
          <w:sz w:val="28"/>
          <w:szCs w:val="28"/>
        </w:rPr>
        <w:t xml:space="preserve"> </w:t>
      </w:r>
      <w:r>
        <w:rPr>
          <w:rStyle w:val="a4"/>
          <w:b w:val="0"/>
          <w:color w:val="000000"/>
          <w:sz w:val="28"/>
          <w:szCs w:val="28"/>
        </w:rPr>
        <w:t>"Теремков" Воскобовича</w:t>
      </w:r>
      <w:r w:rsidR="001D7031" w:rsidRPr="00C56780">
        <w:rPr>
          <w:rStyle w:val="a4"/>
          <w:b w:val="0"/>
          <w:color w:val="000000"/>
          <w:sz w:val="28"/>
          <w:szCs w:val="28"/>
        </w:rPr>
        <w:t> </w:t>
      </w:r>
      <w:r>
        <w:rPr>
          <w:rStyle w:val="a4"/>
          <w:b w:val="0"/>
          <w:color w:val="000000"/>
          <w:sz w:val="28"/>
          <w:szCs w:val="28"/>
        </w:rPr>
        <w:t xml:space="preserve">способствует успешному </w:t>
      </w:r>
      <w:r w:rsidR="001D7031" w:rsidRPr="00C56780">
        <w:rPr>
          <w:rStyle w:val="a4"/>
          <w:b w:val="0"/>
          <w:color w:val="000000"/>
          <w:sz w:val="28"/>
          <w:szCs w:val="28"/>
        </w:rPr>
        <w:t>речевом</w:t>
      </w:r>
      <w:r>
        <w:rPr>
          <w:rStyle w:val="a4"/>
          <w:b w:val="0"/>
          <w:color w:val="000000"/>
          <w:sz w:val="28"/>
          <w:szCs w:val="28"/>
        </w:rPr>
        <w:t>у развитию детей и обучению</w:t>
      </w:r>
      <w:r w:rsidR="001D7031" w:rsidRPr="00C56780">
        <w:rPr>
          <w:rStyle w:val="a4"/>
          <w:b w:val="0"/>
          <w:color w:val="000000"/>
          <w:sz w:val="28"/>
          <w:szCs w:val="28"/>
        </w:rPr>
        <w:t xml:space="preserve"> чтению. </w:t>
      </w:r>
    </w:p>
    <w:p w:rsidR="001D7031" w:rsidRDefault="001D7031" w:rsidP="00AC79A0">
      <w:pPr>
        <w:pStyle w:val="a3"/>
        <w:jc w:val="both"/>
      </w:pPr>
    </w:p>
    <w:p w:rsidR="001D7031" w:rsidRDefault="001D7031" w:rsidP="001D7031">
      <w:pPr>
        <w:pStyle w:val="a3"/>
      </w:pPr>
    </w:p>
    <w:p w:rsidR="001D7031" w:rsidRDefault="001D7031" w:rsidP="001D7031">
      <w:pPr>
        <w:pStyle w:val="a3"/>
      </w:pPr>
    </w:p>
    <w:p w:rsidR="001D7031" w:rsidRDefault="001D7031" w:rsidP="001D7031"/>
    <w:p w:rsidR="00385DA6" w:rsidRDefault="00385DA6"/>
    <w:sectPr w:rsidR="00385DA6" w:rsidSect="00385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FE1CD2"/>
    <w:multiLevelType w:val="multilevel"/>
    <w:tmpl w:val="9832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D284B"/>
    <w:multiLevelType w:val="multilevel"/>
    <w:tmpl w:val="2456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A3E40"/>
    <w:multiLevelType w:val="multilevel"/>
    <w:tmpl w:val="E204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EC73C8"/>
    <w:multiLevelType w:val="multilevel"/>
    <w:tmpl w:val="9F12D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B800D5"/>
    <w:multiLevelType w:val="multilevel"/>
    <w:tmpl w:val="55D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C72278"/>
    <w:multiLevelType w:val="multilevel"/>
    <w:tmpl w:val="3CCC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FC7D13"/>
    <w:multiLevelType w:val="multilevel"/>
    <w:tmpl w:val="4B1C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7031"/>
    <w:rsid w:val="000B4401"/>
    <w:rsid w:val="00182D63"/>
    <w:rsid w:val="001D7031"/>
    <w:rsid w:val="001E3965"/>
    <w:rsid w:val="002769AA"/>
    <w:rsid w:val="002D446E"/>
    <w:rsid w:val="00385DA6"/>
    <w:rsid w:val="0039465A"/>
    <w:rsid w:val="00582577"/>
    <w:rsid w:val="008B1F6E"/>
    <w:rsid w:val="00A67B78"/>
    <w:rsid w:val="00AC3FA1"/>
    <w:rsid w:val="00AC79A0"/>
    <w:rsid w:val="00C2279F"/>
    <w:rsid w:val="00C23668"/>
    <w:rsid w:val="00C56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7E5B"/>
  <w15:docId w15:val="{2939D245-0CC6-4529-B159-E552DA50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7031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7031"/>
    <w:rPr>
      <w:b/>
      <w:bCs/>
    </w:rPr>
  </w:style>
  <w:style w:type="character" w:styleId="a5">
    <w:name w:val="Emphasis"/>
    <w:basedOn w:val="a0"/>
    <w:uiPriority w:val="20"/>
    <w:qFormat/>
    <w:rsid w:val="001D703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82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2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Wally</dc:creator>
  <cp:lastModifiedBy>boricheva8484@outlook.com</cp:lastModifiedBy>
  <cp:revision>7</cp:revision>
  <cp:lastPrinted>2024-02-28T17:05:00Z</cp:lastPrinted>
  <dcterms:created xsi:type="dcterms:W3CDTF">2019-10-20T08:22:00Z</dcterms:created>
  <dcterms:modified xsi:type="dcterms:W3CDTF">2024-06-09T06:35:00Z</dcterms:modified>
</cp:coreProperties>
</file>