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DC" w:rsidRDefault="008A3ADC" w:rsidP="009762A1">
      <w:pPr>
        <w:pStyle w:val="a3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7347B">
        <w:rPr>
          <w:rFonts w:ascii="Times New Roman" w:hAnsi="Times New Roman" w:cs="Times New Roman"/>
          <w:b/>
          <w:i/>
          <w:sz w:val="28"/>
          <w:szCs w:val="28"/>
        </w:rPr>
        <w:t xml:space="preserve">Доклад на </w:t>
      </w:r>
      <w:r w:rsidR="006D1925">
        <w:rPr>
          <w:rFonts w:ascii="Times New Roman" w:hAnsi="Times New Roman" w:cs="Times New Roman"/>
          <w:b/>
          <w:i/>
          <w:sz w:val="28"/>
          <w:szCs w:val="28"/>
        </w:rPr>
        <w:t>заседание МО учителей математики</w:t>
      </w:r>
    </w:p>
    <w:p w:rsidR="006D1925" w:rsidRPr="00F7347B" w:rsidRDefault="006D1925" w:rsidP="009762A1">
      <w:pPr>
        <w:pStyle w:val="a3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7347B" w:rsidRDefault="009762A1" w:rsidP="009762A1">
      <w:pPr>
        <w:pStyle w:val="a3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proofErr w:type="gramStart"/>
      <w:r w:rsidRPr="00F7347B">
        <w:rPr>
          <w:rFonts w:ascii="Times New Roman" w:hAnsi="Times New Roman" w:cs="Times New Roman"/>
          <w:b/>
          <w:i/>
          <w:sz w:val="28"/>
          <w:szCs w:val="28"/>
        </w:rPr>
        <w:t>Методика подготовки обучающихся к ЕГЭ по математике</w:t>
      </w:r>
      <w:r w:rsidR="008A3ADC" w:rsidRPr="00F7347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End"/>
    </w:p>
    <w:p w:rsidR="009762A1" w:rsidRPr="00F7347B" w:rsidRDefault="008A3ADC" w:rsidP="009762A1">
      <w:pPr>
        <w:pStyle w:val="a3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F7347B">
        <w:rPr>
          <w:rFonts w:ascii="Times New Roman" w:hAnsi="Times New Roman" w:cs="Times New Roman"/>
          <w:b/>
          <w:i/>
          <w:sz w:val="28"/>
          <w:szCs w:val="28"/>
        </w:rPr>
        <w:t>базового и профильного уровня</w:t>
      </w:r>
      <w:bookmarkEnd w:id="0"/>
      <w:r w:rsidR="009762A1" w:rsidRPr="00F7347B">
        <w:rPr>
          <w:rFonts w:ascii="Times New Roman" w:hAnsi="Times New Roman" w:cs="Times New Roman"/>
          <w:sz w:val="28"/>
          <w:szCs w:val="28"/>
        </w:rPr>
        <w:t>.</w:t>
      </w:r>
    </w:p>
    <w:p w:rsidR="008A3ADC" w:rsidRPr="00F7347B" w:rsidRDefault="008A3ADC" w:rsidP="008A3ADC">
      <w:pPr>
        <w:pStyle w:val="a3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7B1BA9" w:rsidRPr="00F7347B" w:rsidRDefault="006D1925" w:rsidP="008A3ADC">
      <w:pPr>
        <w:pStyle w:val="a3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Крищенко Т.В</w:t>
      </w:r>
      <w:r w:rsidR="007B1BA9" w:rsidRPr="00F7347B">
        <w:rPr>
          <w:rFonts w:ascii="Times New Roman" w:hAnsi="Times New Roman" w:cs="Times New Roman"/>
          <w:kern w:val="36"/>
          <w:sz w:val="28"/>
          <w:szCs w:val="28"/>
          <w:lang w:eastAsia="ru-RU"/>
        </w:rPr>
        <w:t>. учитель математики М</w:t>
      </w:r>
      <w:r w:rsidR="008A3ADC" w:rsidRPr="00F7347B">
        <w:rPr>
          <w:rFonts w:ascii="Times New Roman" w:hAnsi="Times New Roman" w:cs="Times New Roman"/>
          <w:kern w:val="36"/>
          <w:sz w:val="28"/>
          <w:szCs w:val="28"/>
          <w:lang w:eastAsia="ru-RU"/>
        </w:rPr>
        <w:t>БОУ «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Школа №19 им. </w:t>
      </w:r>
      <w:proofErr w:type="spellStart"/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>С.Н.Котова</w:t>
      </w:r>
      <w:proofErr w:type="spellEnd"/>
      <w:r w:rsidR="008A3ADC" w:rsidRPr="00F7347B">
        <w:rPr>
          <w:rFonts w:ascii="Times New Roman" w:hAnsi="Times New Roman" w:cs="Times New Roman"/>
          <w:kern w:val="36"/>
          <w:sz w:val="28"/>
          <w:szCs w:val="28"/>
          <w:lang w:eastAsia="ru-RU"/>
        </w:rPr>
        <w:t>»</w:t>
      </w:r>
      <w:r w:rsidR="007B1BA9" w:rsidRPr="00F7347B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7B1BA9" w:rsidRPr="00892374" w:rsidRDefault="007B1BA9" w:rsidP="009762A1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762A1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Единый государственный экзамен (ЕГЭ) является единственной формой итоговой аттестации выпускников средней школы. И как бы к нему не относились</w:t>
      </w:r>
      <w:r w:rsidR="008A3ADC">
        <w:rPr>
          <w:rFonts w:ascii="Times New Roman" w:hAnsi="Times New Roman" w:cs="Times New Roman"/>
          <w:sz w:val="24"/>
          <w:szCs w:val="24"/>
        </w:rPr>
        <w:t>,</w:t>
      </w:r>
      <w:r w:rsidRPr="00892374">
        <w:rPr>
          <w:rFonts w:ascii="Times New Roman" w:hAnsi="Times New Roman" w:cs="Times New Roman"/>
          <w:sz w:val="24"/>
          <w:szCs w:val="24"/>
        </w:rPr>
        <w:t xml:space="preserve"> ЕГЭ приходиться сдавать всем выпускникам. </w:t>
      </w:r>
      <w:r w:rsidR="006D1925">
        <w:rPr>
          <w:rFonts w:ascii="Times New Roman" w:hAnsi="Times New Roman" w:cs="Times New Roman"/>
          <w:sz w:val="24"/>
          <w:szCs w:val="24"/>
        </w:rPr>
        <w:t>П</w:t>
      </w:r>
      <w:r w:rsidRPr="00892374">
        <w:rPr>
          <w:rFonts w:ascii="Times New Roman" w:hAnsi="Times New Roman" w:cs="Times New Roman"/>
          <w:sz w:val="24"/>
          <w:szCs w:val="24"/>
        </w:rPr>
        <w:t>олучение атт</w:t>
      </w:r>
      <w:r w:rsidR="008A3ADC">
        <w:rPr>
          <w:rFonts w:ascii="Times New Roman" w:hAnsi="Times New Roman" w:cs="Times New Roman"/>
          <w:sz w:val="24"/>
          <w:szCs w:val="24"/>
        </w:rPr>
        <w:t>естата о среднем образовании не</w:t>
      </w:r>
      <w:r w:rsidRPr="00892374">
        <w:rPr>
          <w:rFonts w:ascii="Times New Roman" w:hAnsi="Times New Roman" w:cs="Times New Roman"/>
          <w:sz w:val="24"/>
          <w:szCs w:val="24"/>
        </w:rPr>
        <w:t>возможно без успешной сдачи ЕГЭ по математике. Математика является не только важным учебным предметом, без которого немыслимо всестороннее развитие личности, но и весьма сложным. Математическими способностями обладают далеко не все школьники, а от успешной сдачи экзамена зависит дальнейшая судьба и технарей</w:t>
      </w:r>
      <w:r w:rsidR="008A3ADC">
        <w:rPr>
          <w:rFonts w:ascii="Times New Roman" w:hAnsi="Times New Roman" w:cs="Times New Roman"/>
          <w:sz w:val="24"/>
          <w:szCs w:val="24"/>
        </w:rPr>
        <w:t>,</w:t>
      </w:r>
      <w:r w:rsidRPr="00892374">
        <w:rPr>
          <w:rFonts w:ascii="Times New Roman" w:hAnsi="Times New Roman" w:cs="Times New Roman"/>
          <w:sz w:val="24"/>
          <w:szCs w:val="24"/>
        </w:rPr>
        <w:t xml:space="preserve"> и гуманитариев. Эта проблема в равной мере волнует и учителей</w:t>
      </w:r>
      <w:r w:rsidR="008A3ADC">
        <w:rPr>
          <w:rFonts w:ascii="Times New Roman" w:hAnsi="Times New Roman" w:cs="Times New Roman"/>
          <w:sz w:val="24"/>
          <w:szCs w:val="24"/>
        </w:rPr>
        <w:t>,</w:t>
      </w:r>
      <w:r w:rsidRPr="00892374">
        <w:rPr>
          <w:rFonts w:ascii="Times New Roman" w:hAnsi="Times New Roman" w:cs="Times New Roman"/>
          <w:sz w:val="24"/>
          <w:szCs w:val="24"/>
        </w:rPr>
        <w:t xml:space="preserve"> и учеников, а также родителей будущих выпускников.</w:t>
      </w:r>
    </w:p>
    <w:p w:rsidR="008A3ADC" w:rsidRPr="002B63DE" w:rsidRDefault="008A3ADC" w:rsidP="00F7347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63DE">
        <w:rPr>
          <w:rFonts w:ascii="Times New Roman" w:hAnsi="Times New Roman" w:cs="Times New Roman"/>
          <w:snapToGrid w:val="0"/>
          <w:sz w:val="24"/>
          <w:szCs w:val="24"/>
        </w:rPr>
        <w:t>После разделения ЕГЭ на два разных уровня – базового и профильного, возникла ещё одна важная задача: правильно сориентировать учащихся и их родителей в выборе уровня, убедить их (а иногда это бывает очень и очень непросто) двигаться в правильном направлении. Когда этот этап выбора уже пройден, наступает техническая сторона подготовки к ЕГЭ: работа, работа и ещё раз работа, результатом которой будет либо оценка по базе, или набранные баллы профильного ЕГЭ.</w:t>
      </w:r>
    </w:p>
    <w:p w:rsidR="000A2FA6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 xml:space="preserve">Основным направлением работы учителя является методическая подготовка к ЕГЭ, которую я провожу в двух направлениях: тематической и по содержательным линиям курса математики. Тематическую подготовку начинаю в 10 классе. Перед началом изучения каждой темы, я обязательно просматриваю задания, которые предлагают авторы учебника и литературу по подготовке к ЕГЭ, с той целью, чтобы дополнить набор упражнений учебника, заданиями, которые могут встретиться учащимся на экзамене по изучаемой теме. Тематическую подготовку </w:t>
      </w:r>
      <w:r w:rsidR="008A3ADC">
        <w:rPr>
          <w:rFonts w:ascii="Times New Roman" w:hAnsi="Times New Roman" w:cs="Times New Roman"/>
          <w:sz w:val="24"/>
          <w:szCs w:val="24"/>
        </w:rPr>
        <w:t xml:space="preserve">выстраиваю «по правилу спирали» </w:t>
      </w:r>
      <w:r w:rsidRPr="00892374">
        <w:rPr>
          <w:rFonts w:ascii="Times New Roman" w:hAnsi="Times New Roman" w:cs="Times New Roman"/>
          <w:sz w:val="24"/>
          <w:szCs w:val="24"/>
        </w:rPr>
        <w:t xml:space="preserve">- от </w:t>
      </w:r>
      <w:r w:rsidR="008A3ADC">
        <w:rPr>
          <w:rFonts w:ascii="Times New Roman" w:hAnsi="Times New Roman" w:cs="Times New Roman"/>
          <w:sz w:val="24"/>
          <w:szCs w:val="24"/>
        </w:rPr>
        <w:t>простых заданий к сложным</w:t>
      </w:r>
      <w:r w:rsidRPr="00892374">
        <w:rPr>
          <w:rFonts w:ascii="Times New Roman" w:hAnsi="Times New Roman" w:cs="Times New Roman"/>
          <w:sz w:val="24"/>
          <w:szCs w:val="24"/>
        </w:rPr>
        <w:t xml:space="preserve"> в учебнике, от комплексных типовых заданий части 1 до заданий раздела 2 части. В конце изучения параграфа провожу уроки решения задач ЕГЭ. </w:t>
      </w:r>
      <w:r w:rsidR="000A2FA6">
        <w:rPr>
          <w:rFonts w:ascii="Times New Roman" w:hAnsi="Times New Roman" w:cs="Times New Roman"/>
          <w:sz w:val="24"/>
          <w:szCs w:val="24"/>
        </w:rPr>
        <w:t>Так как учеников обычно мало (2-5 чел), то в основном получается индивидуальная работа с каждым.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В течении всего учебного</w:t>
      </w:r>
      <w:r w:rsidR="000A2FA6">
        <w:rPr>
          <w:rFonts w:ascii="Times New Roman" w:hAnsi="Times New Roman" w:cs="Times New Roman"/>
          <w:sz w:val="24"/>
          <w:szCs w:val="24"/>
        </w:rPr>
        <w:t xml:space="preserve"> года я провожу с учащимися 11 класса</w:t>
      </w:r>
      <w:r w:rsidRPr="00892374">
        <w:rPr>
          <w:rFonts w:ascii="Times New Roman" w:hAnsi="Times New Roman" w:cs="Times New Roman"/>
          <w:sz w:val="24"/>
          <w:szCs w:val="24"/>
        </w:rPr>
        <w:t xml:space="preserve"> тренировочные и диагно</w:t>
      </w:r>
      <w:r w:rsidR="000A2FA6">
        <w:rPr>
          <w:rFonts w:ascii="Times New Roman" w:hAnsi="Times New Roman" w:cs="Times New Roman"/>
          <w:sz w:val="24"/>
          <w:szCs w:val="24"/>
        </w:rPr>
        <w:t>стические работы ЕГЭ. Сейчас в книгах с тренировочными вариантами есть таблицы, заполняя которые ученик сам может составить</w:t>
      </w:r>
      <w:r w:rsidRPr="00892374">
        <w:rPr>
          <w:rFonts w:ascii="Times New Roman" w:hAnsi="Times New Roman" w:cs="Times New Roman"/>
          <w:sz w:val="24"/>
          <w:szCs w:val="24"/>
        </w:rPr>
        <w:t xml:space="preserve"> диагностику по качеству усвоения заданий в виде диаграммы. </w:t>
      </w:r>
      <w:r w:rsidR="000A2FA6">
        <w:rPr>
          <w:rFonts w:ascii="Times New Roman" w:hAnsi="Times New Roman" w:cs="Times New Roman"/>
          <w:sz w:val="24"/>
          <w:szCs w:val="24"/>
        </w:rPr>
        <w:t>Проводим совместно</w:t>
      </w:r>
      <w:r w:rsidRPr="00892374">
        <w:rPr>
          <w:rFonts w:ascii="Times New Roman" w:hAnsi="Times New Roman" w:cs="Times New Roman"/>
          <w:sz w:val="24"/>
          <w:szCs w:val="24"/>
        </w:rPr>
        <w:t xml:space="preserve"> подробный анализ. </w:t>
      </w:r>
      <w:r w:rsidR="000A2FA6">
        <w:rPr>
          <w:rFonts w:ascii="Times New Roman" w:hAnsi="Times New Roman" w:cs="Times New Roman"/>
          <w:sz w:val="24"/>
          <w:szCs w:val="24"/>
        </w:rPr>
        <w:t>По результатам этих диагностик</w:t>
      </w:r>
      <w:r w:rsidRPr="00892374">
        <w:rPr>
          <w:rFonts w:ascii="Times New Roman" w:hAnsi="Times New Roman" w:cs="Times New Roman"/>
          <w:sz w:val="24"/>
          <w:szCs w:val="24"/>
        </w:rPr>
        <w:t xml:space="preserve"> определяю набор тем, хорошо усвоенных и, так сказать, провальных для всего класса и для каждого ученика в отдельности. </w:t>
      </w:r>
      <w:r w:rsidR="000A2FA6">
        <w:rPr>
          <w:rFonts w:ascii="Times New Roman" w:hAnsi="Times New Roman" w:cs="Times New Roman"/>
          <w:sz w:val="24"/>
          <w:szCs w:val="24"/>
        </w:rPr>
        <w:t>После этого провожу дополнительные занятия, где</w:t>
      </w:r>
      <w:r w:rsidRPr="00892374">
        <w:rPr>
          <w:rFonts w:ascii="Times New Roman" w:hAnsi="Times New Roman" w:cs="Times New Roman"/>
          <w:sz w:val="24"/>
          <w:szCs w:val="24"/>
        </w:rPr>
        <w:t xml:space="preserve"> они работают над ошибками.</w:t>
      </w:r>
    </w:p>
    <w:p w:rsidR="000A2FA6" w:rsidRDefault="009762A1" w:rsidP="00F7347B">
      <w:pPr>
        <w:pStyle w:val="a3"/>
        <w:spacing w:line="276" w:lineRule="auto"/>
        <w:ind w:firstLine="426"/>
        <w:jc w:val="both"/>
        <w:rPr>
          <w:rStyle w:val="apple-converted-space"/>
          <w:rFonts w:ascii="Times New Roman" w:hAnsi="Times New Roman" w:cs="Times New Roman"/>
          <w:color w:val="767676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 xml:space="preserve">Для эффективной подготовки к ЕГЭ использую методику </w:t>
      </w:r>
      <w:proofErr w:type="spellStart"/>
      <w:r w:rsidRPr="00892374">
        <w:rPr>
          <w:rFonts w:ascii="Times New Roman" w:hAnsi="Times New Roman" w:cs="Times New Roman"/>
          <w:sz w:val="24"/>
          <w:szCs w:val="24"/>
        </w:rPr>
        <w:t>разноуровневого</w:t>
      </w:r>
      <w:proofErr w:type="spellEnd"/>
      <w:r w:rsidRPr="00892374">
        <w:rPr>
          <w:rFonts w:ascii="Times New Roman" w:hAnsi="Times New Roman" w:cs="Times New Roman"/>
          <w:sz w:val="24"/>
          <w:szCs w:val="24"/>
        </w:rPr>
        <w:t xml:space="preserve"> обучения, основанного на дифференцированном подходе к учащимся. Класс условно делится на три группы.</w:t>
      </w:r>
      <w:r w:rsidRPr="00892374">
        <w:rPr>
          <w:rStyle w:val="apple-converted-space"/>
          <w:rFonts w:ascii="Times New Roman" w:hAnsi="Times New Roman" w:cs="Times New Roman"/>
          <w:color w:val="767676"/>
          <w:sz w:val="24"/>
          <w:szCs w:val="24"/>
        </w:rPr>
        <w:t> 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i/>
          <w:iCs/>
          <w:sz w:val="24"/>
          <w:szCs w:val="24"/>
        </w:rPr>
        <w:t>1 группа</w:t>
      </w:r>
      <w:r w:rsidRPr="00892374">
        <w:rPr>
          <w:rFonts w:ascii="Times New Roman" w:hAnsi="Times New Roman" w:cs="Times New Roman"/>
          <w:sz w:val="24"/>
          <w:szCs w:val="24"/>
        </w:rPr>
        <w:t> - группа «риска» - учащиеся, которые могут не набрать минимальное количество баллов, подтверждающее освоение общеобразовательной программы среднего (полного) общего образования.</w:t>
      </w:r>
      <w:r w:rsidR="000A2FA6">
        <w:rPr>
          <w:rFonts w:ascii="Times New Roman" w:hAnsi="Times New Roman" w:cs="Times New Roman"/>
          <w:sz w:val="24"/>
          <w:szCs w:val="24"/>
        </w:rPr>
        <w:t xml:space="preserve"> Но сейчас таких учеников все меньше, так как есть базовый уровень.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i/>
          <w:iCs/>
          <w:sz w:val="24"/>
          <w:szCs w:val="24"/>
        </w:rPr>
        <w:t>2 группа</w:t>
      </w:r>
      <w:r w:rsidRPr="00892374">
        <w:rPr>
          <w:rFonts w:ascii="Times New Roman" w:hAnsi="Times New Roman" w:cs="Times New Roman"/>
          <w:sz w:val="24"/>
          <w:szCs w:val="24"/>
        </w:rPr>
        <w:t> - учащиеся, которые при добросовестном отношении могут набрать балл, достаточный для поступления в учебное заведение, не предъявляющего высокие требования к уровню математической подготовки.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i/>
          <w:iCs/>
          <w:sz w:val="24"/>
          <w:szCs w:val="24"/>
        </w:rPr>
        <w:t>3 группа</w:t>
      </w:r>
      <w:r w:rsidRPr="00892374">
        <w:rPr>
          <w:rFonts w:ascii="Times New Roman" w:hAnsi="Times New Roman" w:cs="Times New Roman"/>
          <w:sz w:val="24"/>
          <w:szCs w:val="24"/>
        </w:rPr>
        <w:t> - учащиеся, которые поставили перед собой цель получить высокий балл, необходимый для поступления в ВУЗ.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 xml:space="preserve">Набор заданий формирую для каждой группы отдельный: группа 3- минимальное количество заданий базового уровня, задачи повышенного и высокого уровня сложности, для учеников группы 2 предлагаю задания базового и повышенного уровней, а для учащихся группы 1 основную часть составляют задачи базового уровня. 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lastRenderedPageBreak/>
        <w:t>Для каждой группы можно сформулировать несколько принципов организации подготовки к ЕГЭ. Учащиеся </w:t>
      </w:r>
      <w:r w:rsidRPr="00892374">
        <w:rPr>
          <w:rFonts w:ascii="Times New Roman" w:hAnsi="Times New Roman" w:cs="Times New Roman"/>
          <w:i/>
          <w:iCs/>
          <w:sz w:val="24"/>
          <w:szCs w:val="24"/>
        </w:rPr>
        <w:t>первой группы</w:t>
      </w:r>
      <w:r w:rsidRPr="00892374">
        <w:rPr>
          <w:rFonts w:ascii="Times New Roman" w:hAnsi="Times New Roman" w:cs="Times New Roman"/>
          <w:sz w:val="24"/>
          <w:szCs w:val="24"/>
        </w:rPr>
        <w:t> должны уверен</w:t>
      </w:r>
      <w:r w:rsidR="00B865ED">
        <w:rPr>
          <w:rFonts w:ascii="Times New Roman" w:hAnsi="Times New Roman" w:cs="Times New Roman"/>
          <w:sz w:val="24"/>
          <w:szCs w:val="24"/>
        </w:rPr>
        <w:t>но выполнить минимум 7-</w:t>
      </w:r>
      <w:r w:rsidR="006D1925">
        <w:rPr>
          <w:rFonts w:ascii="Times New Roman" w:hAnsi="Times New Roman" w:cs="Times New Roman"/>
          <w:sz w:val="24"/>
          <w:szCs w:val="24"/>
        </w:rPr>
        <w:t>10</w:t>
      </w:r>
      <w:r w:rsidR="00B865ED">
        <w:rPr>
          <w:rFonts w:ascii="Times New Roman" w:hAnsi="Times New Roman" w:cs="Times New Roman"/>
          <w:sz w:val="24"/>
          <w:szCs w:val="24"/>
        </w:rPr>
        <w:t xml:space="preserve"> заданий базового уровня</w:t>
      </w:r>
      <w:r w:rsidRPr="00892374">
        <w:rPr>
          <w:rFonts w:ascii="Times New Roman" w:hAnsi="Times New Roman" w:cs="Times New Roman"/>
          <w:sz w:val="24"/>
          <w:szCs w:val="24"/>
        </w:rPr>
        <w:t>. После проведения диагностических работ, выявляю у каждого сильные и слабые стороны математической подготовки и закрепляю то, что уже получается. В работе с учащимися первой группы отрабатываю</w:t>
      </w:r>
      <w:r w:rsidR="00B865ED">
        <w:rPr>
          <w:rFonts w:ascii="Times New Roman" w:hAnsi="Times New Roman" w:cs="Times New Roman"/>
          <w:sz w:val="24"/>
          <w:szCs w:val="24"/>
        </w:rPr>
        <w:t>тся</w:t>
      </w:r>
      <w:r w:rsidRPr="00892374">
        <w:rPr>
          <w:rFonts w:ascii="Times New Roman" w:hAnsi="Times New Roman" w:cs="Times New Roman"/>
          <w:sz w:val="24"/>
          <w:szCs w:val="24"/>
        </w:rPr>
        <w:t xml:space="preserve"> в первую очередь практико-ориентированные задачи на проценты, чтение графиков, геометрические понятия, т.к. именно эти задачи являются для них наиболее понятными.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Выпускникам </w:t>
      </w:r>
      <w:r w:rsidRPr="00892374">
        <w:rPr>
          <w:rFonts w:ascii="Times New Roman" w:hAnsi="Times New Roman" w:cs="Times New Roman"/>
          <w:i/>
          <w:iCs/>
          <w:sz w:val="24"/>
          <w:szCs w:val="24"/>
        </w:rPr>
        <w:t>второй группы</w:t>
      </w:r>
      <w:r w:rsidRPr="00892374">
        <w:rPr>
          <w:rFonts w:ascii="Times New Roman" w:hAnsi="Times New Roman" w:cs="Times New Roman"/>
          <w:sz w:val="24"/>
          <w:szCs w:val="24"/>
        </w:rPr>
        <w:t xml:space="preserve">, </w:t>
      </w:r>
      <w:r w:rsidRPr="00735E10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735E10" w:rsidRPr="00735E10">
        <w:rPr>
          <w:rFonts w:ascii="Times New Roman" w:hAnsi="Times New Roman" w:cs="Times New Roman"/>
          <w:sz w:val="24"/>
          <w:szCs w:val="24"/>
        </w:rPr>
        <w:t>уверенно выполнять большую часть</w:t>
      </w:r>
      <w:r w:rsidRPr="00735E10">
        <w:rPr>
          <w:rFonts w:ascii="Times New Roman" w:hAnsi="Times New Roman" w:cs="Times New Roman"/>
          <w:sz w:val="24"/>
          <w:szCs w:val="24"/>
        </w:rPr>
        <w:t xml:space="preserve"> заданий первой части, а также старат</w:t>
      </w:r>
      <w:r w:rsidR="00735E10" w:rsidRPr="00735E10">
        <w:rPr>
          <w:rFonts w:ascii="Times New Roman" w:hAnsi="Times New Roman" w:cs="Times New Roman"/>
          <w:sz w:val="24"/>
          <w:szCs w:val="24"/>
        </w:rPr>
        <w:t>ься выполнить задания 2 части №12 - № 14</w:t>
      </w:r>
      <w:r w:rsidRPr="00735E10">
        <w:rPr>
          <w:rFonts w:ascii="Times New Roman" w:hAnsi="Times New Roman" w:cs="Times New Roman"/>
          <w:sz w:val="24"/>
          <w:szCs w:val="24"/>
        </w:rPr>
        <w:t xml:space="preserve">. </w:t>
      </w:r>
      <w:r w:rsidRPr="00892374">
        <w:rPr>
          <w:rFonts w:ascii="Times New Roman" w:hAnsi="Times New Roman" w:cs="Times New Roman"/>
          <w:sz w:val="24"/>
          <w:szCs w:val="24"/>
        </w:rPr>
        <w:t>Учащиеся этой группы чаще ошибаются в вычислениях при решении заданий практико-ориентированного характера, чем в применении алгебраических алгоритмов. Поэтому в работе с учащимися этой группы в основном ставлю задачу сформировать навыки самопроверки при выполнении заданий 1 части, повторить темы, необходимые для решения определенных заданий части 2.</w:t>
      </w:r>
    </w:p>
    <w:p w:rsidR="009762A1" w:rsidRPr="002C095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954">
        <w:rPr>
          <w:rFonts w:ascii="Times New Roman" w:hAnsi="Times New Roman" w:cs="Times New Roman"/>
          <w:sz w:val="24"/>
          <w:szCs w:val="24"/>
        </w:rPr>
        <w:t>С выпускниками </w:t>
      </w:r>
      <w:r w:rsidRPr="002C0954">
        <w:rPr>
          <w:rFonts w:ascii="Times New Roman" w:hAnsi="Times New Roman" w:cs="Times New Roman"/>
          <w:i/>
          <w:iCs/>
          <w:sz w:val="24"/>
          <w:szCs w:val="24"/>
        </w:rPr>
        <w:t>третьей группы </w:t>
      </w:r>
      <w:r w:rsidRPr="002C0954">
        <w:rPr>
          <w:rFonts w:ascii="Times New Roman" w:hAnsi="Times New Roman" w:cs="Times New Roman"/>
          <w:sz w:val="24"/>
          <w:szCs w:val="24"/>
        </w:rPr>
        <w:t>отрабатываю умение уверенно выпо</w:t>
      </w:r>
      <w:r w:rsidR="002C0954" w:rsidRPr="002C0954">
        <w:rPr>
          <w:rFonts w:ascii="Times New Roman" w:hAnsi="Times New Roman" w:cs="Times New Roman"/>
          <w:sz w:val="24"/>
          <w:szCs w:val="24"/>
        </w:rPr>
        <w:t>лнять задания с 1 по 11 из 1 части</w:t>
      </w:r>
      <w:r w:rsidRPr="002C0954">
        <w:rPr>
          <w:rFonts w:ascii="Times New Roman" w:hAnsi="Times New Roman" w:cs="Times New Roman"/>
          <w:sz w:val="24"/>
          <w:szCs w:val="24"/>
        </w:rPr>
        <w:t xml:space="preserve"> и ориентирую на выполнение заданий №</w:t>
      </w:r>
      <w:r w:rsidR="002C0954" w:rsidRPr="002C0954">
        <w:rPr>
          <w:rFonts w:ascii="Times New Roman" w:hAnsi="Times New Roman" w:cs="Times New Roman"/>
          <w:sz w:val="24"/>
          <w:szCs w:val="24"/>
        </w:rPr>
        <w:t xml:space="preserve"> 12,</w:t>
      </w:r>
      <w:r w:rsidRPr="002C0954">
        <w:rPr>
          <w:rFonts w:ascii="Times New Roman" w:hAnsi="Times New Roman" w:cs="Times New Roman"/>
          <w:sz w:val="24"/>
          <w:szCs w:val="24"/>
        </w:rPr>
        <w:t>13,14,15.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954">
        <w:rPr>
          <w:rFonts w:ascii="Times New Roman" w:hAnsi="Times New Roman" w:cs="Times New Roman"/>
          <w:sz w:val="24"/>
          <w:szCs w:val="24"/>
        </w:rPr>
        <w:t>Еженедельно в 11 классе провожу консультации</w:t>
      </w:r>
      <w:r w:rsidRPr="00892374">
        <w:rPr>
          <w:rFonts w:ascii="Times New Roman" w:hAnsi="Times New Roman" w:cs="Times New Roman"/>
          <w:sz w:val="24"/>
          <w:szCs w:val="24"/>
        </w:rPr>
        <w:t xml:space="preserve"> по подготовке к ЕГЭ. В</w:t>
      </w:r>
      <w:r w:rsidR="002C0954">
        <w:rPr>
          <w:rFonts w:ascii="Times New Roman" w:hAnsi="Times New Roman" w:cs="Times New Roman"/>
          <w:sz w:val="24"/>
          <w:szCs w:val="24"/>
        </w:rPr>
        <w:t xml:space="preserve"> </w:t>
      </w:r>
      <w:r w:rsidRPr="00892374">
        <w:rPr>
          <w:rFonts w:ascii="Times New Roman" w:hAnsi="Times New Roman" w:cs="Times New Roman"/>
          <w:sz w:val="24"/>
          <w:szCs w:val="24"/>
        </w:rPr>
        <w:t>начале занятия кратко повторяется теоретический материал, остальное время уделяю решению ключевых задач. Таким образом, базовый уровень получают все, затем использую дифференцированный подход.</w:t>
      </w:r>
    </w:p>
    <w:p w:rsidR="00735E10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 xml:space="preserve">Результаты ЕГЭ по математике прошлых лет показывают, что </w:t>
      </w:r>
      <w:r w:rsidR="00735E10">
        <w:rPr>
          <w:rFonts w:ascii="Times New Roman" w:hAnsi="Times New Roman" w:cs="Times New Roman"/>
          <w:sz w:val="24"/>
          <w:szCs w:val="24"/>
        </w:rPr>
        <w:t>больше стали выполнять заданий из 2 части, причем успешно.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Ещё мне хочется остановиться на системе устных упражнений. Развитие скорости устных вычислений и преобразований, а также развитие навыков решения простейших задач «в уме» является важным моментом подготовки ученика к ЕГЭ. Для организации устной работы на уроке мне помогают информационные технологии, которые способствуют активизации учебного процесса, развивают познавательный интерес. Я использую систему презентаций устных упражнений. Презентации незаменимы в тех случаях, когда задания содержат рисунки и графики, то есть то, что практически невозможно подготовить перед уроком на доске, а использование интерактивной доски позволяет на слайде делать необходимые пометки, в случае, если возникают какие-то вопросы. При этом следует обратить внимание и на упражнения сопутствующего повторения. Почти все уроки я начинаю с небольшой устной работы, на которой предлагаю задания по изучаемой теме и задачи на повторение.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Особую роль уделяю самостоятельной учебной работе ученика в интерактивной среде обучения, используя готовые электронные учебные курсы, обучающие, тренировочные и проверочные работы в системе Интернет: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http://reshuege.ru/. Все задачи открытого банка заданий ЕГЭ по математике с образцами решений.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http://alexlarin.net/. Материалы прошлых лет. Диагностические и тренировочные работы.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Демонстрационные тесты по предметам, тесты по психологической готовности к ЕГЭ, онлайн-тесты на выбор профессии, профильного класса, вуза; демоверсии.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Здесь ученик может пройти онлайн-тестирование, создать индивидуальный тест для тренировки, ознакомится с планом экзаменац</w:t>
      </w:r>
      <w:r w:rsidR="00870CE5">
        <w:rPr>
          <w:rFonts w:ascii="Times New Roman" w:hAnsi="Times New Roman" w:cs="Times New Roman"/>
          <w:sz w:val="24"/>
          <w:szCs w:val="24"/>
        </w:rPr>
        <w:t>ионной работы ЕГЭ по математике</w:t>
      </w:r>
      <w:r w:rsidRPr="00892374">
        <w:rPr>
          <w:rFonts w:ascii="Times New Roman" w:hAnsi="Times New Roman" w:cs="Times New Roman"/>
          <w:sz w:val="24"/>
          <w:szCs w:val="24"/>
        </w:rPr>
        <w:t>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Сайт содержит раздел для централизованного контроля уровня подготовки учащихся учителем. Учитель может сгенерировать неограниченное количество необходимых ему тестов. Для каждого теста система выдаст индивидуальную ссылку, которую нужно сообщить учащимся.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Учащиеся (дома или в школе) вводят полученную ссылку на странице «Ученику» и проходят тестирование. В зависимости от выбора учителя после окончания тестирования система сообщит или не сообщит учащимся правильные ответы и решения задач.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Система автоматически</w:t>
      </w:r>
      <w:r w:rsidR="00735E10">
        <w:rPr>
          <w:rFonts w:ascii="Times New Roman" w:hAnsi="Times New Roman" w:cs="Times New Roman"/>
          <w:sz w:val="24"/>
          <w:szCs w:val="24"/>
        </w:rPr>
        <w:t xml:space="preserve"> проверяет решения задач части 1</w:t>
      </w:r>
      <w:r w:rsidRPr="00892374">
        <w:rPr>
          <w:rFonts w:ascii="Times New Roman" w:hAnsi="Times New Roman" w:cs="Times New Roman"/>
          <w:sz w:val="24"/>
          <w:szCs w:val="24"/>
        </w:rPr>
        <w:t>, а также выводит на экран учителю загруженные</w:t>
      </w:r>
      <w:r w:rsidR="00735E10">
        <w:rPr>
          <w:rFonts w:ascii="Times New Roman" w:hAnsi="Times New Roman" w:cs="Times New Roman"/>
          <w:sz w:val="24"/>
          <w:szCs w:val="24"/>
        </w:rPr>
        <w:t xml:space="preserve"> учащимися решения задач части 2</w:t>
      </w:r>
      <w:r w:rsidRPr="00892374">
        <w:rPr>
          <w:rFonts w:ascii="Times New Roman" w:hAnsi="Times New Roman" w:cs="Times New Roman"/>
          <w:sz w:val="24"/>
          <w:szCs w:val="24"/>
        </w:rPr>
        <w:t>. Учитель может просмотреть и оценить их.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Система запоминает результаты тестирования и выводит их по каждому учащемуся и каждому из тестов на странице статистики.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lastRenderedPageBreak/>
        <w:t>http://uztest.ru. Пробное тестирование учащихся проводится в онлайн-режиме по заданиям, аналогичным тем, которые будут у выпускников на ЕГЭ, с последующим оцениванием их ответов.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На указанных сайтах выпускник может получить полную информацию о проведении ЕГЭ, самостоятельно проверить урове</w:t>
      </w:r>
      <w:r w:rsidR="00870CE5">
        <w:rPr>
          <w:rFonts w:ascii="Times New Roman" w:hAnsi="Times New Roman" w:cs="Times New Roman"/>
          <w:sz w:val="24"/>
          <w:szCs w:val="24"/>
        </w:rPr>
        <w:t>нь своей подготовки в режиме он</w:t>
      </w:r>
      <w:r w:rsidRPr="00892374">
        <w:rPr>
          <w:rFonts w:ascii="Times New Roman" w:hAnsi="Times New Roman" w:cs="Times New Roman"/>
          <w:sz w:val="24"/>
          <w:szCs w:val="24"/>
        </w:rPr>
        <w:t>лайн и протестировать себя, воспользовавшись интерактивным тестом.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Немаловажную роль при подготовке к ЕГЭ играет психологическая подготовка учащихся. В первую очередь работаю над повышением уровня мотивации как основы хороших результатов.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Продолжаю развивать такие качества личности, как усидчивость, сосредоточенность, внимательность, способность к самопроверке, самостоятельность.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Необходимо не допускать нервозности, не нагнетать психоз, но требовать обязательности, исполнительности, самостоятельности.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Каждый обучающийся должен иметь адекватное представление об уровне собственной подготовки по предмету независимо от своих способностей; знать свои пробелы в знаниях и стремиться их устранить.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Готовлю учащихся к длительному самостоятельному занятию предметом, требую объяснить каждый шаг своего решения, выстраивать свои индивидуальные ассоциации по подходам к решению.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Обязательно учу стратегии выполнения работы, правильно распределять свое время при выполнении работы, уметь конкретизоваться на выполнении работы, что достигается настойчивыми тренировками.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Экзамен не должен стать для выпускника испытанием на прочность нервной системы. Чем раньше начнется подготовка к экзамену, тем легче пройдет сдача экзамена.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Основная цель работы учителя - подготовить всех учащихся к успешной сдаче ЕГЭ с хорошим качеством.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 xml:space="preserve">Подготовка - это не только натаскивание и отработка заданий прошлых лет, а это готовность учащихся работать с </w:t>
      </w:r>
      <w:proofErr w:type="spellStart"/>
      <w:r w:rsidRPr="00892374">
        <w:rPr>
          <w:rFonts w:ascii="Times New Roman" w:hAnsi="Times New Roman" w:cs="Times New Roman"/>
          <w:sz w:val="24"/>
          <w:szCs w:val="24"/>
        </w:rPr>
        <w:t>КИМами</w:t>
      </w:r>
      <w:proofErr w:type="spellEnd"/>
      <w:r w:rsidRPr="00892374">
        <w:rPr>
          <w:rFonts w:ascii="Times New Roman" w:hAnsi="Times New Roman" w:cs="Times New Roman"/>
          <w:sz w:val="24"/>
          <w:szCs w:val="24"/>
        </w:rPr>
        <w:t>, изучение программного материала с включением заданий текстов и в той форме, что и в ЕГЭ, работа над устранением пробелов в знаниях, развитие умений рационально организовывать свою деятельность, уметь ориентироваться во времени, в выборе посильных заданий.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Для этого необходимо: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Учителю обладать необходимыми компетенциями.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Совершенствовать структуру и содержание учебного материала в ходе подготовки к ЕГЭ.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Включать в изучение текущего учебного материала задания, соответствующие экзаменационным.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На каждом уроке проводить обязательный устный счет.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Уделять должное внимание геометрической подготовке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Систематизировать повторение программного материала.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Организовать самостоятельную работу по материалам в интернете</w:t>
      </w:r>
      <w:r w:rsidRPr="00892374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9762A1" w:rsidRPr="00892374" w:rsidRDefault="009762A1" w:rsidP="00F7347B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92374">
        <w:rPr>
          <w:rFonts w:ascii="Times New Roman" w:hAnsi="Times New Roman" w:cs="Times New Roman"/>
          <w:sz w:val="24"/>
          <w:szCs w:val="24"/>
        </w:rPr>
        <w:t>Таким образом, кропотливая совместная работа учителя и учеников способна повысить математическую грамотность школьников и дать возможность успешно сдать ЕГЭ.</w:t>
      </w:r>
    </w:p>
    <w:p w:rsidR="001B120C" w:rsidRDefault="001B120C"/>
    <w:sectPr w:rsidR="001B120C" w:rsidSect="009762A1">
      <w:pgSz w:w="11906" w:h="16838"/>
      <w:pgMar w:top="426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62A1"/>
    <w:rsid w:val="000A2FA6"/>
    <w:rsid w:val="001B120C"/>
    <w:rsid w:val="002B63DE"/>
    <w:rsid w:val="002C0954"/>
    <w:rsid w:val="005C7782"/>
    <w:rsid w:val="006D1925"/>
    <w:rsid w:val="00735E10"/>
    <w:rsid w:val="007B1BA9"/>
    <w:rsid w:val="00870CE5"/>
    <w:rsid w:val="008A3ADC"/>
    <w:rsid w:val="009762A1"/>
    <w:rsid w:val="009F78E0"/>
    <w:rsid w:val="00B865ED"/>
    <w:rsid w:val="00F7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62A1"/>
  </w:style>
  <w:style w:type="paragraph" w:styleId="a3">
    <w:name w:val="No Spacing"/>
    <w:uiPriority w:val="1"/>
    <w:qFormat/>
    <w:rsid w:val="009762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9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Виталя</dc:creator>
  <cp:lastModifiedBy>79788331543</cp:lastModifiedBy>
  <cp:revision>2</cp:revision>
  <dcterms:created xsi:type="dcterms:W3CDTF">2024-07-15T16:30:00Z</dcterms:created>
  <dcterms:modified xsi:type="dcterms:W3CDTF">2024-07-15T16:30:00Z</dcterms:modified>
</cp:coreProperties>
</file>