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13B" w:rsidRPr="004A313B" w:rsidRDefault="004A313B" w:rsidP="004A313B">
      <w:pPr>
        <w:shd w:val="clear" w:color="auto" w:fill="FFFFFF"/>
        <w:spacing w:before="300" w:after="150" w:line="240" w:lineRule="auto"/>
        <w:outlineLvl w:val="1"/>
        <w:rPr>
          <w:rFonts w:ascii="Times New Roman" w:eastAsia="Times New Roman" w:hAnsi="Times New Roman" w:cs="Times New Roman"/>
          <w:b/>
          <w:color w:val="333333"/>
          <w:sz w:val="24"/>
          <w:szCs w:val="24"/>
          <w:lang w:eastAsia="ru-RU"/>
        </w:rPr>
      </w:pPr>
      <w:bookmarkStart w:id="0" w:name="_GoBack"/>
      <w:r w:rsidRPr="004A313B">
        <w:rPr>
          <w:rFonts w:ascii="Times New Roman" w:eastAsia="Times New Roman" w:hAnsi="Times New Roman" w:cs="Times New Roman"/>
          <w:b/>
          <w:color w:val="333333"/>
          <w:sz w:val="24"/>
          <w:szCs w:val="24"/>
          <w:lang w:eastAsia="ru-RU"/>
        </w:rPr>
        <w:t>Конспект урока по русскому языку в 9 классе. Подготовка к написанию сочинения - рассуждения по типу экзаменационного. (Модель 9.3)</w:t>
      </w:r>
    </w:p>
    <w:bookmarkEnd w:id="0"/>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b/>
          <w:bCs/>
          <w:color w:val="000000"/>
          <w:sz w:val="24"/>
          <w:szCs w:val="24"/>
          <w:lang w:eastAsia="ru-RU"/>
        </w:rPr>
        <w:t>Цели урока:</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 сформировать у школьников навыки написания сочинения - рассуждения на морально-этическую тему в рамках подготовки к ОГЭ по русскому языку в 9 классе (выполнение задания 9.3);</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 сформировать умение учащихся понимать основную мысль прочитанного текста, сопоставлять материал, выражать свою точку зрения на освещаемую тему, приводить аргументы.</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b/>
          <w:bCs/>
          <w:color w:val="000000"/>
          <w:sz w:val="24"/>
          <w:szCs w:val="24"/>
          <w:lang w:eastAsia="ru-RU"/>
        </w:rPr>
        <w:t>Задачи:</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1)</w:t>
      </w:r>
      <w:r w:rsidRPr="004A313B">
        <w:rPr>
          <w:rFonts w:ascii="Times New Roman" w:eastAsia="Times New Roman" w:hAnsi="Times New Roman" w:cs="Times New Roman"/>
          <w:color w:val="000000"/>
          <w:sz w:val="24"/>
          <w:szCs w:val="24"/>
          <w:u w:val="single"/>
          <w:lang w:eastAsia="ru-RU"/>
        </w:rPr>
        <w:t>образовательные:</w:t>
      </w:r>
      <w:r w:rsidRPr="004A313B">
        <w:rPr>
          <w:rFonts w:ascii="Times New Roman" w:eastAsia="Times New Roman" w:hAnsi="Times New Roman" w:cs="Times New Roman"/>
          <w:color w:val="000000"/>
          <w:sz w:val="24"/>
          <w:szCs w:val="24"/>
          <w:lang w:eastAsia="ru-RU"/>
        </w:rPr>
        <w:t> расширение и углубление знаний по культуре речи; предупреждение орфографических ошибок, умение самостоятельно создавать собственное высказывание, обладающее всеми признаками текста, то есть смысловой цельностью и структурной связностью;</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2)</w:t>
      </w:r>
      <w:r w:rsidRPr="004A313B">
        <w:rPr>
          <w:rFonts w:ascii="Times New Roman" w:eastAsia="Times New Roman" w:hAnsi="Times New Roman" w:cs="Times New Roman"/>
          <w:color w:val="000000"/>
          <w:sz w:val="24"/>
          <w:szCs w:val="24"/>
          <w:u w:val="single"/>
          <w:lang w:eastAsia="ru-RU"/>
        </w:rPr>
        <w:t>развивающие:</w:t>
      </w:r>
      <w:r w:rsidRPr="004A313B">
        <w:rPr>
          <w:rFonts w:ascii="Times New Roman" w:eastAsia="Times New Roman" w:hAnsi="Times New Roman" w:cs="Times New Roman"/>
          <w:color w:val="000000"/>
          <w:sz w:val="24"/>
          <w:szCs w:val="24"/>
          <w:lang w:eastAsia="ru-RU"/>
        </w:rPr>
        <w:t> развитие творческой, речевой и мыслительной активности, формирование умения выражать личностно-эмоциональное отношение к теме; формирование метапредметных компетенций;</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3)</w:t>
      </w:r>
      <w:r w:rsidRPr="004A313B">
        <w:rPr>
          <w:rFonts w:ascii="Times New Roman" w:eastAsia="Times New Roman" w:hAnsi="Times New Roman" w:cs="Times New Roman"/>
          <w:color w:val="000000"/>
          <w:sz w:val="24"/>
          <w:szCs w:val="24"/>
          <w:u w:val="single"/>
          <w:lang w:eastAsia="ru-RU"/>
        </w:rPr>
        <w:t>воспитательные:</w:t>
      </w:r>
      <w:r w:rsidRPr="004A313B">
        <w:rPr>
          <w:rFonts w:ascii="Times New Roman" w:eastAsia="Times New Roman" w:hAnsi="Times New Roman" w:cs="Times New Roman"/>
          <w:color w:val="000000"/>
          <w:sz w:val="24"/>
          <w:szCs w:val="24"/>
          <w:lang w:eastAsia="ru-RU"/>
        </w:rPr>
        <w:t> формирование понятия о выборе.</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b/>
          <w:bCs/>
          <w:color w:val="000000"/>
          <w:sz w:val="24"/>
          <w:szCs w:val="24"/>
          <w:lang w:eastAsia="ru-RU"/>
        </w:rPr>
        <w:t>Методы обучения:</w:t>
      </w:r>
      <w:r w:rsidRPr="004A313B">
        <w:rPr>
          <w:rFonts w:ascii="Times New Roman" w:eastAsia="Times New Roman" w:hAnsi="Times New Roman" w:cs="Times New Roman"/>
          <w:color w:val="000000"/>
          <w:sz w:val="24"/>
          <w:szCs w:val="24"/>
          <w:lang w:eastAsia="ru-RU"/>
        </w:rPr>
        <w:t> </w:t>
      </w:r>
      <w:proofErr w:type="gramStart"/>
      <w:r w:rsidRPr="004A313B">
        <w:rPr>
          <w:rFonts w:ascii="Times New Roman" w:eastAsia="Times New Roman" w:hAnsi="Times New Roman" w:cs="Times New Roman"/>
          <w:color w:val="000000"/>
          <w:sz w:val="24"/>
          <w:szCs w:val="24"/>
          <w:lang w:eastAsia="ru-RU"/>
        </w:rPr>
        <w:t>проблемно-поисковый</w:t>
      </w:r>
      <w:proofErr w:type="gramEnd"/>
      <w:r w:rsidRPr="004A313B">
        <w:rPr>
          <w:rFonts w:ascii="Times New Roman" w:eastAsia="Times New Roman" w:hAnsi="Times New Roman" w:cs="Times New Roman"/>
          <w:color w:val="000000"/>
          <w:sz w:val="24"/>
          <w:szCs w:val="24"/>
          <w:lang w:eastAsia="ru-RU"/>
        </w:rPr>
        <w:t>, деятельностный.</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b/>
          <w:bCs/>
          <w:color w:val="000000"/>
          <w:sz w:val="24"/>
          <w:szCs w:val="24"/>
          <w:lang w:eastAsia="ru-RU"/>
        </w:rPr>
        <w:t>Приёмы активизации мыслительной деятельности учащихся:</w:t>
      </w:r>
      <w:r w:rsidRPr="004A313B">
        <w:rPr>
          <w:rFonts w:ascii="Times New Roman" w:eastAsia="Times New Roman" w:hAnsi="Times New Roman" w:cs="Times New Roman"/>
          <w:color w:val="000000"/>
          <w:sz w:val="24"/>
          <w:szCs w:val="24"/>
          <w:lang w:eastAsia="ru-RU"/>
        </w:rPr>
        <w:t> анализ учебной информации, раскрытие межпредметных связей между русским языком, историей, литературой. Анализ текста, составление алгоритма написания сочинения-рассуждения задания 9.3.</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b/>
          <w:bCs/>
          <w:color w:val="000000"/>
          <w:sz w:val="24"/>
          <w:szCs w:val="24"/>
          <w:lang w:eastAsia="ru-RU"/>
        </w:rPr>
        <w:t>Формируемые УУД:</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 Регулятивные: постановка цели, планирование, умение следовать плану, корректировать информацию</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 xml:space="preserve">- </w:t>
      </w:r>
      <w:proofErr w:type="gramStart"/>
      <w:r w:rsidRPr="004A313B">
        <w:rPr>
          <w:rFonts w:ascii="Times New Roman" w:eastAsia="Times New Roman" w:hAnsi="Times New Roman" w:cs="Times New Roman"/>
          <w:color w:val="000000"/>
          <w:sz w:val="24"/>
          <w:szCs w:val="24"/>
          <w:lang w:eastAsia="ru-RU"/>
        </w:rPr>
        <w:t>Познавательные</w:t>
      </w:r>
      <w:proofErr w:type="gramEnd"/>
      <w:r w:rsidRPr="004A313B">
        <w:rPr>
          <w:rFonts w:ascii="Times New Roman" w:eastAsia="Times New Roman" w:hAnsi="Times New Roman" w:cs="Times New Roman"/>
          <w:color w:val="000000"/>
          <w:sz w:val="24"/>
          <w:szCs w:val="24"/>
          <w:lang w:eastAsia="ru-RU"/>
        </w:rPr>
        <w:t>: умение находить информацию, анализировать ее, сопоставлять, сравнивать.</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 Коммуникативные: умение создавать текст с учетом целей высказывания и требований к структурным элементам.</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b/>
          <w:bCs/>
          <w:color w:val="000000"/>
          <w:sz w:val="24"/>
          <w:szCs w:val="24"/>
          <w:lang w:eastAsia="ru-RU"/>
        </w:rPr>
        <w:t>ХОД УРОКА.</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b/>
          <w:bCs/>
          <w:color w:val="000000"/>
          <w:sz w:val="24"/>
          <w:szCs w:val="24"/>
          <w:lang w:eastAsia="ru-RU"/>
        </w:rPr>
        <w:t>1.Организационный момент и рефлексия.</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b/>
          <w:bCs/>
          <w:color w:val="000000"/>
          <w:sz w:val="24"/>
          <w:szCs w:val="24"/>
          <w:lang w:eastAsia="ru-RU"/>
        </w:rPr>
        <w:t>2.Чтение восточной притчи «Все в твоих руках».</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b/>
          <w:bCs/>
          <w:color w:val="2C2A2A"/>
          <w:sz w:val="24"/>
          <w:szCs w:val="24"/>
          <w:lang w:eastAsia="ru-RU"/>
        </w:rPr>
        <w:t>Те</w:t>
      </w:r>
      <w:proofErr w:type="gramStart"/>
      <w:r w:rsidRPr="004A313B">
        <w:rPr>
          <w:rFonts w:ascii="Times New Roman" w:eastAsia="Times New Roman" w:hAnsi="Times New Roman" w:cs="Times New Roman"/>
          <w:b/>
          <w:bCs/>
          <w:color w:val="2C2A2A"/>
          <w:sz w:val="24"/>
          <w:szCs w:val="24"/>
          <w:lang w:eastAsia="ru-RU"/>
        </w:rPr>
        <w:t>кст пр</w:t>
      </w:r>
      <w:proofErr w:type="gramEnd"/>
      <w:r w:rsidRPr="004A313B">
        <w:rPr>
          <w:rFonts w:ascii="Times New Roman" w:eastAsia="Times New Roman" w:hAnsi="Times New Roman" w:cs="Times New Roman"/>
          <w:b/>
          <w:bCs/>
          <w:color w:val="2C2A2A"/>
          <w:sz w:val="24"/>
          <w:szCs w:val="24"/>
          <w:lang w:eastAsia="ru-RU"/>
        </w:rPr>
        <w:t>итчи: </w:t>
      </w:r>
      <w:r w:rsidRPr="004A313B">
        <w:rPr>
          <w:rFonts w:ascii="Times New Roman" w:eastAsia="Times New Roman" w:hAnsi="Times New Roman" w:cs="Times New Roman"/>
          <w:i/>
          <w:iCs/>
          <w:color w:val="2C2A2A"/>
          <w:sz w:val="24"/>
          <w:szCs w:val="24"/>
          <w:lang w:eastAsia="ru-RU"/>
        </w:rPr>
        <w:t>Давным-давно в старинном городе жил Мастер, окружённый учениками. Самый способный из них однажды задумался: «А есть ли вопрос, на который наш Мастер не смог бы дать ответа?» Он пошёл на цветущий луг, поймал самую красивую бабочку и спрятал её между ладонями. Бабочка цеплялась лапками за его руки, и ученику было щекотно. Улыбаясь, он подошёл к Мастеру и спросил: — Скажите, какая бабочка у меня в руках: живая или мёртвая? Он крепко держал бабочку в сомкнутых ладонях и был готов в любое мгновение сжать их ради своей истины. Что ответил Мастер своему ученику?</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2C2A2A"/>
          <w:sz w:val="24"/>
          <w:szCs w:val="24"/>
          <w:lang w:eastAsia="ru-RU"/>
        </w:rPr>
        <w:lastRenderedPageBreak/>
        <w:t>Не глядя на руки ученика, Мастер ответил: — Всё в твоих руках.</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b/>
          <w:bCs/>
          <w:color w:val="2C2A2A"/>
          <w:sz w:val="24"/>
          <w:szCs w:val="24"/>
          <w:lang w:eastAsia="ru-RU"/>
        </w:rPr>
        <w:t>3.Формулирование темы и цели урока.</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 Как Вы понимаете ответ мастера: «Всё в твоих руках»?</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(Идут примерные ответы учащихся с ключевым словом «выбор».)</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 Когда и как часто возникает ситуация выбора? Легко ли сделать выбор?</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(Примерные ответы учащихся.)</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 xml:space="preserve">- Как Вы </w:t>
      </w:r>
      <w:proofErr w:type="gramStart"/>
      <w:r w:rsidRPr="004A313B">
        <w:rPr>
          <w:rFonts w:ascii="Times New Roman" w:eastAsia="Times New Roman" w:hAnsi="Times New Roman" w:cs="Times New Roman"/>
          <w:color w:val="2C2A2A"/>
          <w:sz w:val="24"/>
          <w:szCs w:val="24"/>
          <w:lang w:eastAsia="ru-RU"/>
        </w:rPr>
        <w:t>думаете</w:t>
      </w:r>
      <w:proofErr w:type="gramEnd"/>
      <w:r w:rsidRPr="004A313B">
        <w:rPr>
          <w:rFonts w:ascii="Times New Roman" w:eastAsia="Times New Roman" w:hAnsi="Times New Roman" w:cs="Times New Roman"/>
          <w:color w:val="2C2A2A"/>
          <w:sz w:val="24"/>
          <w:szCs w:val="24"/>
          <w:lang w:eastAsia="ru-RU"/>
        </w:rPr>
        <w:t xml:space="preserve"> о чем мы будем говорить на уроке? </w:t>
      </w:r>
      <w:proofErr w:type="gramStart"/>
      <w:r w:rsidRPr="004A313B">
        <w:rPr>
          <w:rFonts w:ascii="Times New Roman" w:eastAsia="Times New Roman" w:hAnsi="Times New Roman" w:cs="Times New Roman"/>
          <w:color w:val="2C2A2A"/>
          <w:sz w:val="24"/>
          <w:szCs w:val="24"/>
          <w:lang w:eastAsia="ru-RU"/>
        </w:rPr>
        <w:t>(О выборе в жизни человека.</w:t>
      </w:r>
      <w:proofErr w:type="gramEnd"/>
      <w:r w:rsidRPr="004A313B">
        <w:rPr>
          <w:rFonts w:ascii="Times New Roman" w:eastAsia="Times New Roman" w:hAnsi="Times New Roman" w:cs="Times New Roman"/>
          <w:color w:val="2C2A2A"/>
          <w:sz w:val="24"/>
          <w:szCs w:val="24"/>
          <w:lang w:eastAsia="ru-RU"/>
        </w:rPr>
        <w:t xml:space="preserve"> </w:t>
      </w:r>
      <w:proofErr w:type="gramStart"/>
      <w:r w:rsidRPr="004A313B">
        <w:rPr>
          <w:rFonts w:ascii="Times New Roman" w:eastAsia="Times New Roman" w:hAnsi="Times New Roman" w:cs="Times New Roman"/>
          <w:color w:val="2C2A2A"/>
          <w:sz w:val="24"/>
          <w:szCs w:val="24"/>
          <w:lang w:eastAsia="ru-RU"/>
        </w:rPr>
        <w:t>В том числе о выборе профессии.)</w:t>
      </w:r>
      <w:proofErr w:type="gramEnd"/>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 Мы продолжаем подготовку к экзаменационному сочинению-рассуждению 9.3. Тема: «Что такое выбор?»</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-Наши цели:</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1)вспомнить и закрепить структуру сочинения-рассуждения</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2)отработать навык составления алгоритма сочинения</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3)научиться отбирать нужный материал</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4)составлять письменные тезисы</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5)аргументировать основные положения своей работы</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b/>
          <w:bCs/>
          <w:color w:val="2C2A2A"/>
          <w:sz w:val="24"/>
          <w:szCs w:val="24"/>
          <w:lang w:eastAsia="ru-RU"/>
        </w:rPr>
        <w:t>4.Изучение нового материала.</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Чтение и анализ задания.</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b/>
          <w:bCs/>
          <w:i/>
          <w:iCs/>
          <w:color w:val="333333"/>
          <w:sz w:val="24"/>
          <w:szCs w:val="24"/>
          <w:shd w:val="clear" w:color="auto" w:fill="FFFFFF"/>
          <w:lang w:eastAsia="ru-RU"/>
        </w:rPr>
        <w:t>9.3</w:t>
      </w:r>
      <w:proofErr w:type="gramStart"/>
      <w:r w:rsidRPr="004A313B">
        <w:rPr>
          <w:rFonts w:ascii="Times New Roman" w:eastAsia="Times New Roman" w:hAnsi="Times New Roman" w:cs="Times New Roman"/>
          <w:i/>
          <w:iCs/>
          <w:color w:val="333333"/>
          <w:sz w:val="24"/>
          <w:szCs w:val="24"/>
          <w:shd w:val="clear" w:color="auto" w:fill="FFFFFF"/>
          <w:lang w:eastAsia="ru-RU"/>
        </w:rPr>
        <w:t>К</w:t>
      </w:r>
      <w:proofErr w:type="gramEnd"/>
      <w:r w:rsidRPr="004A313B">
        <w:rPr>
          <w:rFonts w:ascii="Times New Roman" w:eastAsia="Times New Roman" w:hAnsi="Times New Roman" w:cs="Times New Roman"/>
          <w:i/>
          <w:iCs/>
          <w:color w:val="333333"/>
          <w:sz w:val="24"/>
          <w:szCs w:val="24"/>
          <w:shd w:val="clear" w:color="auto" w:fill="FFFFFF"/>
          <w:lang w:eastAsia="ru-RU"/>
        </w:rPr>
        <w:t>ак Вы понимаете значение слова </w:t>
      </w:r>
      <w:r w:rsidRPr="004A313B">
        <w:rPr>
          <w:rFonts w:ascii="Times New Roman" w:eastAsia="Times New Roman" w:hAnsi="Times New Roman" w:cs="Times New Roman"/>
          <w:b/>
          <w:bCs/>
          <w:i/>
          <w:iCs/>
          <w:color w:val="333333"/>
          <w:sz w:val="24"/>
          <w:szCs w:val="24"/>
          <w:shd w:val="clear" w:color="auto" w:fill="FFFFFF"/>
          <w:lang w:eastAsia="ru-RU"/>
        </w:rPr>
        <w:t>ВЫБОР?</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333333"/>
          <w:sz w:val="24"/>
          <w:szCs w:val="24"/>
          <w:shd w:val="clear" w:color="auto" w:fill="FFFFFF"/>
          <w:lang w:eastAsia="ru-RU"/>
        </w:rPr>
        <w:t>Сформулируйте и прокомментируйте данное Вами определение. Напишите сочинение-рассуждение на тему </w:t>
      </w:r>
      <w:r w:rsidRPr="004A313B">
        <w:rPr>
          <w:rFonts w:ascii="Times New Roman" w:eastAsia="Times New Roman" w:hAnsi="Times New Roman" w:cs="Times New Roman"/>
          <w:b/>
          <w:bCs/>
          <w:i/>
          <w:iCs/>
          <w:color w:val="333333"/>
          <w:sz w:val="24"/>
          <w:szCs w:val="24"/>
          <w:shd w:val="clear" w:color="auto" w:fill="FFFFFF"/>
          <w:lang w:eastAsia="ru-RU"/>
        </w:rPr>
        <w:t xml:space="preserve">«Что такое </w:t>
      </w:r>
      <w:proofErr w:type="spellStart"/>
      <w:r w:rsidRPr="004A313B">
        <w:rPr>
          <w:rFonts w:ascii="Times New Roman" w:eastAsia="Times New Roman" w:hAnsi="Times New Roman" w:cs="Times New Roman"/>
          <w:b/>
          <w:bCs/>
          <w:i/>
          <w:iCs/>
          <w:color w:val="333333"/>
          <w:sz w:val="24"/>
          <w:szCs w:val="24"/>
          <w:shd w:val="clear" w:color="auto" w:fill="FFFFFF"/>
          <w:lang w:eastAsia="ru-RU"/>
        </w:rPr>
        <w:t>выбор?»</w:t>
      </w:r>
      <w:proofErr w:type="gramStart"/>
      <w:r w:rsidRPr="004A313B">
        <w:rPr>
          <w:rFonts w:ascii="Times New Roman" w:eastAsia="Times New Roman" w:hAnsi="Times New Roman" w:cs="Times New Roman"/>
          <w:i/>
          <w:iCs/>
          <w:color w:val="333333"/>
          <w:sz w:val="24"/>
          <w:szCs w:val="24"/>
          <w:shd w:val="clear" w:color="auto" w:fill="FFFFFF"/>
          <w:lang w:eastAsia="ru-RU"/>
        </w:rPr>
        <w:t>,в</w:t>
      </w:r>
      <w:proofErr w:type="gramEnd"/>
      <w:r w:rsidRPr="004A313B">
        <w:rPr>
          <w:rFonts w:ascii="Times New Roman" w:eastAsia="Times New Roman" w:hAnsi="Times New Roman" w:cs="Times New Roman"/>
          <w:i/>
          <w:iCs/>
          <w:color w:val="333333"/>
          <w:sz w:val="24"/>
          <w:szCs w:val="24"/>
          <w:shd w:val="clear" w:color="auto" w:fill="FFFFFF"/>
          <w:lang w:eastAsia="ru-RU"/>
        </w:rPr>
        <w:t>зяв</w:t>
      </w:r>
      <w:proofErr w:type="spellEnd"/>
      <w:r w:rsidRPr="004A313B">
        <w:rPr>
          <w:rFonts w:ascii="Times New Roman" w:eastAsia="Times New Roman" w:hAnsi="Times New Roman" w:cs="Times New Roman"/>
          <w:i/>
          <w:iCs/>
          <w:color w:val="333333"/>
          <w:sz w:val="24"/>
          <w:szCs w:val="24"/>
          <w:shd w:val="clear" w:color="auto" w:fill="FFFFFF"/>
          <w:lang w:eastAsia="ru-RU"/>
        </w:rPr>
        <w:t xml:space="preserve"> в качестве тезиса данное Вами определение. Аргументируя свой тезис, приведите два примера-аргумента, подтверждающих Ваши рассуждения: один пример-аргумент приведите из прочитанного текста, а второй — из Вашего жизненного опыта.</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333333"/>
          <w:sz w:val="24"/>
          <w:szCs w:val="24"/>
          <w:shd w:val="clear" w:color="auto" w:fill="FFFFFF"/>
          <w:lang w:eastAsia="ru-RU"/>
        </w:rPr>
        <w:t>Объём сочинения должен составлять не менее 70 слов.</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333333"/>
          <w:sz w:val="24"/>
          <w:szCs w:val="24"/>
          <w:shd w:val="clear" w:color="auto" w:fill="FFFFFF"/>
          <w:lang w:eastAsia="ru-RU"/>
        </w:rPr>
        <w:t>Если сочинение представляет собой пересказанный или полностью переписанный исходный текст, без каких бы то ни было комментариев, то такая работа оценивается нулем баллов.</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333333"/>
          <w:sz w:val="24"/>
          <w:szCs w:val="24"/>
          <w:shd w:val="clear" w:color="auto" w:fill="FFFFFF"/>
          <w:lang w:eastAsia="ru-RU"/>
        </w:rPr>
        <w:t>Сочинение пишите аккуратно, разборчивым почерком.</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b/>
          <w:bCs/>
          <w:color w:val="000000"/>
          <w:sz w:val="24"/>
          <w:szCs w:val="24"/>
          <w:lang w:eastAsia="ru-RU"/>
        </w:rPr>
        <w:t>- </w:t>
      </w:r>
      <w:r w:rsidRPr="004A313B">
        <w:rPr>
          <w:rFonts w:ascii="Times New Roman" w:eastAsia="Times New Roman" w:hAnsi="Times New Roman" w:cs="Times New Roman"/>
          <w:color w:val="000000"/>
          <w:sz w:val="24"/>
          <w:szCs w:val="24"/>
          <w:lang w:eastAsia="ru-RU"/>
        </w:rPr>
        <w:t>Для продолжения работы нам необходимо вспомнить структурные части сочинения-рассуждения.</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9.3 Композиция сочинения</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→Вступление. Толкование значения слова.</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→Комментарий.</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→Первый пример (из текста).</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→Второй пример (из текста, опыта, книги).</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→Вывод.</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b/>
          <w:bCs/>
          <w:color w:val="000000"/>
          <w:sz w:val="24"/>
          <w:szCs w:val="24"/>
          <w:lang w:eastAsia="ru-RU"/>
        </w:rPr>
        <w:t>- </w:t>
      </w:r>
      <w:r w:rsidRPr="004A313B">
        <w:rPr>
          <w:rFonts w:ascii="Times New Roman" w:eastAsia="Times New Roman" w:hAnsi="Times New Roman" w:cs="Times New Roman"/>
          <w:color w:val="000000"/>
          <w:sz w:val="24"/>
          <w:szCs w:val="24"/>
          <w:lang w:eastAsia="ru-RU"/>
        </w:rPr>
        <w:t>Также обращаемся в ходе работы к форме клише, которая отрабатывалась нами ранее. Напоминаю, что данное клише призвано помочь в формулировке мыслей, использовать его не обязательно, но обязательное условие – соблюдение структуры сочинения.</w:t>
      </w:r>
    </w:p>
    <w:tbl>
      <w:tblPr>
        <w:tblW w:w="0" w:type="auto"/>
        <w:tblBorders>
          <w:top w:val="single" w:sz="8" w:space="0" w:color="000000"/>
          <w:left w:val="single" w:sz="8" w:space="0" w:color="000000"/>
          <w:bottom w:val="single" w:sz="8" w:space="0" w:color="000000"/>
          <w:right w:val="single" w:sz="8"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2562"/>
        <w:gridCol w:w="6809"/>
      </w:tblGrid>
      <w:tr w:rsidR="004A313B" w:rsidRPr="004A313B" w:rsidTr="004A313B">
        <w:tc>
          <w:tcPr>
            <w:tcW w:w="10267"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4A313B" w:rsidRPr="004A313B" w:rsidRDefault="004A313B" w:rsidP="004A313B">
            <w:pPr>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Клише для сочинения 9.3</w:t>
            </w:r>
          </w:p>
        </w:tc>
      </w:tr>
      <w:tr w:rsidR="004A313B" w:rsidRPr="004A313B" w:rsidTr="004A313B">
        <w:tc>
          <w:tcPr>
            <w:tcW w:w="266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4A313B" w:rsidRPr="004A313B" w:rsidRDefault="004A313B" w:rsidP="004A313B">
            <w:pPr>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Тезис</w:t>
            </w:r>
          </w:p>
        </w:tc>
        <w:tc>
          <w:tcPr>
            <w:tcW w:w="760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4A313B" w:rsidRPr="004A313B" w:rsidRDefault="004A313B" w:rsidP="004A313B">
            <w:pPr>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Что такое…? Многие над этим размышляют. Я считаю, что это….</w:t>
            </w:r>
          </w:p>
        </w:tc>
      </w:tr>
      <w:tr w:rsidR="004A313B" w:rsidRPr="004A313B" w:rsidTr="004A313B">
        <w:tc>
          <w:tcPr>
            <w:tcW w:w="266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4A313B" w:rsidRPr="004A313B" w:rsidRDefault="004A313B" w:rsidP="004A313B">
            <w:pPr>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Аргумент 1</w:t>
            </w:r>
          </w:p>
        </w:tc>
        <w:tc>
          <w:tcPr>
            <w:tcW w:w="760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4A313B" w:rsidRPr="004A313B" w:rsidRDefault="004A313B" w:rsidP="004A313B">
            <w:pPr>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Обратимся к тексту (автор), в котором говорится….</w:t>
            </w:r>
          </w:p>
          <w:p w:rsidR="004A313B" w:rsidRPr="004A313B" w:rsidRDefault="004A313B" w:rsidP="004A313B">
            <w:pPr>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В предложении</w:t>
            </w:r>
            <w:proofErr w:type="gramStart"/>
            <w:r w:rsidRPr="004A313B">
              <w:rPr>
                <w:rFonts w:ascii="Times New Roman" w:eastAsia="Times New Roman" w:hAnsi="Times New Roman" w:cs="Times New Roman"/>
                <w:i/>
                <w:iCs/>
                <w:color w:val="000000"/>
                <w:sz w:val="24"/>
                <w:szCs w:val="24"/>
                <w:lang w:eastAsia="ru-RU"/>
              </w:rPr>
              <w:t xml:space="preserve"> №….</w:t>
            </w:r>
            <w:proofErr w:type="gramEnd"/>
            <w:r w:rsidRPr="004A313B">
              <w:rPr>
                <w:rFonts w:ascii="Times New Roman" w:eastAsia="Times New Roman" w:hAnsi="Times New Roman" w:cs="Times New Roman"/>
                <w:i/>
                <w:iCs/>
                <w:color w:val="000000"/>
                <w:sz w:val="24"/>
                <w:szCs w:val="24"/>
                <w:lang w:eastAsia="ru-RU"/>
              </w:rPr>
              <w:t>автор говорит о том, что…..</w:t>
            </w:r>
          </w:p>
        </w:tc>
      </w:tr>
      <w:tr w:rsidR="004A313B" w:rsidRPr="004A313B" w:rsidTr="004A313B">
        <w:tc>
          <w:tcPr>
            <w:tcW w:w="266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4A313B" w:rsidRPr="004A313B" w:rsidRDefault="004A313B" w:rsidP="004A313B">
            <w:pPr>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Аргумент 2</w:t>
            </w:r>
          </w:p>
        </w:tc>
        <w:tc>
          <w:tcPr>
            <w:tcW w:w="760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4A313B" w:rsidRPr="004A313B" w:rsidRDefault="004A313B" w:rsidP="004A313B">
            <w:pPr>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В жизни мы наблюдаем….</w:t>
            </w:r>
          </w:p>
          <w:p w:rsidR="004A313B" w:rsidRPr="004A313B" w:rsidRDefault="004A313B" w:rsidP="004A313B">
            <w:pPr>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Однажды я был свидетелем события, которое…</w:t>
            </w:r>
          </w:p>
        </w:tc>
      </w:tr>
      <w:tr w:rsidR="004A313B" w:rsidRPr="004A313B" w:rsidTr="004A313B">
        <w:tc>
          <w:tcPr>
            <w:tcW w:w="266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4A313B" w:rsidRPr="004A313B" w:rsidRDefault="004A313B" w:rsidP="004A313B">
            <w:pPr>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Вывод/заключение</w:t>
            </w:r>
          </w:p>
        </w:tc>
        <w:tc>
          <w:tcPr>
            <w:tcW w:w="760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4A313B" w:rsidRPr="004A313B" w:rsidRDefault="004A313B" w:rsidP="004A313B">
            <w:pPr>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Таким образом, …</w:t>
            </w:r>
          </w:p>
          <w:p w:rsidR="004A313B" w:rsidRPr="004A313B" w:rsidRDefault="004A313B" w:rsidP="004A313B">
            <w:pPr>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000000"/>
                <w:sz w:val="24"/>
                <w:szCs w:val="24"/>
                <w:lang w:eastAsia="ru-RU"/>
              </w:rPr>
              <w:t>В заключение я хочу сказать….</w:t>
            </w:r>
          </w:p>
        </w:tc>
      </w:tr>
    </w:tbl>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-Вспомним основные способы толкования слова:</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1)перечисление основных признаков, составляющих понятие (например, выбор – осознанное принятие решения);</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2)перечисление синонимов (например, выбор – решение, путь, направление);</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3)указание на типичные обстоятельства, в которых проявляется понятие (например, роль выбора при определении профессии).</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-Мы постарались определить основные направления при составлении тезиса нашего сочинения. Также они могут помочь и для оформления дальнейшего комментария.</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-Следующий этап – подбор аргументов. Где мы можем найти аргументы?</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(Примерные ответы учеников: первый аргумент выбираем из текста, второй аргумент – из жизненного опыта, из литературы, из истории.)</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Идет работа с исходным текстом, учащиеся находят аргументы, объясняют свой выбор.</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Физкультурная пауза. 1-2 минуты.</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Работа с комментариями.</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000000"/>
          <w:sz w:val="24"/>
          <w:szCs w:val="24"/>
          <w:lang w:eastAsia="ru-RU"/>
        </w:rPr>
        <w:t>-Ребята, комментарий - это достаточно новое понятие. В сочинении-рассуждении недостаточно сформировать только словесное значение, не поясняя его, не переводя его в поле личных смыслов, этим и объясняется значимость данного компонента.</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2C2A2A"/>
          <w:sz w:val="24"/>
          <w:szCs w:val="24"/>
          <w:lang w:eastAsia="ru-RU"/>
        </w:rPr>
        <w:t>Материал для комментария:</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2C2A2A"/>
          <w:sz w:val="24"/>
          <w:szCs w:val="24"/>
          <w:lang w:eastAsia="ru-RU"/>
        </w:rPr>
        <w:sym w:font="Symbol" w:char="F0B7"/>
      </w:r>
      <w:r w:rsidRPr="004A313B">
        <w:rPr>
          <w:rFonts w:ascii="Times New Roman" w:eastAsia="Times New Roman" w:hAnsi="Times New Roman" w:cs="Times New Roman"/>
          <w:i/>
          <w:iCs/>
          <w:color w:val="2C2A2A"/>
          <w:sz w:val="24"/>
          <w:szCs w:val="24"/>
          <w:lang w:eastAsia="ru-RU"/>
        </w:rPr>
        <w:t> С ситуацией выбора человек сталкивается постоянно, это жизненная необходимость.</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2C2A2A"/>
          <w:sz w:val="24"/>
          <w:szCs w:val="24"/>
          <w:lang w:eastAsia="ru-RU"/>
        </w:rPr>
        <w:sym w:font="Symbol" w:char="F0B7"/>
      </w:r>
      <w:r w:rsidRPr="004A313B">
        <w:rPr>
          <w:rFonts w:ascii="Times New Roman" w:eastAsia="Times New Roman" w:hAnsi="Times New Roman" w:cs="Times New Roman"/>
          <w:i/>
          <w:iCs/>
          <w:color w:val="2C2A2A"/>
          <w:sz w:val="24"/>
          <w:szCs w:val="24"/>
          <w:lang w:eastAsia="ru-RU"/>
        </w:rPr>
        <w:t> Человек делает выбор исходя из собственных вкусов и пристрастий, желаний, жизненных принципов.</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2C2A2A"/>
          <w:sz w:val="24"/>
          <w:szCs w:val="24"/>
          <w:lang w:eastAsia="ru-RU"/>
        </w:rPr>
        <w:sym w:font="Symbol" w:char="F0B7"/>
      </w:r>
      <w:r w:rsidRPr="004A313B">
        <w:rPr>
          <w:rFonts w:ascii="Times New Roman" w:eastAsia="Times New Roman" w:hAnsi="Times New Roman" w:cs="Times New Roman"/>
          <w:i/>
          <w:iCs/>
          <w:color w:val="2C2A2A"/>
          <w:sz w:val="24"/>
          <w:szCs w:val="24"/>
          <w:lang w:eastAsia="ru-RU"/>
        </w:rPr>
        <w:t> Нередко для совершения правильного выбора требуются усилия души и разума.</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2C2A2A"/>
          <w:sz w:val="24"/>
          <w:szCs w:val="24"/>
          <w:lang w:eastAsia="ru-RU"/>
        </w:rPr>
        <w:sym w:font="Symbol" w:char="F0B7"/>
      </w:r>
      <w:r w:rsidRPr="004A313B">
        <w:rPr>
          <w:rFonts w:ascii="Times New Roman" w:eastAsia="Times New Roman" w:hAnsi="Times New Roman" w:cs="Times New Roman"/>
          <w:i/>
          <w:iCs/>
          <w:color w:val="2C2A2A"/>
          <w:sz w:val="24"/>
          <w:szCs w:val="24"/>
          <w:lang w:eastAsia="ru-RU"/>
        </w:rPr>
        <w:t> Особенно важно принять правильное решение при выборе будущей профессии, ведь от этого зависит дальнейшая жизнь человека. Порой сделать такой выбор очень непросто.</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2C2A2A"/>
          <w:sz w:val="24"/>
          <w:szCs w:val="24"/>
          <w:lang w:eastAsia="ru-RU"/>
        </w:rPr>
        <w:sym w:font="Symbol" w:char="F0B7"/>
      </w:r>
      <w:r w:rsidRPr="004A313B">
        <w:rPr>
          <w:rFonts w:ascii="Times New Roman" w:eastAsia="Times New Roman" w:hAnsi="Times New Roman" w:cs="Times New Roman"/>
          <w:i/>
          <w:iCs/>
          <w:color w:val="2C2A2A"/>
          <w:sz w:val="24"/>
          <w:szCs w:val="24"/>
          <w:lang w:eastAsia="ru-RU"/>
        </w:rPr>
        <w:t> Родители не должны навязывать детям собственную волю при выборе ими будущей профессии.</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i/>
          <w:iCs/>
          <w:color w:val="2C2A2A"/>
          <w:sz w:val="24"/>
          <w:szCs w:val="24"/>
          <w:lang w:eastAsia="ru-RU"/>
        </w:rPr>
        <w:sym w:font="Symbol" w:char="F0B7"/>
      </w:r>
      <w:r w:rsidRPr="004A313B">
        <w:rPr>
          <w:rFonts w:ascii="Times New Roman" w:eastAsia="Times New Roman" w:hAnsi="Times New Roman" w:cs="Times New Roman"/>
          <w:i/>
          <w:iCs/>
          <w:color w:val="2C2A2A"/>
          <w:sz w:val="24"/>
          <w:szCs w:val="24"/>
          <w:lang w:eastAsia="ru-RU"/>
        </w:rPr>
        <w:t> На выбор жизненного пути влияет многое: семейные традиции, детские увлечения, круг общения, жизненные ценности.</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 xml:space="preserve">-В конце работы не забываем делать выводы. Они могут оформляться с помощью вводных </w:t>
      </w:r>
      <w:proofErr w:type="gramStart"/>
      <w:r w:rsidRPr="004A313B">
        <w:rPr>
          <w:rFonts w:ascii="Times New Roman" w:eastAsia="Times New Roman" w:hAnsi="Times New Roman" w:cs="Times New Roman"/>
          <w:color w:val="2C2A2A"/>
          <w:sz w:val="24"/>
          <w:szCs w:val="24"/>
          <w:lang w:eastAsia="ru-RU"/>
        </w:rPr>
        <w:t>слов</w:t>
      </w:r>
      <w:proofErr w:type="gramEnd"/>
      <w:r w:rsidRPr="004A313B">
        <w:rPr>
          <w:rFonts w:ascii="Times New Roman" w:eastAsia="Times New Roman" w:hAnsi="Times New Roman" w:cs="Times New Roman"/>
          <w:color w:val="2C2A2A"/>
          <w:sz w:val="24"/>
          <w:szCs w:val="24"/>
          <w:lang w:eastAsia="ru-RU"/>
        </w:rPr>
        <w:t> </w:t>
      </w:r>
      <w:r w:rsidRPr="004A313B">
        <w:rPr>
          <w:rFonts w:ascii="Times New Roman" w:eastAsia="Times New Roman" w:hAnsi="Times New Roman" w:cs="Times New Roman"/>
          <w:b/>
          <w:bCs/>
          <w:i/>
          <w:iCs/>
          <w:color w:val="2C2A2A"/>
          <w:sz w:val="24"/>
          <w:szCs w:val="24"/>
          <w:lang w:eastAsia="ru-RU"/>
        </w:rPr>
        <w:t>таким образом, поэтому, значит.</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b/>
          <w:bCs/>
          <w:color w:val="2C2A2A"/>
          <w:sz w:val="24"/>
          <w:szCs w:val="24"/>
          <w:lang w:eastAsia="ru-RU"/>
        </w:rPr>
        <w:t>5. Рефлексия.</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Мы думали, что писать сочинение….., а оказалось…..</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Я познакомился…..</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У меня получилось…..</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lang w:eastAsia="ru-RU"/>
        </w:rPr>
        <w:t> </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b/>
          <w:bCs/>
          <w:color w:val="2C2A2A"/>
          <w:sz w:val="24"/>
          <w:szCs w:val="24"/>
          <w:lang w:eastAsia="ru-RU"/>
        </w:rPr>
        <w:t>6.Домашнее задание.</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2C2A2A"/>
          <w:sz w:val="24"/>
          <w:szCs w:val="24"/>
          <w:lang w:eastAsia="ru-RU"/>
        </w:rPr>
        <w:t>Написать сочинение-рассуждение «Что такое выбор?» по подготовленным материалам.</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lang w:eastAsia="ru-RU"/>
        </w:rPr>
        <w:t>ИСХОДНЫЙ ТЕКСТ</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proofErr w:type="gramStart"/>
      <w:r w:rsidRPr="004A313B">
        <w:rPr>
          <w:rFonts w:ascii="Times New Roman" w:eastAsia="Times New Roman" w:hAnsi="Times New Roman" w:cs="Times New Roman"/>
          <w:color w:val="333333"/>
          <w:sz w:val="24"/>
          <w:szCs w:val="24"/>
          <w:shd w:val="clear" w:color="auto" w:fill="FFFFFF"/>
          <w:lang w:eastAsia="ru-RU"/>
        </w:rPr>
        <w:t>(1)Мама, когда я ещё не учился в школе, работала инженером и много чертила. (2)Чертежи были такие красивые, а её готовальня с блестящими штуками была такая необыкновенно притягательная, что я не мог пройти мимо. (3)Конечно, меня отлавливали, не пускали, но несколько чертежей я всё же испортил, какие-то циркули сломал.</w:t>
      </w:r>
      <w:proofErr w:type="gramEnd"/>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 (4)Его явно тянет к точным наукам, — серьёзно говорила мама отцу.</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(5)В школе сразу стало ясно, что меня к точным наукам не тянет. (6)Я учился очень средне. (7)Мама говорила, что если я так продолжу, то стану грузчиком. (8)Выражение же лица отца в это время было таким, что я догадывался: он сомневается, что мама говорит правду.</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(9)Короче, профессия грузчика как перспективная мною никогда не рассматривалась.</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(10)Когда я учился в старших классах, родители преподавали в университете. (11)Мама вела термодинамику, а отец работал заведующим кафедрой на экономическом факультете.</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(12)Но алгебра, геометрия и физика по-прежнему были самыми тёмными для меня предметами. (13)Родители сами понимали, что по их стопам я не пойду, и даже не намекали на это.</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(14)Какие возможности у меня имелись? (15)Университет, институт культуры и, конечно же, медицинский.</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(16)Медицинский мне всегда нравился. (17)Во-первых, там преподавал мой любимый дядя. (18)Во-вторых, там учился мой троюродный брат, который мне тоже нравился. (19)Но как-то пугала так называемая анатомичка. (20)Я понимал: даже просто войти в здание, где она находится, я не смогу.</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proofErr w:type="gramStart"/>
      <w:r w:rsidRPr="004A313B">
        <w:rPr>
          <w:rFonts w:ascii="Times New Roman" w:eastAsia="Times New Roman" w:hAnsi="Times New Roman" w:cs="Times New Roman"/>
          <w:color w:val="333333"/>
          <w:sz w:val="24"/>
          <w:szCs w:val="24"/>
          <w:shd w:val="clear" w:color="auto" w:fill="FFFFFF"/>
          <w:lang w:eastAsia="ru-RU"/>
        </w:rPr>
        <w:t>(21)Тогда я стал ходить в институт культуры. (22)Слушал и смот</w:t>
      </w:r>
      <w:r w:rsidRPr="004A313B">
        <w:rPr>
          <w:rFonts w:ascii="Times New Roman" w:eastAsia="Times New Roman" w:hAnsi="Times New Roman" w:cs="Times New Roman"/>
          <w:color w:val="333333"/>
          <w:sz w:val="24"/>
          <w:szCs w:val="24"/>
          <w:shd w:val="clear" w:color="auto" w:fill="FFFFFF"/>
          <w:lang w:eastAsia="ru-RU"/>
        </w:rPr>
        <w:softHyphen/>
        <w:t>рел выступления студенческого хора, концерты студентов эстрадного отделения, спектакли, поставленные и сыгранные студентами. (23)Конечно, я тогда плохо разбирался в этом, но мертвенную скуку и ужасающую безрадостность увиденного чувствовал. (24)3апах «анатомички», казалось, преследовал меня, он исходил там от всего: во всех выступлениях была видна ненужность происходящего. (25)Ненужность</w:t>
      </w:r>
      <w:proofErr w:type="gramEnd"/>
      <w:r w:rsidRPr="004A313B">
        <w:rPr>
          <w:rFonts w:ascii="Times New Roman" w:eastAsia="Times New Roman" w:hAnsi="Times New Roman" w:cs="Times New Roman"/>
          <w:color w:val="333333"/>
          <w:sz w:val="24"/>
          <w:szCs w:val="24"/>
          <w:shd w:val="clear" w:color="auto" w:fill="FFFFFF"/>
          <w:lang w:eastAsia="ru-RU"/>
        </w:rPr>
        <w:t xml:space="preserve"> никому! (26)Ни выступающим, ни зрителям. (27)Это отсутствие надежды на радость заставило меня твёрдо отказаться от мысли поступить в институт культуры.</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(28)Но я хотел... (29)Не знаю, чего я хотел. (30)Ничего определённого. (31)Мне хотелось быть студентом. (32)Хотелось учиться не очень трудно и не очень скучно... (33)Хотелось весёлой, интересной, настоящей жизни. (34)Главное — настоящей, всем существом — жизни.</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(По Е. Гришковцу) *</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 Гришковец Евгений Валерьевич (род</w:t>
      </w:r>
      <w:proofErr w:type="gramStart"/>
      <w:r w:rsidRPr="004A313B">
        <w:rPr>
          <w:rFonts w:ascii="Times New Roman" w:eastAsia="Times New Roman" w:hAnsi="Times New Roman" w:cs="Times New Roman"/>
          <w:color w:val="333333"/>
          <w:sz w:val="24"/>
          <w:szCs w:val="24"/>
          <w:shd w:val="clear" w:color="auto" w:fill="FFFFFF"/>
          <w:lang w:eastAsia="ru-RU"/>
        </w:rPr>
        <w:t>.</w:t>
      </w:r>
      <w:proofErr w:type="gramEnd"/>
      <w:r w:rsidRPr="004A313B">
        <w:rPr>
          <w:rFonts w:ascii="Times New Roman" w:eastAsia="Times New Roman" w:hAnsi="Times New Roman" w:cs="Times New Roman"/>
          <w:color w:val="333333"/>
          <w:sz w:val="24"/>
          <w:szCs w:val="24"/>
          <w:shd w:val="clear" w:color="auto" w:fill="FFFFFF"/>
          <w:lang w:eastAsia="ru-RU"/>
        </w:rPr>
        <w:t xml:space="preserve"> </w:t>
      </w:r>
      <w:proofErr w:type="gramStart"/>
      <w:r w:rsidRPr="004A313B">
        <w:rPr>
          <w:rFonts w:ascii="Times New Roman" w:eastAsia="Times New Roman" w:hAnsi="Times New Roman" w:cs="Times New Roman"/>
          <w:color w:val="333333"/>
          <w:sz w:val="24"/>
          <w:szCs w:val="24"/>
          <w:shd w:val="clear" w:color="auto" w:fill="FFFFFF"/>
          <w:lang w:eastAsia="ru-RU"/>
        </w:rPr>
        <w:t>в</w:t>
      </w:r>
      <w:proofErr w:type="gramEnd"/>
      <w:r w:rsidRPr="004A313B">
        <w:rPr>
          <w:rFonts w:ascii="Times New Roman" w:eastAsia="Times New Roman" w:hAnsi="Times New Roman" w:cs="Times New Roman"/>
          <w:color w:val="333333"/>
          <w:sz w:val="24"/>
          <w:szCs w:val="24"/>
          <w:shd w:val="clear" w:color="auto" w:fill="FFFFFF"/>
          <w:lang w:eastAsia="ru-RU"/>
        </w:rPr>
        <w:t xml:space="preserve"> 1967 г.) — современный российский писатель, драматург, режиссёр, актёр, музыкант. Стал известен после того, как в 1999 г. был удостоен национальной театральной премии «Золотая маска». Является автором книг «Рубашка», «Реки», «Следы на мне», «Асфальт».</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ВАРИАНТ СОЧИНЕНИЯ 1.</w:t>
      </w:r>
      <w:r w:rsidRPr="004A313B">
        <w:rPr>
          <w:rFonts w:ascii="Times New Roman" w:eastAsia="Times New Roman" w:hAnsi="Times New Roman" w:cs="Times New Roman"/>
          <w:color w:val="333333"/>
          <w:sz w:val="24"/>
          <w:szCs w:val="24"/>
          <w:lang w:eastAsia="ru-RU"/>
        </w:rPr>
        <w:br/>
      </w:r>
      <w:r w:rsidRPr="004A313B">
        <w:rPr>
          <w:rFonts w:ascii="Times New Roman" w:eastAsia="Times New Roman" w:hAnsi="Times New Roman" w:cs="Times New Roman"/>
          <w:color w:val="333333"/>
          <w:sz w:val="24"/>
          <w:szCs w:val="24"/>
          <w:shd w:val="clear" w:color="auto" w:fill="FFFFFF"/>
          <w:lang w:eastAsia="ru-RU"/>
        </w:rPr>
        <w:t xml:space="preserve">Что такое выбор? Многие размышляют над этим вопросом. Я думаю, что выбор – это осознанное принятие решения. Размышляя о будущей жизни, герой текста </w:t>
      </w:r>
      <w:proofErr w:type="spellStart"/>
      <w:r w:rsidRPr="004A313B">
        <w:rPr>
          <w:rFonts w:ascii="Times New Roman" w:eastAsia="Times New Roman" w:hAnsi="Times New Roman" w:cs="Times New Roman"/>
          <w:color w:val="333333"/>
          <w:sz w:val="24"/>
          <w:szCs w:val="24"/>
          <w:shd w:val="clear" w:color="auto" w:fill="FFFFFF"/>
          <w:lang w:eastAsia="ru-RU"/>
        </w:rPr>
        <w:t>Е.Гришковца</w:t>
      </w:r>
      <w:proofErr w:type="spellEnd"/>
      <w:r w:rsidRPr="004A313B">
        <w:rPr>
          <w:rFonts w:ascii="Times New Roman" w:eastAsia="Times New Roman" w:hAnsi="Times New Roman" w:cs="Times New Roman"/>
          <w:color w:val="333333"/>
          <w:sz w:val="24"/>
          <w:szCs w:val="24"/>
          <w:shd w:val="clear" w:color="auto" w:fill="FFFFFF"/>
          <w:lang w:eastAsia="ru-RU"/>
        </w:rPr>
        <w:t xml:space="preserve"> мечтает не просто приобрести какую-нибудь специальность, он хочет, чтобы выбранное им дело вызывало у него чувство удовлетворения и давало ощущение полезности и нужности окружающим. Это и есть, по мнению мальчика, настоящая жизнь.</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Мальчик также понимает, что такая жизнь невозможна без правильного выбора будущей профессии. Именно поэтому он рассматривает все возможные варианты, анализирует их, сопоставляет с собственными способностями, возможностями и желаниями. Докажу это примерами из текста.</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Во-первых, герой осознаёт, что пойти по стопам родителей у него не получится, так как он не имеет способностей к точным наукам (предложения 5, 12).</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Во-вторых, мальчик с сожалением признаётся, что привлекающие его ранее медицина и культура не дадут ему возможность реализовать себя в полной мере, потому что в мединституте его пугала анатомичка (предложения 19, 20), а то, что происходило в институте культуры, его просто разочаровало (предложения 23-27).</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Таким образом, герою ещё предстоит определиться с выбором будущей профессии. И хочется надеяться, что у него получится сделать свою жизнь счастливой.</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ВАРИАНТ СОЧИНЕНИЯ 2.</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lang w:eastAsia="ru-RU"/>
        </w:rPr>
        <w:t>Слово «выбор» обозначает осознанное принятие решения из предложенного множества вариантов. С ситуацией выбора человек сталкивается постоянно, это жизненная необходимость. Особенно важно принять правильное решение при выборе будущей профессии, ведь от этого зависит дальнейшая жизнь человека. Порой сделать такой выбор очень непросто, но некоторые люди уже с малых лет знают, чем они будут заниматься, когда вырастут. Докажу справедливость своих слов конкретными примерами.</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 xml:space="preserve">Герой текста </w:t>
      </w:r>
      <w:proofErr w:type="spellStart"/>
      <w:r w:rsidRPr="004A313B">
        <w:rPr>
          <w:rFonts w:ascii="Times New Roman" w:eastAsia="Times New Roman" w:hAnsi="Times New Roman" w:cs="Times New Roman"/>
          <w:color w:val="333333"/>
          <w:sz w:val="24"/>
          <w:szCs w:val="24"/>
          <w:shd w:val="clear" w:color="auto" w:fill="FFFFFF"/>
          <w:lang w:eastAsia="ru-RU"/>
        </w:rPr>
        <w:t>Е.Гришковца</w:t>
      </w:r>
      <w:proofErr w:type="spellEnd"/>
      <w:r w:rsidRPr="004A313B">
        <w:rPr>
          <w:rFonts w:ascii="Times New Roman" w:eastAsia="Times New Roman" w:hAnsi="Times New Roman" w:cs="Times New Roman"/>
          <w:color w:val="333333"/>
          <w:sz w:val="24"/>
          <w:szCs w:val="24"/>
          <w:shd w:val="clear" w:color="auto" w:fill="FFFFFF"/>
          <w:lang w:eastAsia="ru-RU"/>
        </w:rPr>
        <w:t xml:space="preserve"> рассказывает о том, как он выбирал свою будущую профессию. У мальчика возникло три варианта: стать инженером, как мама, медиком, как дядя и брат, или работником культуры. В каждой профессии он видел плюсы и минусы. На данном жизненном этапе герой так и не смог определиться, но мы понимаем, что рано или поздно ему не избежать принятия этого важного решения.</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 xml:space="preserve">А вот </w:t>
      </w:r>
      <w:proofErr w:type="spellStart"/>
      <w:r w:rsidRPr="004A313B">
        <w:rPr>
          <w:rFonts w:ascii="Times New Roman" w:eastAsia="Times New Roman" w:hAnsi="Times New Roman" w:cs="Times New Roman"/>
          <w:color w:val="333333"/>
          <w:sz w:val="24"/>
          <w:szCs w:val="24"/>
          <w:shd w:val="clear" w:color="auto" w:fill="FFFFFF"/>
          <w:lang w:eastAsia="ru-RU"/>
        </w:rPr>
        <w:t>А.В.Суворову</w:t>
      </w:r>
      <w:proofErr w:type="spellEnd"/>
      <w:r w:rsidRPr="004A313B">
        <w:rPr>
          <w:rFonts w:ascii="Times New Roman" w:eastAsia="Times New Roman" w:hAnsi="Times New Roman" w:cs="Times New Roman"/>
          <w:color w:val="333333"/>
          <w:sz w:val="24"/>
          <w:szCs w:val="24"/>
          <w:shd w:val="clear" w:color="auto" w:fill="FFFFFF"/>
          <w:lang w:eastAsia="ru-RU"/>
        </w:rPr>
        <w:t xml:space="preserve"> не пришлось долго раздумывать о выборе своего будущего пути. Уже в детстве, несмотря на слабое здоровье и отсутствие поддержки со стороны отца, он решил стать военным. Поэтому всю дальнейшую жизнь он посвятил достижению своей цели. Правильность выбранного им пути доказывает то, что имя </w:t>
      </w:r>
      <w:proofErr w:type="spellStart"/>
      <w:r w:rsidRPr="004A313B">
        <w:rPr>
          <w:rFonts w:ascii="Times New Roman" w:eastAsia="Times New Roman" w:hAnsi="Times New Roman" w:cs="Times New Roman"/>
          <w:color w:val="333333"/>
          <w:sz w:val="24"/>
          <w:szCs w:val="24"/>
          <w:shd w:val="clear" w:color="auto" w:fill="FFFFFF"/>
          <w:lang w:eastAsia="ru-RU"/>
        </w:rPr>
        <w:t>А.Суворова</w:t>
      </w:r>
      <w:proofErr w:type="spellEnd"/>
      <w:r w:rsidRPr="004A313B">
        <w:rPr>
          <w:rFonts w:ascii="Times New Roman" w:eastAsia="Times New Roman" w:hAnsi="Times New Roman" w:cs="Times New Roman"/>
          <w:color w:val="333333"/>
          <w:sz w:val="24"/>
          <w:szCs w:val="24"/>
          <w:shd w:val="clear" w:color="auto" w:fill="FFFFFF"/>
          <w:lang w:eastAsia="ru-RU"/>
        </w:rPr>
        <w:t xml:space="preserve"> вошло в историю нашей страны как имя легендарного полководца.</w:t>
      </w:r>
    </w:p>
    <w:p w:rsidR="004A313B" w:rsidRPr="004A313B" w:rsidRDefault="004A313B" w:rsidP="004A313B">
      <w:pPr>
        <w:shd w:val="clear" w:color="auto" w:fill="FFFFFF"/>
        <w:spacing w:after="150" w:line="240" w:lineRule="auto"/>
        <w:jc w:val="both"/>
        <w:rPr>
          <w:rFonts w:ascii="Times New Roman" w:eastAsia="Times New Roman" w:hAnsi="Times New Roman" w:cs="Times New Roman"/>
          <w:color w:val="333333"/>
          <w:sz w:val="24"/>
          <w:szCs w:val="24"/>
          <w:lang w:eastAsia="ru-RU"/>
        </w:rPr>
      </w:pPr>
      <w:r w:rsidRPr="004A313B">
        <w:rPr>
          <w:rFonts w:ascii="Times New Roman" w:eastAsia="Times New Roman" w:hAnsi="Times New Roman" w:cs="Times New Roman"/>
          <w:color w:val="333333"/>
          <w:sz w:val="24"/>
          <w:szCs w:val="24"/>
          <w:shd w:val="clear" w:color="auto" w:fill="FFFFFF"/>
          <w:lang w:eastAsia="ru-RU"/>
        </w:rPr>
        <w:t>Таким образом, сделать выбор - это ещё полдела, главное - не ошибиться со своим выбором.</w:t>
      </w:r>
    </w:p>
    <w:p w:rsidR="00E5617D" w:rsidRPr="004A313B" w:rsidRDefault="00E5617D">
      <w:pPr>
        <w:rPr>
          <w:rFonts w:ascii="Times New Roman" w:hAnsi="Times New Roman" w:cs="Times New Roman"/>
          <w:sz w:val="24"/>
          <w:szCs w:val="24"/>
        </w:rPr>
      </w:pPr>
    </w:p>
    <w:p>
      <w:r>
        <w:t xml:space="preserve">Адрес публикации: </w:t>
      </w:r>
      <w:hyperlink r:id="rIdHL999" w:history="1">
        <w:r>
          <w:rPr>
            <w:color w:val="0000FF"/>
            <w:u w:val="single"/>
          </w:rPr>
          <w:t>https://www.prodlenka.org/metodicheskie-razrabotki/584023-konspekt-uroka-po-russkomu-jazyku-v-9-klasse-</w:t>
        </w:r>
      </w:hyperlink>
    </w:p>
    <w:sectPr>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13B"/>
    <w:rsid w:val="004A313B"/>
    <w:rsid w:val="00E561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A313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A313B"/>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4A31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A313B"/>
    <w:rPr>
      <w:b/>
      <w:bCs/>
    </w:rPr>
  </w:style>
  <w:style w:type="character" w:styleId="a5">
    <w:name w:val="Emphasis"/>
    <w:basedOn w:val="a0"/>
    <w:uiPriority w:val="20"/>
    <w:qFormat/>
    <w:rsid w:val="004A313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A313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A313B"/>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4A31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A313B"/>
    <w:rPr>
      <w:b/>
      <w:bCs/>
    </w:rPr>
  </w:style>
  <w:style w:type="character" w:styleId="a5">
    <w:name w:val="Emphasis"/>
    <w:basedOn w:val="a0"/>
    <w:uiPriority w:val="20"/>
    <w:qFormat/>
    <w:rsid w:val="004A31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938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HL999" Type="http://schemas.openxmlformats.org/officeDocument/2006/relationships/hyperlink" Target="https://www.prodlenka.org/metodicheskie-razrabotki/584023-konspekt-uroka-po-russkomu-jazyku-v-9-klass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1</Pages>
  <Words>1775</Words>
  <Characters>10119</Characters>
  <Application>Microsoft Office Word</Application>
  <DocSecurity>0</DocSecurity>
  <Lines>84</Lines>
  <Paragraphs>23</Paragraphs>
  <ScaleCrop>false</ScaleCrop>
  <Company/>
  <LinksUpToDate>false</LinksUpToDate>
  <CharactersWithSpaces>11871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2</cp:revision>
  <dcterms:created xsi:type="dcterms:W3CDTF">2024-09-03T12:41:00Z</dcterms:created>
  <dcterms:modified xsi:type="dcterms:W3CDTF">2024-09-03T18:05:00Z</dcterms:modified>
</cp:coreProperties>
</file>