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7FC" w:rsidRPr="001D2A70" w:rsidRDefault="00A54B4A" w:rsidP="001F77FC">
      <w:pPr>
        <w:jc w:val="center"/>
      </w:pPr>
      <w:r>
        <w:t>Г</w:t>
      </w:r>
      <w:r w:rsidR="001F77FC" w:rsidRPr="001D2A70">
        <w:t xml:space="preserve">осударственное </w:t>
      </w:r>
      <w:r>
        <w:t>бюджетное</w:t>
      </w:r>
      <w:r w:rsidR="00AB6AC8">
        <w:t xml:space="preserve"> </w:t>
      </w:r>
      <w:r w:rsidR="001F77FC">
        <w:t>профессиональное</w:t>
      </w:r>
      <w:r w:rsidR="001F77FC" w:rsidRPr="001D2A70">
        <w:t xml:space="preserve"> образовательное учреждение</w:t>
      </w:r>
    </w:p>
    <w:p w:rsidR="001F77FC" w:rsidRPr="00133FCD" w:rsidRDefault="001F77FC" w:rsidP="001F77FC">
      <w:pPr>
        <w:jc w:val="center"/>
        <w:rPr>
          <w:b/>
          <w:i/>
        </w:rPr>
      </w:pPr>
      <w:r w:rsidRPr="00133FCD">
        <w:rPr>
          <w:b/>
          <w:i/>
        </w:rPr>
        <w:t xml:space="preserve"> «Добрянский гуманитарно-технологический техникум им. П.И. Сюзева»</w:t>
      </w:r>
    </w:p>
    <w:p w:rsidR="001F77FC" w:rsidRPr="001D2A70" w:rsidRDefault="001F77FC" w:rsidP="001F77FC">
      <w:pPr>
        <w:jc w:val="center"/>
      </w:pPr>
    </w:p>
    <w:p w:rsidR="001F77FC" w:rsidRDefault="001F77FC" w:rsidP="001F77FC">
      <w:pPr>
        <w:ind w:left="5103"/>
        <w:rPr>
          <w:bCs/>
        </w:rPr>
      </w:pPr>
    </w:p>
    <w:p w:rsidR="001F77FC" w:rsidRDefault="001F77FC" w:rsidP="001F77FC">
      <w:pPr>
        <w:ind w:left="5103"/>
        <w:rPr>
          <w:bCs/>
        </w:rPr>
      </w:pPr>
    </w:p>
    <w:p w:rsidR="001F77FC" w:rsidRDefault="001F77FC" w:rsidP="001F77FC">
      <w:pPr>
        <w:ind w:left="5103"/>
        <w:rPr>
          <w:bCs/>
        </w:rPr>
      </w:pPr>
    </w:p>
    <w:p w:rsidR="001F77FC" w:rsidRDefault="001F77FC" w:rsidP="001F77FC">
      <w:pPr>
        <w:ind w:left="5103"/>
        <w:rPr>
          <w:bCs/>
        </w:rPr>
      </w:pPr>
    </w:p>
    <w:p w:rsidR="001F77FC" w:rsidRPr="001D2A70" w:rsidRDefault="001F77FC" w:rsidP="001F77FC">
      <w:pPr>
        <w:ind w:left="5103"/>
        <w:rPr>
          <w:bCs/>
        </w:rPr>
      </w:pPr>
      <w:r w:rsidRPr="001D2A70">
        <w:rPr>
          <w:bCs/>
        </w:rPr>
        <w:t xml:space="preserve"> УТВЕРЖДАЮ</w:t>
      </w:r>
    </w:p>
    <w:p w:rsidR="001F77FC" w:rsidRPr="001D2A70" w:rsidRDefault="001F77FC" w:rsidP="001F77FC">
      <w:pPr>
        <w:ind w:left="5103"/>
        <w:jc w:val="center"/>
        <w:rPr>
          <w:bCs/>
        </w:rPr>
      </w:pPr>
    </w:p>
    <w:p w:rsidR="001F77FC" w:rsidRPr="001D2A70" w:rsidRDefault="001F77FC" w:rsidP="001F77FC">
      <w:pPr>
        <w:tabs>
          <w:tab w:val="left" w:pos="5812"/>
        </w:tabs>
        <w:spacing w:line="360" w:lineRule="auto"/>
        <w:ind w:left="5103"/>
      </w:pPr>
      <w:r w:rsidRPr="001D2A70">
        <w:t>Заместитель директора</w:t>
      </w:r>
    </w:p>
    <w:p w:rsidR="001F77FC" w:rsidRPr="001D2A70" w:rsidRDefault="001F77FC" w:rsidP="001F77FC">
      <w:pPr>
        <w:tabs>
          <w:tab w:val="left" w:pos="5812"/>
        </w:tabs>
        <w:spacing w:line="360" w:lineRule="auto"/>
        <w:ind w:left="5103"/>
        <w:rPr>
          <w:bCs/>
        </w:rPr>
      </w:pPr>
      <w:r w:rsidRPr="001D2A70">
        <w:rPr>
          <w:bCs/>
        </w:rPr>
        <w:t xml:space="preserve">_____________ </w:t>
      </w:r>
      <w:r>
        <w:rPr>
          <w:bCs/>
        </w:rPr>
        <w:t>Е.А. Шевырина</w:t>
      </w:r>
    </w:p>
    <w:p w:rsidR="001F77FC" w:rsidRPr="001D2A70" w:rsidRDefault="001F77FC" w:rsidP="001F77FC">
      <w:pPr>
        <w:tabs>
          <w:tab w:val="left" w:pos="5812"/>
        </w:tabs>
        <w:spacing w:line="360" w:lineRule="auto"/>
        <w:ind w:left="5103"/>
        <w:rPr>
          <w:bCs/>
        </w:rPr>
      </w:pPr>
      <w:r w:rsidRPr="001D2A70">
        <w:rPr>
          <w:bCs/>
        </w:rPr>
        <w:t>«______»_______________</w:t>
      </w:r>
      <w:r w:rsidR="006D7B13">
        <w:rPr>
          <w:bCs/>
        </w:rPr>
        <w:t>2024</w:t>
      </w:r>
      <w:r w:rsidRPr="001D2A70">
        <w:rPr>
          <w:bCs/>
        </w:rPr>
        <w:t xml:space="preserve"> г.</w:t>
      </w:r>
    </w:p>
    <w:p w:rsidR="001F77FC" w:rsidRDefault="00AB6AC8" w:rsidP="001F77FC">
      <w:pPr>
        <w:jc w:val="center"/>
      </w:pPr>
      <w:r>
        <w:t xml:space="preserve"> </w:t>
      </w:r>
    </w:p>
    <w:p w:rsidR="00AB6AC8" w:rsidRDefault="00AB6AC8" w:rsidP="001F77FC">
      <w:pPr>
        <w:jc w:val="center"/>
      </w:pPr>
    </w:p>
    <w:p w:rsidR="001F77FC" w:rsidRDefault="001F77FC" w:rsidP="001F77FC">
      <w:pPr>
        <w:jc w:val="center"/>
        <w:rPr>
          <w:b/>
          <w:caps/>
          <w:sz w:val="28"/>
          <w:szCs w:val="28"/>
        </w:rPr>
      </w:pPr>
      <w:r w:rsidRPr="00133FCD">
        <w:rPr>
          <w:b/>
          <w:caps/>
          <w:sz w:val="28"/>
          <w:szCs w:val="28"/>
        </w:rPr>
        <w:t>контрольно-измерительный материал</w:t>
      </w:r>
    </w:p>
    <w:p w:rsidR="00133FCD" w:rsidRPr="00133FCD" w:rsidRDefault="00133FCD" w:rsidP="001F77FC">
      <w:pPr>
        <w:jc w:val="center"/>
        <w:rPr>
          <w:b/>
          <w:caps/>
          <w:sz w:val="28"/>
          <w:szCs w:val="28"/>
        </w:rPr>
      </w:pPr>
    </w:p>
    <w:tbl>
      <w:tblPr>
        <w:tblW w:w="10432" w:type="dxa"/>
        <w:tblInd w:w="-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9"/>
        <w:gridCol w:w="3142"/>
        <w:gridCol w:w="5221"/>
      </w:tblGrid>
      <w:tr w:rsidR="001F77FC" w:rsidRPr="001D2A70" w:rsidTr="003568C2"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:rsidR="001F77FC" w:rsidRPr="001D2A70" w:rsidRDefault="001F77FC" w:rsidP="003568C2">
            <w:r w:rsidRPr="001D2A70">
              <w:t>по дисциплине</w:t>
            </w:r>
          </w:p>
        </w:tc>
        <w:tc>
          <w:tcPr>
            <w:tcW w:w="83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7FC" w:rsidRPr="00BC6590" w:rsidRDefault="00BC6590" w:rsidP="00BC6590">
            <w:pPr>
              <w:spacing w:line="360" w:lineRule="auto"/>
              <w:ind w:firstLine="709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105FD3">
              <w:rPr>
                <w:b/>
                <w:sz w:val="28"/>
                <w:szCs w:val="28"/>
              </w:rPr>
              <w:t>АД.01 Социальная адаптация и основы социально-правовых знаний</w:t>
            </w:r>
          </w:p>
        </w:tc>
      </w:tr>
      <w:tr w:rsidR="001F77FC" w:rsidRPr="001D2A70" w:rsidTr="003568C2">
        <w:tc>
          <w:tcPr>
            <w:tcW w:w="104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77FC" w:rsidRPr="001D2A70" w:rsidRDefault="001F77FC" w:rsidP="003568C2"/>
        </w:tc>
      </w:tr>
      <w:tr w:rsidR="001F77FC" w:rsidRPr="001D2A70" w:rsidTr="00133FCD"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7FC" w:rsidRPr="001D2A70" w:rsidRDefault="001F77FC" w:rsidP="00AB6AC8">
            <w:r w:rsidRPr="001D2A70">
              <w:t xml:space="preserve">для специальности </w:t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</w:tcPr>
          <w:p w:rsidR="001F77FC" w:rsidRPr="001D2A70" w:rsidRDefault="001F77FC" w:rsidP="003568C2"/>
        </w:tc>
      </w:tr>
      <w:tr w:rsidR="001F77FC" w:rsidRPr="001D2A70" w:rsidTr="003568C2">
        <w:tc>
          <w:tcPr>
            <w:tcW w:w="104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7FC" w:rsidRPr="001C7412" w:rsidRDefault="001C7412" w:rsidP="001C7412">
            <w:pPr>
              <w:spacing w:line="360" w:lineRule="auto"/>
              <w:ind w:firstLine="709"/>
              <w:jc w:val="center"/>
              <w:rPr>
                <w:b/>
                <w:sz w:val="28"/>
                <w:szCs w:val="28"/>
              </w:rPr>
            </w:pPr>
            <w:r w:rsidRPr="002E3091">
              <w:rPr>
                <w:sz w:val="28"/>
                <w:szCs w:val="28"/>
              </w:rPr>
              <w:t>по профессии 16675 «Повар». 16472 «Пекарь»</w:t>
            </w:r>
          </w:p>
        </w:tc>
      </w:tr>
    </w:tbl>
    <w:p w:rsidR="001F77FC" w:rsidRPr="001D2A70" w:rsidRDefault="001F77FC" w:rsidP="001F77FC">
      <w:pPr>
        <w:jc w:val="center"/>
      </w:pPr>
    </w:p>
    <w:tbl>
      <w:tblPr>
        <w:tblW w:w="10771" w:type="dxa"/>
        <w:tblInd w:w="-968" w:type="dxa"/>
        <w:tblLayout w:type="fixed"/>
        <w:tblLook w:val="01E0" w:firstRow="1" w:lastRow="1" w:firstColumn="1" w:lastColumn="1" w:noHBand="0" w:noVBand="0"/>
      </w:tblPr>
      <w:tblGrid>
        <w:gridCol w:w="645"/>
        <w:gridCol w:w="573"/>
        <w:gridCol w:w="284"/>
        <w:gridCol w:w="360"/>
        <w:gridCol w:w="1080"/>
        <w:gridCol w:w="361"/>
        <w:gridCol w:w="2162"/>
        <w:gridCol w:w="1054"/>
        <w:gridCol w:w="2160"/>
        <w:gridCol w:w="2092"/>
      </w:tblGrid>
      <w:tr w:rsidR="001F77FC" w:rsidRPr="001D2A70" w:rsidTr="00AB6AC8">
        <w:tc>
          <w:tcPr>
            <w:tcW w:w="5465" w:type="dxa"/>
            <w:gridSpan w:val="7"/>
          </w:tcPr>
          <w:p w:rsidR="001F77FC" w:rsidRPr="001D2A70" w:rsidRDefault="001F77FC" w:rsidP="003568C2">
            <w:pPr>
              <w:jc w:val="center"/>
            </w:pPr>
            <w:r w:rsidRPr="001D2A70">
              <w:t>РАССМОТРЕНО</w:t>
            </w:r>
          </w:p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4252" w:type="dxa"/>
            <w:gridSpan w:val="2"/>
          </w:tcPr>
          <w:p w:rsidR="001F77FC" w:rsidRPr="001D2A70" w:rsidRDefault="001F77FC" w:rsidP="003568C2">
            <w:r w:rsidRPr="001D2A70">
              <w:t>СОСТАВИЛ</w:t>
            </w:r>
          </w:p>
        </w:tc>
      </w:tr>
      <w:tr w:rsidR="001F77FC" w:rsidRPr="001D2A70" w:rsidTr="00AB6AC8">
        <w:tc>
          <w:tcPr>
            <w:tcW w:w="5465" w:type="dxa"/>
            <w:gridSpan w:val="7"/>
          </w:tcPr>
          <w:p w:rsidR="001F77FC" w:rsidRPr="001D2A70" w:rsidRDefault="001F77FC" w:rsidP="003568C2">
            <w:r w:rsidRPr="001D2A70">
              <w:t>на заседании предметно (цикловой) комиссии</w:t>
            </w:r>
          </w:p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4252" w:type="dxa"/>
            <w:gridSpan w:val="2"/>
          </w:tcPr>
          <w:p w:rsidR="001F77FC" w:rsidRPr="001D2A70" w:rsidRDefault="001F77FC" w:rsidP="003568C2"/>
        </w:tc>
      </w:tr>
      <w:tr w:rsidR="001F77FC" w:rsidRPr="001D2A70" w:rsidTr="00AB6AC8">
        <w:tc>
          <w:tcPr>
            <w:tcW w:w="5465" w:type="dxa"/>
            <w:gridSpan w:val="7"/>
          </w:tcPr>
          <w:p w:rsidR="001F77FC" w:rsidRPr="001D2A70" w:rsidRDefault="00AB6AC8" w:rsidP="003568C2">
            <w:r>
              <w:t>д</w:t>
            </w:r>
            <w:r w:rsidR="001F77FC">
              <w:t>исциплин профессионального цикла</w:t>
            </w:r>
          </w:p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2160" w:type="dxa"/>
          </w:tcPr>
          <w:p w:rsidR="001F77FC" w:rsidRPr="001D2A70" w:rsidRDefault="001F77FC" w:rsidP="003568C2">
            <w:r w:rsidRPr="001D2A70">
              <w:t>_____________</w:t>
            </w:r>
          </w:p>
        </w:tc>
        <w:tc>
          <w:tcPr>
            <w:tcW w:w="2092" w:type="dxa"/>
          </w:tcPr>
          <w:p w:rsidR="001F77FC" w:rsidRPr="001D2A70" w:rsidRDefault="009E6755" w:rsidP="003568C2">
            <w:r>
              <w:t>Т.Г. Кованова</w:t>
            </w:r>
          </w:p>
        </w:tc>
      </w:tr>
      <w:tr w:rsidR="001F77FC" w:rsidRPr="001D2A70" w:rsidTr="00AB6AC8">
        <w:tc>
          <w:tcPr>
            <w:tcW w:w="5465" w:type="dxa"/>
            <w:gridSpan w:val="7"/>
          </w:tcPr>
          <w:p w:rsidR="001F77FC" w:rsidRPr="001D2A70" w:rsidRDefault="001F77FC" w:rsidP="003568C2"/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4252" w:type="dxa"/>
            <w:gridSpan w:val="2"/>
          </w:tcPr>
          <w:p w:rsidR="001F77FC" w:rsidRPr="001D2A70" w:rsidRDefault="001F77FC" w:rsidP="003568C2"/>
        </w:tc>
      </w:tr>
      <w:tr w:rsidR="001F77FC" w:rsidRPr="001D2A70" w:rsidTr="00AB6AC8">
        <w:trPr>
          <w:trHeight w:val="360"/>
        </w:trPr>
        <w:tc>
          <w:tcPr>
            <w:tcW w:w="1218" w:type="dxa"/>
            <w:gridSpan w:val="2"/>
          </w:tcPr>
          <w:p w:rsidR="001F77FC" w:rsidRPr="001D2A70" w:rsidRDefault="001F77FC" w:rsidP="003568C2">
            <w:pPr>
              <w:ind w:right="-108"/>
            </w:pPr>
            <w:r w:rsidRPr="001D2A70">
              <w:t xml:space="preserve">Протокол </w:t>
            </w:r>
          </w:p>
        </w:tc>
        <w:tc>
          <w:tcPr>
            <w:tcW w:w="644" w:type="dxa"/>
            <w:gridSpan w:val="2"/>
          </w:tcPr>
          <w:p w:rsidR="001F77FC" w:rsidRPr="001D2A70" w:rsidRDefault="001F77FC" w:rsidP="003568C2">
            <w:r w:rsidRPr="001D2A70">
              <w:t>№</w:t>
            </w:r>
          </w:p>
        </w:tc>
        <w:tc>
          <w:tcPr>
            <w:tcW w:w="1080" w:type="dxa"/>
          </w:tcPr>
          <w:p w:rsidR="001F77FC" w:rsidRPr="001D2A70" w:rsidRDefault="001F77FC" w:rsidP="003568C2"/>
        </w:tc>
        <w:tc>
          <w:tcPr>
            <w:tcW w:w="361" w:type="dxa"/>
          </w:tcPr>
          <w:p w:rsidR="001F77FC" w:rsidRPr="001D2A70" w:rsidRDefault="001F77FC" w:rsidP="003568C2"/>
        </w:tc>
        <w:tc>
          <w:tcPr>
            <w:tcW w:w="2162" w:type="dxa"/>
          </w:tcPr>
          <w:p w:rsidR="001F77FC" w:rsidRPr="001D2A70" w:rsidRDefault="001F77FC" w:rsidP="003568C2"/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4252" w:type="dxa"/>
            <w:gridSpan w:val="2"/>
          </w:tcPr>
          <w:p w:rsidR="001F77FC" w:rsidRPr="001D2A70" w:rsidRDefault="001F77FC" w:rsidP="003568C2"/>
        </w:tc>
      </w:tr>
      <w:tr w:rsidR="001F77FC" w:rsidRPr="001D2A70" w:rsidTr="00AB6AC8">
        <w:tc>
          <w:tcPr>
            <w:tcW w:w="5465" w:type="dxa"/>
            <w:gridSpan w:val="7"/>
          </w:tcPr>
          <w:p w:rsidR="001F77FC" w:rsidRPr="001D2A70" w:rsidRDefault="001F77FC" w:rsidP="003568C2">
            <w:pPr>
              <w:ind w:left="-108"/>
            </w:pPr>
          </w:p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4252" w:type="dxa"/>
            <w:gridSpan w:val="2"/>
          </w:tcPr>
          <w:p w:rsidR="001F77FC" w:rsidRPr="001D2A70" w:rsidRDefault="001F77FC" w:rsidP="003568C2"/>
        </w:tc>
      </w:tr>
      <w:tr w:rsidR="001F77FC" w:rsidRPr="001D2A70" w:rsidTr="00AB6AC8">
        <w:tc>
          <w:tcPr>
            <w:tcW w:w="645" w:type="dxa"/>
          </w:tcPr>
          <w:p w:rsidR="001F77FC" w:rsidRPr="001D2A70" w:rsidRDefault="001F77FC" w:rsidP="003568C2">
            <w:pPr>
              <w:ind w:right="-291"/>
            </w:pPr>
            <w:r w:rsidRPr="001D2A70">
              <w:t>от   «</w:t>
            </w:r>
          </w:p>
        </w:tc>
        <w:tc>
          <w:tcPr>
            <w:tcW w:w="573" w:type="dxa"/>
          </w:tcPr>
          <w:p w:rsidR="001F77FC" w:rsidRPr="001D2A70" w:rsidRDefault="001F77FC" w:rsidP="003568C2">
            <w:r w:rsidRPr="001D2A70">
              <w:t>__</w:t>
            </w:r>
          </w:p>
        </w:tc>
        <w:tc>
          <w:tcPr>
            <w:tcW w:w="284" w:type="dxa"/>
          </w:tcPr>
          <w:p w:rsidR="001F77FC" w:rsidRPr="001D2A70" w:rsidRDefault="001F77FC" w:rsidP="003568C2">
            <w:pPr>
              <w:ind w:left="-108"/>
            </w:pPr>
            <w:r w:rsidRPr="001D2A70">
              <w:t>»</w:t>
            </w:r>
          </w:p>
        </w:tc>
        <w:tc>
          <w:tcPr>
            <w:tcW w:w="1801" w:type="dxa"/>
            <w:gridSpan w:val="3"/>
          </w:tcPr>
          <w:p w:rsidR="001F77FC" w:rsidRPr="001D2A70" w:rsidRDefault="001F77FC" w:rsidP="003568C2">
            <w:pPr>
              <w:ind w:left="-108"/>
            </w:pPr>
            <w:r w:rsidRPr="001D2A70">
              <w:t>______________</w:t>
            </w:r>
          </w:p>
        </w:tc>
        <w:tc>
          <w:tcPr>
            <w:tcW w:w="2162" w:type="dxa"/>
          </w:tcPr>
          <w:p w:rsidR="001F77FC" w:rsidRDefault="006D7B13" w:rsidP="00A54B4A">
            <w:r>
              <w:t>2024</w:t>
            </w:r>
            <w:r w:rsidR="001F77FC" w:rsidRPr="001D2A70">
              <w:t xml:space="preserve">  года</w:t>
            </w:r>
          </w:p>
          <w:p w:rsidR="00133FCD" w:rsidRPr="001D2A70" w:rsidRDefault="00133FCD" w:rsidP="00A54B4A"/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4252" w:type="dxa"/>
            <w:gridSpan w:val="2"/>
          </w:tcPr>
          <w:p w:rsidR="001F77FC" w:rsidRPr="001D2A70" w:rsidRDefault="001F77FC" w:rsidP="003568C2"/>
        </w:tc>
      </w:tr>
      <w:tr w:rsidR="001F77FC" w:rsidRPr="001D2A70" w:rsidTr="00AB6AC8">
        <w:tc>
          <w:tcPr>
            <w:tcW w:w="5465" w:type="dxa"/>
            <w:gridSpan w:val="7"/>
          </w:tcPr>
          <w:p w:rsidR="001F77FC" w:rsidRPr="001D2A70" w:rsidRDefault="001F77FC" w:rsidP="003568C2">
            <w:r w:rsidRPr="001D2A70">
              <w:t xml:space="preserve">Председатель ______________ </w:t>
            </w:r>
            <w:r>
              <w:t>Е.И. Катаева</w:t>
            </w:r>
          </w:p>
        </w:tc>
        <w:tc>
          <w:tcPr>
            <w:tcW w:w="1054" w:type="dxa"/>
          </w:tcPr>
          <w:p w:rsidR="001F77FC" w:rsidRPr="001D2A70" w:rsidRDefault="001F77FC" w:rsidP="003568C2"/>
        </w:tc>
        <w:tc>
          <w:tcPr>
            <w:tcW w:w="4252" w:type="dxa"/>
            <w:gridSpan w:val="2"/>
          </w:tcPr>
          <w:p w:rsidR="001F77FC" w:rsidRPr="001D2A70" w:rsidRDefault="001F77FC" w:rsidP="003568C2"/>
        </w:tc>
      </w:tr>
      <w:tr w:rsidR="00AB6AC8" w:rsidRPr="001D2A70" w:rsidTr="00AB6AC8">
        <w:tc>
          <w:tcPr>
            <w:tcW w:w="5465" w:type="dxa"/>
            <w:gridSpan w:val="7"/>
          </w:tcPr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ОДОБРЕНО</w:t>
            </w: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Методист</w:t>
            </w: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  <w:r>
              <w:rPr>
                <w:lang w:eastAsia="en-US"/>
              </w:rPr>
              <w:t>__________________О.Ю. Харламова</w:t>
            </w: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Заведующий структурного подразделения</w:t>
            </w: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</w:p>
          <w:p w:rsidR="00AB6AC8" w:rsidRDefault="00AB6AC8" w:rsidP="00AB6AC8">
            <w:pPr>
              <w:spacing w:line="276" w:lineRule="auto"/>
              <w:ind w:left="-35"/>
              <w:contextualSpacing/>
              <w:rPr>
                <w:lang w:eastAsia="en-US"/>
              </w:rPr>
            </w:pPr>
            <w:r>
              <w:rPr>
                <w:lang w:eastAsia="en-US"/>
              </w:rPr>
              <w:t>___________________ М.К. Рябкова</w:t>
            </w:r>
          </w:p>
          <w:p w:rsidR="00AB6AC8" w:rsidRDefault="00AB6AC8" w:rsidP="003568C2"/>
          <w:p w:rsidR="00AB6AC8" w:rsidRPr="001D2A70" w:rsidRDefault="00AB6AC8" w:rsidP="003568C2"/>
        </w:tc>
        <w:tc>
          <w:tcPr>
            <w:tcW w:w="1054" w:type="dxa"/>
          </w:tcPr>
          <w:p w:rsidR="00AB6AC8" w:rsidRPr="001D2A70" w:rsidRDefault="00AB6AC8" w:rsidP="003568C2"/>
        </w:tc>
        <w:tc>
          <w:tcPr>
            <w:tcW w:w="4252" w:type="dxa"/>
            <w:gridSpan w:val="2"/>
          </w:tcPr>
          <w:p w:rsidR="00AB6AC8" w:rsidRPr="001D2A70" w:rsidRDefault="00AB6AC8" w:rsidP="003568C2"/>
        </w:tc>
      </w:tr>
    </w:tbl>
    <w:p w:rsidR="00133FCD" w:rsidRDefault="00133FCD" w:rsidP="00133FCD">
      <w:pPr>
        <w:jc w:val="center"/>
        <w:rPr>
          <w:b/>
        </w:rPr>
      </w:pPr>
    </w:p>
    <w:p w:rsidR="00AB6AC8" w:rsidRDefault="00AB6AC8" w:rsidP="00133FCD">
      <w:pPr>
        <w:jc w:val="center"/>
        <w:rPr>
          <w:b/>
        </w:rPr>
      </w:pPr>
    </w:p>
    <w:p w:rsidR="00133FCD" w:rsidRDefault="00133FCD" w:rsidP="00BC6590">
      <w:pPr>
        <w:jc w:val="center"/>
        <w:rPr>
          <w:b/>
        </w:rPr>
      </w:pPr>
      <w:r>
        <w:rPr>
          <w:b/>
        </w:rPr>
        <w:t>г. Добрянка, 202</w:t>
      </w:r>
      <w:r w:rsidR="006D7B13">
        <w:rPr>
          <w:b/>
        </w:rPr>
        <w:t>4</w:t>
      </w:r>
      <w:r>
        <w:rPr>
          <w:b/>
        </w:rPr>
        <w:t xml:space="preserve"> г.</w:t>
      </w:r>
    </w:p>
    <w:p w:rsidR="001F77FC" w:rsidRPr="001D2A70" w:rsidRDefault="00AB6AC8" w:rsidP="00BC6590">
      <w:pPr>
        <w:spacing w:after="200" w:line="276" w:lineRule="auto"/>
        <w:jc w:val="center"/>
        <w:rPr>
          <w:b/>
        </w:rPr>
      </w:pPr>
      <w:r>
        <w:rPr>
          <w:b/>
        </w:rPr>
        <w:br w:type="page"/>
      </w:r>
      <w:r w:rsidR="001F77FC" w:rsidRPr="001D2A70">
        <w:rPr>
          <w:b/>
        </w:rPr>
        <w:lastRenderedPageBreak/>
        <w:t>СОДЕРЖАНИЕ</w:t>
      </w:r>
    </w:p>
    <w:p w:rsidR="001F77FC" w:rsidRPr="001D2A70" w:rsidRDefault="001F77FC" w:rsidP="001F77FC">
      <w:pPr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626"/>
        <w:gridCol w:w="7784"/>
        <w:gridCol w:w="769"/>
      </w:tblGrid>
      <w:tr w:rsidR="001F77FC" w:rsidRPr="001D2A70" w:rsidTr="003568C2">
        <w:tc>
          <w:tcPr>
            <w:tcW w:w="392" w:type="dxa"/>
          </w:tcPr>
          <w:p w:rsidR="001F77FC" w:rsidRPr="001D2A70" w:rsidRDefault="001F77FC" w:rsidP="003568C2">
            <w:pPr>
              <w:rPr>
                <w:b/>
              </w:rPr>
            </w:pPr>
            <w:r w:rsidRPr="001D2A70">
              <w:rPr>
                <w:b/>
              </w:rPr>
              <w:t>1.</w:t>
            </w:r>
          </w:p>
        </w:tc>
        <w:tc>
          <w:tcPr>
            <w:tcW w:w="8410" w:type="dxa"/>
            <w:gridSpan w:val="2"/>
          </w:tcPr>
          <w:p w:rsidR="001F77FC" w:rsidRPr="001D2A70" w:rsidRDefault="001F77FC" w:rsidP="003568C2">
            <w:r w:rsidRPr="001D2A70">
              <w:rPr>
                <w:b/>
                <w:bCs/>
              </w:rPr>
              <w:t>Паспорт комплекта контрольно-измерительных материалов</w:t>
            </w:r>
          </w:p>
        </w:tc>
        <w:tc>
          <w:tcPr>
            <w:tcW w:w="769" w:type="dxa"/>
          </w:tcPr>
          <w:p w:rsidR="001F77FC" w:rsidRPr="001D2A70" w:rsidRDefault="001F77FC" w:rsidP="003568C2">
            <w:pPr>
              <w:jc w:val="center"/>
            </w:pPr>
            <w:r w:rsidRPr="001D2A70">
              <w:t>3</w:t>
            </w:r>
          </w:p>
        </w:tc>
      </w:tr>
      <w:tr w:rsidR="001F77FC" w:rsidRPr="001D2A70" w:rsidTr="003568C2">
        <w:tc>
          <w:tcPr>
            <w:tcW w:w="392" w:type="dxa"/>
          </w:tcPr>
          <w:p w:rsidR="001F77FC" w:rsidRPr="001D2A70" w:rsidRDefault="001F77FC" w:rsidP="003568C2">
            <w:pPr>
              <w:rPr>
                <w:b/>
              </w:rPr>
            </w:pPr>
          </w:p>
        </w:tc>
        <w:tc>
          <w:tcPr>
            <w:tcW w:w="626" w:type="dxa"/>
          </w:tcPr>
          <w:p w:rsidR="001F77FC" w:rsidRPr="001D2A70" w:rsidRDefault="001F77FC" w:rsidP="003568C2">
            <w:r w:rsidRPr="001D2A70">
              <w:t>1.1.</w:t>
            </w:r>
          </w:p>
        </w:tc>
        <w:tc>
          <w:tcPr>
            <w:tcW w:w="7784" w:type="dxa"/>
          </w:tcPr>
          <w:p w:rsidR="001F77FC" w:rsidRPr="001D2A70" w:rsidRDefault="001F77FC" w:rsidP="003568C2">
            <w:r w:rsidRPr="001D2A70">
              <w:t>Область применения контрольно-измерительных средств</w:t>
            </w:r>
          </w:p>
        </w:tc>
        <w:tc>
          <w:tcPr>
            <w:tcW w:w="769" w:type="dxa"/>
          </w:tcPr>
          <w:p w:rsidR="001F77FC" w:rsidRPr="001D2A70" w:rsidRDefault="001F77FC" w:rsidP="003568C2">
            <w:pPr>
              <w:jc w:val="center"/>
            </w:pPr>
            <w:r w:rsidRPr="001D2A70">
              <w:t>3</w:t>
            </w:r>
          </w:p>
        </w:tc>
      </w:tr>
      <w:tr w:rsidR="001F77FC" w:rsidRPr="001D2A70" w:rsidTr="003568C2">
        <w:tc>
          <w:tcPr>
            <w:tcW w:w="392" w:type="dxa"/>
          </w:tcPr>
          <w:p w:rsidR="001F77FC" w:rsidRPr="001D2A70" w:rsidRDefault="001F77FC" w:rsidP="003568C2">
            <w:pPr>
              <w:rPr>
                <w:b/>
              </w:rPr>
            </w:pPr>
          </w:p>
        </w:tc>
        <w:tc>
          <w:tcPr>
            <w:tcW w:w="626" w:type="dxa"/>
          </w:tcPr>
          <w:p w:rsidR="001F77FC" w:rsidRPr="001D2A70" w:rsidRDefault="001F77FC" w:rsidP="003568C2">
            <w:r w:rsidRPr="001D2A70">
              <w:t>1.2.</w:t>
            </w:r>
          </w:p>
        </w:tc>
        <w:tc>
          <w:tcPr>
            <w:tcW w:w="7784" w:type="dxa"/>
          </w:tcPr>
          <w:p w:rsidR="001F77FC" w:rsidRPr="001D2A70" w:rsidRDefault="001F77FC" w:rsidP="003568C2">
            <w:r w:rsidRPr="001D2A70">
              <w:t>Сводные данные об объектах оценивания, основных показателях оценки, типах заданий, формах аттестации</w:t>
            </w:r>
          </w:p>
        </w:tc>
        <w:tc>
          <w:tcPr>
            <w:tcW w:w="769" w:type="dxa"/>
          </w:tcPr>
          <w:p w:rsidR="001F77FC" w:rsidRPr="001D2A70" w:rsidRDefault="00E30932" w:rsidP="003568C2">
            <w:pPr>
              <w:jc w:val="center"/>
            </w:pPr>
            <w:r>
              <w:t>3</w:t>
            </w:r>
          </w:p>
        </w:tc>
      </w:tr>
      <w:tr w:rsidR="001F77FC" w:rsidRPr="001D2A70" w:rsidTr="003568C2">
        <w:tc>
          <w:tcPr>
            <w:tcW w:w="392" w:type="dxa"/>
          </w:tcPr>
          <w:p w:rsidR="001F77FC" w:rsidRPr="001D2A70" w:rsidRDefault="001F77FC" w:rsidP="003568C2">
            <w:pPr>
              <w:rPr>
                <w:b/>
              </w:rPr>
            </w:pPr>
          </w:p>
        </w:tc>
        <w:tc>
          <w:tcPr>
            <w:tcW w:w="626" w:type="dxa"/>
          </w:tcPr>
          <w:p w:rsidR="001F77FC" w:rsidRPr="001D2A70" w:rsidRDefault="001F77FC" w:rsidP="003568C2">
            <w:r w:rsidRPr="001D2A70">
              <w:t>1.3.</w:t>
            </w:r>
          </w:p>
        </w:tc>
        <w:tc>
          <w:tcPr>
            <w:tcW w:w="7784" w:type="dxa"/>
          </w:tcPr>
          <w:p w:rsidR="001F77FC" w:rsidRDefault="001F77FC" w:rsidP="003568C2">
            <w:pPr>
              <w:rPr>
                <w:bCs/>
              </w:rPr>
            </w:pPr>
            <w:r w:rsidRPr="001D2A70">
              <w:rPr>
                <w:bCs/>
              </w:rPr>
              <w:t>Распределение типов контрольных заданий при текущем контроле знаний и на промежуточной аттестации</w:t>
            </w:r>
          </w:p>
          <w:p w:rsidR="001F77FC" w:rsidRPr="001D2A70" w:rsidRDefault="001F77FC" w:rsidP="003568C2"/>
        </w:tc>
        <w:tc>
          <w:tcPr>
            <w:tcW w:w="769" w:type="dxa"/>
          </w:tcPr>
          <w:p w:rsidR="001F77FC" w:rsidRPr="001D2A70" w:rsidRDefault="00E30932" w:rsidP="003568C2">
            <w:pPr>
              <w:jc w:val="center"/>
            </w:pPr>
            <w:r>
              <w:t>4</w:t>
            </w:r>
          </w:p>
        </w:tc>
      </w:tr>
      <w:tr w:rsidR="001F77FC" w:rsidRPr="001D2A70" w:rsidTr="003568C2">
        <w:tc>
          <w:tcPr>
            <w:tcW w:w="392" w:type="dxa"/>
          </w:tcPr>
          <w:p w:rsidR="001F77FC" w:rsidRPr="001D2A70" w:rsidRDefault="001F77FC" w:rsidP="003568C2">
            <w:pPr>
              <w:rPr>
                <w:b/>
              </w:rPr>
            </w:pPr>
            <w:r w:rsidRPr="001D2A70">
              <w:rPr>
                <w:b/>
              </w:rPr>
              <w:t>2.</w:t>
            </w:r>
          </w:p>
        </w:tc>
        <w:tc>
          <w:tcPr>
            <w:tcW w:w="8410" w:type="dxa"/>
            <w:gridSpan w:val="2"/>
          </w:tcPr>
          <w:p w:rsidR="001F77FC" w:rsidRPr="001D2A70" w:rsidRDefault="001F77FC" w:rsidP="003568C2">
            <w:r w:rsidRPr="001D2A70">
              <w:rPr>
                <w:b/>
                <w:bCs/>
                <w:shd w:val="clear" w:color="auto" w:fill="FFFFFF"/>
              </w:rPr>
              <w:t>Комплект оценочных средств </w:t>
            </w:r>
          </w:p>
        </w:tc>
        <w:tc>
          <w:tcPr>
            <w:tcW w:w="769" w:type="dxa"/>
          </w:tcPr>
          <w:p w:rsidR="001F77FC" w:rsidRPr="001D2A70" w:rsidRDefault="00E30932" w:rsidP="003568C2">
            <w:pPr>
              <w:jc w:val="center"/>
            </w:pPr>
            <w:r>
              <w:t>5</w:t>
            </w:r>
          </w:p>
        </w:tc>
      </w:tr>
      <w:tr w:rsidR="001F77FC" w:rsidRPr="001D2A70" w:rsidTr="003568C2">
        <w:tc>
          <w:tcPr>
            <w:tcW w:w="392" w:type="dxa"/>
          </w:tcPr>
          <w:p w:rsidR="001F77FC" w:rsidRPr="001D2A70" w:rsidRDefault="001F77FC" w:rsidP="003568C2">
            <w:pPr>
              <w:rPr>
                <w:b/>
              </w:rPr>
            </w:pPr>
          </w:p>
        </w:tc>
        <w:tc>
          <w:tcPr>
            <w:tcW w:w="626" w:type="dxa"/>
          </w:tcPr>
          <w:p w:rsidR="001F77FC" w:rsidRPr="001D2A70" w:rsidRDefault="001F77FC" w:rsidP="003568C2">
            <w:r w:rsidRPr="001D2A70">
              <w:t>2.1.</w:t>
            </w:r>
          </w:p>
        </w:tc>
        <w:tc>
          <w:tcPr>
            <w:tcW w:w="7784" w:type="dxa"/>
          </w:tcPr>
          <w:p w:rsidR="001F77FC" w:rsidRDefault="001F77FC" w:rsidP="003568C2">
            <w:pPr>
              <w:rPr>
                <w:bCs/>
                <w:shd w:val="clear" w:color="auto" w:fill="FFFFFF"/>
              </w:rPr>
            </w:pPr>
            <w:r w:rsidRPr="001D2A70">
              <w:rPr>
                <w:bCs/>
                <w:shd w:val="clear" w:color="auto" w:fill="FFFFFF"/>
              </w:rPr>
              <w:t>Задания для проведения текущего контроля.</w:t>
            </w:r>
          </w:p>
          <w:p w:rsidR="001F77FC" w:rsidRPr="001D2A70" w:rsidRDefault="001F77FC" w:rsidP="003568C2"/>
        </w:tc>
        <w:tc>
          <w:tcPr>
            <w:tcW w:w="769" w:type="dxa"/>
          </w:tcPr>
          <w:p w:rsidR="001F77FC" w:rsidRPr="001D2A70" w:rsidRDefault="00E30932" w:rsidP="003568C2">
            <w:pPr>
              <w:jc w:val="center"/>
            </w:pPr>
            <w:r>
              <w:t>5</w:t>
            </w:r>
          </w:p>
        </w:tc>
      </w:tr>
      <w:tr w:rsidR="001F77FC" w:rsidRPr="001D2A70" w:rsidTr="003568C2">
        <w:tc>
          <w:tcPr>
            <w:tcW w:w="392" w:type="dxa"/>
          </w:tcPr>
          <w:p w:rsidR="001F77FC" w:rsidRPr="001D2A70" w:rsidRDefault="001F77FC" w:rsidP="003568C2">
            <w:pPr>
              <w:rPr>
                <w:b/>
              </w:rPr>
            </w:pPr>
            <w:r w:rsidRPr="001D2A70">
              <w:rPr>
                <w:b/>
              </w:rPr>
              <w:t>3.</w:t>
            </w:r>
          </w:p>
        </w:tc>
        <w:tc>
          <w:tcPr>
            <w:tcW w:w="8410" w:type="dxa"/>
            <w:gridSpan w:val="2"/>
          </w:tcPr>
          <w:p w:rsidR="001F77FC" w:rsidRPr="001D2A70" w:rsidRDefault="001F77FC" w:rsidP="001F77FC">
            <w:r>
              <w:rPr>
                <w:b/>
                <w:bCs/>
              </w:rPr>
              <w:t xml:space="preserve">Материалы для </w:t>
            </w:r>
            <w:r w:rsidR="006D7B13">
              <w:rPr>
                <w:b/>
                <w:bCs/>
              </w:rPr>
              <w:t>дифференцированного зачета</w:t>
            </w:r>
          </w:p>
        </w:tc>
        <w:tc>
          <w:tcPr>
            <w:tcW w:w="769" w:type="dxa"/>
          </w:tcPr>
          <w:p w:rsidR="001F77FC" w:rsidRPr="001D2A70" w:rsidRDefault="001F77FC" w:rsidP="003568C2">
            <w:pPr>
              <w:jc w:val="center"/>
            </w:pPr>
            <w:r>
              <w:t>1</w:t>
            </w:r>
            <w:r w:rsidR="001C7412">
              <w:t>3</w:t>
            </w:r>
          </w:p>
        </w:tc>
      </w:tr>
    </w:tbl>
    <w:p w:rsidR="001F77FC" w:rsidRPr="001D2A70" w:rsidRDefault="001F77FC" w:rsidP="001F77FC">
      <w:pPr>
        <w:jc w:val="center"/>
      </w:pPr>
    </w:p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F77FC" w:rsidP="001F77FC"/>
    <w:p w:rsidR="001F77FC" w:rsidRDefault="001F77FC" w:rsidP="001F77FC"/>
    <w:p w:rsidR="001F77FC" w:rsidRDefault="001F77FC" w:rsidP="001F77FC"/>
    <w:p w:rsidR="001F77FC" w:rsidRDefault="001F77FC" w:rsidP="001F77FC"/>
    <w:p w:rsidR="001F77FC" w:rsidRDefault="001F77FC" w:rsidP="001F77FC"/>
    <w:p w:rsidR="001F77FC" w:rsidRPr="00C53643" w:rsidRDefault="001F77FC" w:rsidP="001F77FC"/>
    <w:p w:rsidR="001F77FC" w:rsidRPr="00C53643" w:rsidRDefault="001F77FC" w:rsidP="001F77FC"/>
    <w:p w:rsidR="001F77FC" w:rsidRPr="00C53643" w:rsidRDefault="00133FCD" w:rsidP="00BC6590">
      <w:pPr>
        <w:spacing w:after="200" w:line="276" w:lineRule="auto"/>
        <w:jc w:val="center"/>
        <w:rPr>
          <w:b/>
          <w:bCs/>
        </w:rPr>
      </w:pPr>
      <w:r>
        <w:rPr>
          <w:b/>
          <w:bCs/>
        </w:rPr>
        <w:br w:type="page"/>
      </w:r>
      <w:bookmarkStart w:id="0" w:name="_GoBack"/>
      <w:bookmarkEnd w:id="0"/>
      <w:r w:rsidR="001F77FC" w:rsidRPr="00C53643">
        <w:rPr>
          <w:b/>
          <w:bCs/>
        </w:rPr>
        <w:lastRenderedPageBreak/>
        <w:t>1. Паспорт комплекта контрольно-измерительных материалов</w:t>
      </w:r>
    </w:p>
    <w:p w:rsidR="001F77FC" w:rsidRPr="00C53643" w:rsidRDefault="001F77FC" w:rsidP="001F77FC">
      <w:pPr>
        <w:numPr>
          <w:ilvl w:val="1"/>
          <w:numId w:val="1"/>
        </w:numPr>
        <w:ind w:left="0" w:firstLine="0"/>
        <w:jc w:val="center"/>
        <w:rPr>
          <w:b/>
        </w:rPr>
      </w:pPr>
      <w:r w:rsidRPr="00C53643">
        <w:rPr>
          <w:b/>
        </w:rPr>
        <w:t>Область применения контрольно-измерительных средств</w:t>
      </w:r>
    </w:p>
    <w:p w:rsidR="00247D29" w:rsidRPr="00BC6590" w:rsidRDefault="001F77FC" w:rsidP="00247D29">
      <w:pPr>
        <w:ind w:firstLine="567"/>
        <w:jc w:val="both"/>
        <w:rPr>
          <w:color w:val="FF0000"/>
        </w:rPr>
      </w:pPr>
      <w:r w:rsidRPr="00E343ED">
        <w:t>Место учебной дисциплины</w:t>
      </w:r>
      <w:r w:rsidRPr="00A20E03">
        <w:t xml:space="preserve"> в структуре основной профессиональной программы: дисциплина «</w:t>
      </w:r>
      <w:r w:rsidR="00BC6590" w:rsidRPr="00BC6590">
        <w:t>Социальная адаптация и основы социально-правовых знаний</w:t>
      </w:r>
      <w:r w:rsidRPr="00BC6590">
        <w:t>»</w:t>
      </w:r>
      <w:r w:rsidRPr="00A20E03">
        <w:t xml:space="preserve"> относится к дисциплинам</w:t>
      </w:r>
      <w:r w:rsidR="00BC6590" w:rsidRPr="00BC6590">
        <w:t xml:space="preserve"> </w:t>
      </w:r>
      <w:r w:rsidR="00BC6590">
        <w:t xml:space="preserve"> адаптационного цикла</w:t>
      </w:r>
      <w:r w:rsidRPr="00BC6590">
        <w:rPr>
          <w:color w:val="FF0000"/>
        </w:rPr>
        <w:t>.</w:t>
      </w:r>
    </w:p>
    <w:p w:rsidR="001F77FC" w:rsidRPr="00247D29" w:rsidRDefault="001F77FC" w:rsidP="00247D29">
      <w:pPr>
        <w:ind w:firstLine="567"/>
        <w:jc w:val="both"/>
      </w:pPr>
      <w:r w:rsidRPr="00C53643">
        <w:rPr>
          <w:shd w:val="clear" w:color="auto" w:fill="FFFFFF"/>
        </w:rPr>
        <w:t xml:space="preserve">Формой аттестации по учебной дисциплине является </w:t>
      </w:r>
      <w:r w:rsidR="00247D29">
        <w:rPr>
          <w:shd w:val="clear" w:color="auto" w:fill="FFFFFF"/>
        </w:rPr>
        <w:t>экзамен</w:t>
      </w:r>
      <w:r w:rsidRPr="00C53643">
        <w:rPr>
          <w:shd w:val="clear" w:color="auto" w:fill="FFFFFF"/>
        </w:rPr>
        <w:t>.</w:t>
      </w:r>
    </w:p>
    <w:p w:rsidR="001F77FC" w:rsidRPr="00C53643" w:rsidRDefault="001F77FC" w:rsidP="001F77FC">
      <w:pPr>
        <w:shd w:val="clear" w:color="auto" w:fill="FFFFFF"/>
        <w:jc w:val="center"/>
        <w:rPr>
          <w:b/>
        </w:rPr>
      </w:pPr>
    </w:p>
    <w:p w:rsidR="001F77FC" w:rsidRPr="00C53643" w:rsidRDefault="001F77FC" w:rsidP="001F77FC">
      <w:pPr>
        <w:jc w:val="center"/>
      </w:pPr>
      <w:r w:rsidRPr="00C53643">
        <w:rPr>
          <w:b/>
        </w:rPr>
        <w:t>1.2 Сводные данные об объектах оценивания, основных показателях оценки, типах заданий, формах аттестации</w:t>
      </w:r>
    </w:p>
    <w:tbl>
      <w:tblPr>
        <w:tblW w:w="10207" w:type="dxa"/>
        <w:tblCellSpacing w:w="0" w:type="dxa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96"/>
        <w:gridCol w:w="1843"/>
        <w:gridCol w:w="2258"/>
        <w:gridCol w:w="2410"/>
      </w:tblGrid>
      <w:tr w:rsidR="001F77FC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1F77FC" w:rsidRPr="00B159AB" w:rsidRDefault="001F77FC" w:rsidP="003568C2">
            <w:pPr>
              <w:rPr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Результаты освоения</w:t>
            </w:r>
          </w:p>
          <w:p w:rsidR="001F77FC" w:rsidRPr="00B159AB" w:rsidRDefault="001F77FC" w:rsidP="003568C2">
            <w:pPr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(объекты оценивания)</w:t>
            </w:r>
          </w:p>
          <w:p w:rsidR="001F77FC" w:rsidRPr="00B159AB" w:rsidRDefault="001F77FC" w:rsidP="003568C2">
            <w:pPr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1843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Основные показатели оценки результата и их критерии</w:t>
            </w:r>
          </w:p>
        </w:tc>
        <w:tc>
          <w:tcPr>
            <w:tcW w:w="2258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Тип задания;</w:t>
            </w:r>
          </w:p>
          <w:p w:rsidR="001F77FC" w:rsidRPr="00B159AB" w:rsidRDefault="001F77FC" w:rsidP="003568C2">
            <w:pPr>
              <w:jc w:val="center"/>
              <w:rPr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№ задания</w:t>
            </w:r>
          </w:p>
          <w:p w:rsidR="001F77FC" w:rsidRPr="00B159AB" w:rsidRDefault="001F77FC" w:rsidP="003568C2">
            <w:pPr>
              <w:jc w:val="center"/>
              <w:rPr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Форма аттестации</w:t>
            </w:r>
          </w:p>
          <w:p w:rsidR="001F77FC" w:rsidRPr="00B159AB" w:rsidRDefault="001F77FC" w:rsidP="003568C2">
            <w:pPr>
              <w:jc w:val="center"/>
              <w:rPr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47D29" w:rsidRPr="00B159AB" w:rsidTr="00BC6590">
        <w:trPr>
          <w:trHeight w:val="499"/>
          <w:tblCellSpacing w:w="0" w:type="dxa"/>
        </w:trPr>
        <w:tc>
          <w:tcPr>
            <w:tcW w:w="3696" w:type="dxa"/>
            <w:shd w:val="clear" w:color="auto" w:fill="FFFFFF"/>
          </w:tcPr>
          <w:p w:rsidR="00247D29" w:rsidRPr="00BC6590" w:rsidRDefault="00BC6590" w:rsidP="00BC6590">
            <w:pPr>
              <w:pStyle w:val="s1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использовать свои права адекватно законодательству; </w:t>
            </w:r>
          </w:p>
        </w:tc>
        <w:tc>
          <w:tcPr>
            <w:tcW w:w="1843" w:type="dxa"/>
            <w:shd w:val="clear" w:color="auto" w:fill="FFFFFF"/>
          </w:tcPr>
          <w:p w:rsidR="00247D29" w:rsidRPr="00B159AB" w:rsidRDefault="00247D29" w:rsidP="003568C2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247D29" w:rsidRDefault="00247D29" w:rsidP="003568C2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247D29" w:rsidRPr="00B159AB" w:rsidRDefault="00BC6590" w:rsidP="003568C2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ДЗ</w:t>
            </w:r>
          </w:p>
        </w:tc>
      </w:tr>
      <w:tr w:rsidR="00247D29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247D29" w:rsidRPr="00BC6590" w:rsidRDefault="00BC6590" w:rsidP="00BC6590">
            <w:pPr>
              <w:pStyle w:val="s1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анализировать и осознанно применять нормы закона с точки зрения конкретных условий их реализации; </w:t>
            </w:r>
          </w:p>
        </w:tc>
        <w:tc>
          <w:tcPr>
            <w:tcW w:w="1843" w:type="dxa"/>
            <w:shd w:val="clear" w:color="auto" w:fill="FFFFFF"/>
          </w:tcPr>
          <w:p w:rsidR="00247D29" w:rsidRPr="00B159AB" w:rsidRDefault="00247D29" w:rsidP="003568C2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247D29" w:rsidRPr="00B159AB" w:rsidRDefault="00247D29" w:rsidP="003568C2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:rsidR="00247D29" w:rsidRPr="00B159AB" w:rsidRDefault="00247D29" w:rsidP="003568C2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247D29" w:rsidRPr="00B159AB" w:rsidRDefault="00BC6590" w:rsidP="003568C2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247D29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247D29" w:rsidRPr="00BC6590" w:rsidRDefault="00BC6590" w:rsidP="00BC6590">
            <w:pPr>
              <w:pStyle w:val="s1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составлять необходимые заявительные документы; </w:t>
            </w:r>
          </w:p>
        </w:tc>
        <w:tc>
          <w:tcPr>
            <w:tcW w:w="1843" w:type="dxa"/>
            <w:shd w:val="clear" w:color="auto" w:fill="FFFFFF"/>
          </w:tcPr>
          <w:p w:rsidR="00247D29" w:rsidRPr="00B159AB" w:rsidRDefault="00247D29" w:rsidP="003568C2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247D29" w:rsidRPr="00B159AB" w:rsidRDefault="00247D29" w:rsidP="003568C2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247D29" w:rsidRPr="00B159AB" w:rsidRDefault="00247D29" w:rsidP="003568C2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247D29" w:rsidRPr="00B159AB" w:rsidRDefault="00BC6590" w:rsidP="003568C2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pStyle w:val="s1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использовать нормы позитивного социального поведения; </w:t>
            </w: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pStyle w:val="s1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составлять резюме; </w:t>
            </w:r>
          </w:p>
          <w:p w:rsidR="00BC6590" w:rsidRPr="00BC6590" w:rsidRDefault="00BC6590" w:rsidP="00BC6590">
            <w:pPr>
              <w:pStyle w:val="s16"/>
              <w:spacing w:before="0" w:beforeAutospacing="0" w:after="0" w:afterAutospacing="0"/>
              <w:ind w:firstLine="709"/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pStyle w:val="s1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осуществлять самопрезентацию при трудоустройстве; </w:t>
            </w:r>
          </w:p>
          <w:p w:rsidR="00BC6590" w:rsidRPr="00BC6590" w:rsidRDefault="00BC6590" w:rsidP="00BC6590">
            <w:pPr>
              <w:pStyle w:val="s16"/>
              <w:spacing w:before="0" w:beforeAutospacing="0" w:after="0" w:afterAutospacing="0"/>
              <w:ind w:firstLine="709"/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pStyle w:val="s16"/>
              <w:spacing w:before="0" w:beforeAutospacing="0" w:after="0" w:afterAutospacing="0"/>
              <w:jc w:val="both"/>
              <w:rPr>
                <w:b/>
                <w:bCs/>
                <w:color w:val="FF0000"/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>- использовать приобретенные знания и умения в различных жизненных и профессиональных ситуациях.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>Знать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основополагающие международные документы, относящиеся к правам инвалидов; 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основы гражданского и семейного законодательства; 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основы трудового законодательства, основы регулирования труда инвалидов; 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основные правовые гарантии инвалидам в области социальной защиты и образования; 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 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Практическая работа, задание.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 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функции органов труда и занятости населения; 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Практическая работа, задание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 xml:space="preserve">- приемы психологической защиты личности от негативных, травмирующих переживаний, способы адаптации; </w:t>
            </w:r>
          </w:p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Практическая работа, задание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  <w:tr w:rsidR="00BC6590" w:rsidRPr="00B159AB" w:rsidTr="00BC6590">
        <w:trPr>
          <w:tblCellSpacing w:w="0" w:type="dxa"/>
        </w:trPr>
        <w:tc>
          <w:tcPr>
            <w:tcW w:w="3696" w:type="dxa"/>
            <w:shd w:val="clear" w:color="auto" w:fill="FFFFFF"/>
          </w:tcPr>
          <w:p w:rsidR="00BC6590" w:rsidRPr="00BC6590" w:rsidRDefault="00BC6590" w:rsidP="00BC6590">
            <w:pPr>
              <w:jc w:val="both"/>
              <w:rPr>
                <w:sz w:val="16"/>
                <w:szCs w:val="16"/>
              </w:rPr>
            </w:pPr>
            <w:r w:rsidRPr="00BC6590">
              <w:rPr>
                <w:sz w:val="16"/>
                <w:szCs w:val="16"/>
              </w:rPr>
              <w:t>- механизмы социальной адаптации.</w:t>
            </w:r>
          </w:p>
        </w:tc>
        <w:tc>
          <w:tcPr>
            <w:tcW w:w="1843" w:type="dxa"/>
            <w:shd w:val="clear" w:color="auto" w:fill="FFFFFF"/>
          </w:tcPr>
          <w:p w:rsidR="00BC6590" w:rsidRPr="00B159AB" w:rsidRDefault="00BC6590" w:rsidP="00BC6590">
            <w:pPr>
              <w:rPr>
                <w:b/>
                <w:bCs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Решение практических задач и тестовых вопросов</w:t>
            </w:r>
          </w:p>
        </w:tc>
        <w:tc>
          <w:tcPr>
            <w:tcW w:w="2258" w:type="dxa"/>
            <w:shd w:val="clear" w:color="auto" w:fill="FFFFFF"/>
          </w:tcPr>
          <w:p w:rsidR="00BC6590" w:rsidRPr="00B159AB" w:rsidRDefault="00BC6590" w:rsidP="00BC6590">
            <w:pPr>
              <w:ind w:left="157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Практическая работа, задание</w:t>
            </w:r>
          </w:p>
        </w:tc>
        <w:tc>
          <w:tcPr>
            <w:tcW w:w="2410" w:type="dxa"/>
            <w:shd w:val="clear" w:color="auto" w:fill="FFFFFF"/>
          </w:tcPr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 w:rsidRPr="00B159AB">
              <w:rPr>
                <w:sz w:val="16"/>
                <w:szCs w:val="16"/>
              </w:rPr>
              <w:t>Текущий контроль: контроль на практическом занятии.</w:t>
            </w:r>
          </w:p>
          <w:p w:rsidR="00BC6590" w:rsidRPr="00B159AB" w:rsidRDefault="00BC6590" w:rsidP="00BC6590">
            <w:pPr>
              <w:ind w:left="10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ДЗ</w:t>
            </w:r>
          </w:p>
        </w:tc>
      </w:tr>
    </w:tbl>
    <w:p w:rsidR="001F77FC" w:rsidRPr="00C53643" w:rsidRDefault="001F77FC" w:rsidP="001F77FC">
      <w:pPr>
        <w:jc w:val="center"/>
      </w:pPr>
    </w:p>
    <w:p w:rsidR="001F77FC" w:rsidRPr="00C53643" w:rsidRDefault="001F77FC" w:rsidP="001F77FC">
      <w:pPr>
        <w:jc w:val="center"/>
      </w:pPr>
      <w:r w:rsidRPr="00C53643">
        <w:rPr>
          <w:b/>
          <w:bCs/>
        </w:rPr>
        <w:t>1.3.  Распределение типов контрольных заданий при текущем контроле знаний и на промежуточной аттестации</w:t>
      </w:r>
    </w:p>
    <w:tbl>
      <w:tblPr>
        <w:tblW w:w="9791" w:type="dxa"/>
        <w:tblCellSpacing w:w="0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12"/>
        <w:gridCol w:w="1592"/>
        <w:gridCol w:w="1055"/>
        <w:gridCol w:w="1946"/>
        <w:gridCol w:w="1474"/>
        <w:gridCol w:w="1712"/>
      </w:tblGrid>
      <w:tr w:rsidR="001F77FC" w:rsidRPr="00B159AB" w:rsidTr="00B159AB">
        <w:trPr>
          <w:tblCellSpacing w:w="0" w:type="dxa"/>
        </w:trPr>
        <w:tc>
          <w:tcPr>
            <w:tcW w:w="2012" w:type="dxa"/>
            <w:vMerge w:val="restart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 xml:space="preserve">Содержание учебного </w:t>
            </w:r>
            <w:r w:rsidRPr="00B159AB">
              <w:rPr>
                <w:b/>
                <w:bCs/>
                <w:sz w:val="16"/>
                <w:szCs w:val="16"/>
              </w:rPr>
              <w:lastRenderedPageBreak/>
              <w:t>материала по программе учебной дисциплины</w:t>
            </w:r>
          </w:p>
        </w:tc>
        <w:tc>
          <w:tcPr>
            <w:tcW w:w="7779" w:type="dxa"/>
            <w:gridSpan w:val="5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lastRenderedPageBreak/>
              <w:t>Типы контрольного задания, номер</w:t>
            </w:r>
          </w:p>
        </w:tc>
      </w:tr>
      <w:tr w:rsidR="001F77FC" w:rsidRPr="00B159AB" w:rsidTr="00B159AB">
        <w:trPr>
          <w:trHeight w:val="1025"/>
          <w:tblCellSpacing w:w="0" w:type="dxa"/>
        </w:trPr>
        <w:tc>
          <w:tcPr>
            <w:tcW w:w="2012" w:type="dxa"/>
            <w:vMerge/>
            <w:shd w:val="clear" w:color="auto" w:fill="FFFFFF"/>
            <w:vAlign w:val="center"/>
          </w:tcPr>
          <w:p w:rsidR="001F77FC" w:rsidRPr="00B159AB" w:rsidRDefault="001F77FC" w:rsidP="003568C2">
            <w:pPr>
              <w:rPr>
                <w:b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Практическая работа</w:t>
            </w: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55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Тестовые задания</w:t>
            </w: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Самостоятельная работа</w:t>
            </w: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Контрольная работа</w:t>
            </w: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1F77FC" w:rsidRPr="00B159AB" w:rsidRDefault="001F77FC" w:rsidP="003568C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  <w:r w:rsidRPr="00B159AB">
              <w:rPr>
                <w:b/>
                <w:bCs/>
                <w:sz w:val="16"/>
                <w:szCs w:val="16"/>
              </w:rPr>
              <w:t>Экзаменационное задание</w:t>
            </w:r>
          </w:p>
          <w:p w:rsidR="001F77FC" w:rsidRPr="00B159AB" w:rsidRDefault="001F77FC" w:rsidP="003568C2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477D7" w:rsidRPr="00B159AB" w:rsidTr="00002686">
        <w:trPr>
          <w:tblCellSpacing w:w="0" w:type="dxa"/>
        </w:trPr>
        <w:tc>
          <w:tcPr>
            <w:tcW w:w="9791" w:type="dxa"/>
            <w:gridSpan w:val="6"/>
            <w:shd w:val="clear" w:color="auto" w:fill="FFFFFF"/>
          </w:tcPr>
          <w:p w:rsidR="00C477D7" w:rsidRPr="00C477D7" w:rsidRDefault="00C477D7" w:rsidP="00C477D7">
            <w:pPr>
              <w:pStyle w:val="Default"/>
              <w:jc w:val="center"/>
              <w:rPr>
                <w:bCs/>
                <w:sz w:val="16"/>
                <w:szCs w:val="16"/>
              </w:rPr>
            </w:pPr>
            <w:r w:rsidRPr="00C477D7">
              <w:rPr>
                <w:sz w:val="16"/>
                <w:szCs w:val="16"/>
              </w:rPr>
              <w:t>Раздел 1. Социальная адаптация</w:t>
            </w:r>
          </w:p>
          <w:p w:rsidR="00C477D7" w:rsidRPr="00C477D7" w:rsidRDefault="00C477D7" w:rsidP="00C477D7">
            <w:pPr>
              <w:jc w:val="center"/>
              <w:rPr>
                <w:sz w:val="16"/>
                <w:szCs w:val="16"/>
              </w:rPr>
            </w:pPr>
          </w:p>
        </w:tc>
      </w:tr>
      <w:tr w:rsidR="00C477D7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C477D7" w:rsidRPr="00C477D7" w:rsidRDefault="00C477D7" w:rsidP="00C477D7">
            <w:pPr>
              <w:jc w:val="both"/>
              <w:rPr>
                <w:sz w:val="16"/>
                <w:szCs w:val="16"/>
              </w:rPr>
            </w:pPr>
            <w:r w:rsidRPr="00C477D7">
              <w:rPr>
                <w:sz w:val="16"/>
                <w:szCs w:val="16"/>
              </w:rPr>
              <w:t>Тема 1.1. Основы социальной адаптации</w:t>
            </w:r>
          </w:p>
          <w:p w:rsidR="00C477D7" w:rsidRPr="00C477D7" w:rsidRDefault="00C477D7" w:rsidP="00C477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FFFFFF"/>
          </w:tcPr>
          <w:p w:rsidR="00C477D7" w:rsidRPr="00C477D7" w:rsidRDefault="00C477D7" w:rsidP="00C477D7">
            <w:pPr>
              <w:rPr>
                <w:sz w:val="16"/>
                <w:szCs w:val="16"/>
              </w:rPr>
            </w:pPr>
            <w:r w:rsidRPr="00C477D7">
              <w:rPr>
                <w:sz w:val="16"/>
                <w:szCs w:val="16"/>
              </w:rPr>
              <w:t>ПР №1-3</w:t>
            </w:r>
          </w:p>
        </w:tc>
        <w:tc>
          <w:tcPr>
            <w:tcW w:w="1055" w:type="dxa"/>
            <w:shd w:val="clear" w:color="auto" w:fill="FFFFFF"/>
          </w:tcPr>
          <w:p w:rsidR="00C477D7" w:rsidRPr="00C477D7" w:rsidRDefault="00C477D7" w:rsidP="00C477D7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C477D7" w:rsidRPr="00B159AB" w:rsidRDefault="00C477D7" w:rsidP="00C477D7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C477D7" w:rsidRPr="00B159AB" w:rsidRDefault="00C477D7" w:rsidP="00C477D7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C477D7" w:rsidRPr="00B159AB" w:rsidRDefault="00C477D7" w:rsidP="00C477D7">
            <w:pPr>
              <w:rPr>
                <w:sz w:val="16"/>
                <w:szCs w:val="16"/>
              </w:rPr>
            </w:pPr>
          </w:p>
        </w:tc>
      </w:tr>
      <w:tr w:rsidR="00C477D7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C477D7" w:rsidRPr="00C477D7" w:rsidRDefault="00C477D7" w:rsidP="00C477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16"/>
                <w:szCs w:val="16"/>
              </w:rPr>
            </w:pPr>
            <w:r w:rsidRPr="00C477D7">
              <w:rPr>
                <w:sz w:val="16"/>
                <w:szCs w:val="16"/>
              </w:rPr>
              <w:t>Тема 1.2. Механизмы защиты прав человека.</w:t>
            </w:r>
          </w:p>
        </w:tc>
        <w:tc>
          <w:tcPr>
            <w:tcW w:w="1592" w:type="dxa"/>
            <w:shd w:val="clear" w:color="auto" w:fill="FFFFFF"/>
          </w:tcPr>
          <w:p w:rsidR="00C477D7" w:rsidRPr="00C477D7" w:rsidRDefault="00C477D7" w:rsidP="00C477D7">
            <w:pPr>
              <w:rPr>
                <w:sz w:val="16"/>
                <w:szCs w:val="16"/>
              </w:rPr>
            </w:pPr>
            <w:r w:rsidRPr="00C477D7">
              <w:rPr>
                <w:sz w:val="16"/>
                <w:szCs w:val="16"/>
              </w:rPr>
              <w:t>ПР № 4</w:t>
            </w:r>
          </w:p>
        </w:tc>
        <w:tc>
          <w:tcPr>
            <w:tcW w:w="1055" w:type="dxa"/>
            <w:shd w:val="clear" w:color="auto" w:fill="FFFFFF"/>
          </w:tcPr>
          <w:p w:rsidR="00C477D7" w:rsidRPr="00C477D7" w:rsidRDefault="00C477D7" w:rsidP="00C477D7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C477D7" w:rsidRPr="00B159AB" w:rsidRDefault="00C477D7" w:rsidP="00C477D7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C477D7" w:rsidRPr="00B159AB" w:rsidRDefault="00C477D7" w:rsidP="00C477D7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C477D7" w:rsidRPr="00B159AB" w:rsidRDefault="00C477D7" w:rsidP="00C477D7">
            <w:pPr>
              <w:rPr>
                <w:sz w:val="16"/>
                <w:szCs w:val="16"/>
              </w:rPr>
            </w:pPr>
          </w:p>
        </w:tc>
      </w:tr>
      <w:tr w:rsidR="004C6FF5" w:rsidRPr="00B159AB" w:rsidTr="00965B5F">
        <w:trPr>
          <w:tblCellSpacing w:w="0" w:type="dxa"/>
        </w:trPr>
        <w:tc>
          <w:tcPr>
            <w:tcW w:w="9791" w:type="dxa"/>
            <w:gridSpan w:val="6"/>
            <w:shd w:val="clear" w:color="auto" w:fill="FFFFFF"/>
          </w:tcPr>
          <w:p w:rsidR="004C6FF5" w:rsidRPr="004C6FF5" w:rsidRDefault="004C6FF5" w:rsidP="004C6FF5">
            <w:pPr>
              <w:jc w:val="center"/>
              <w:rPr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Раздел 2. Основы российского законодательства</w:t>
            </w:r>
          </w:p>
        </w:tc>
      </w:tr>
      <w:tr w:rsidR="004C6FF5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4C6FF5" w:rsidRPr="004C6FF5" w:rsidRDefault="004C6FF5" w:rsidP="004C6F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Тема 2.1.  Конституционное право</w:t>
            </w:r>
          </w:p>
        </w:tc>
        <w:tc>
          <w:tcPr>
            <w:tcW w:w="1592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ПР № 5</w:t>
            </w:r>
          </w:p>
        </w:tc>
        <w:tc>
          <w:tcPr>
            <w:tcW w:w="1055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</w:tr>
      <w:tr w:rsidR="004C6FF5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4C6FF5" w:rsidRPr="004C6FF5" w:rsidRDefault="004C6FF5" w:rsidP="004C6F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16"/>
                <w:szCs w:val="16"/>
              </w:rPr>
            </w:pPr>
          </w:p>
          <w:p w:rsidR="004C6FF5" w:rsidRPr="004C6FF5" w:rsidRDefault="004C6FF5" w:rsidP="004C6F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Тема 2.2.  Основы гражданского законодательства</w:t>
            </w:r>
          </w:p>
        </w:tc>
        <w:tc>
          <w:tcPr>
            <w:tcW w:w="1592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ПР № 6</w:t>
            </w:r>
          </w:p>
        </w:tc>
        <w:tc>
          <w:tcPr>
            <w:tcW w:w="1055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</w:tr>
      <w:tr w:rsidR="004C6FF5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4C6FF5" w:rsidRPr="004C6FF5" w:rsidRDefault="004C6FF5" w:rsidP="004C6F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Тема 2.3. Основы семейного права</w:t>
            </w:r>
          </w:p>
        </w:tc>
        <w:tc>
          <w:tcPr>
            <w:tcW w:w="1592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ПР № 7</w:t>
            </w:r>
          </w:p>
        </w:tc>
        <w:tc>
          <w:tcPr>
            <w:tcW w:w="1055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</w:tr>
      <w:tr w:rsidR="004C6FF5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4C6FF5" w:rsidRPr="004C6FF5" w:rsidRDefault="004C6FF5" w:rsidP="004C6F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Тема 2.4. Основы трудового права</w:t>
            </w:r>
          </w:p>
          <w:p w:rsidR="004C6FF5" w:rsidRPr="004C6FF5" w:rsidRDefault="004C6FF5" w:rsidP="004C6F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>ПР № 8</w:t>
            </w:r>
          </w:p>
        </w:tc>
        <w:tc>
          <w:tcPr>
            <w:tcW w:w="1055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</w:tr>
      <w:tr w:rsidR="004C6FF5" w:rsidRPr="00B159AB" w:rsidTr="005C34F8">
        <w:trPr>
          <w:tblCellSpacing w:w="0" w:type="dxa"/>
        </w:trPr>
        <w:tc>
          <w:tcPr>
            <w:tcW w:w="9791" w:type="dxa"/>
            <w:gridSpan w:val="6"/>
            <w:shd w:val="clear" w:color="auto" w:fill="FFFFFF"/>
          </w:tcPr>
          <w:p w:rsidR="004C6FF5" w:rsidRPr="004C6FF5" w:rsidRDefault="004C6FF5" w:rsidP="004C6FF5">
            <w:pPr>
              <w:jc w:val="center"/>
              <w:rPr>
                <w:sz w:val="16"/>
                <w:szCs w:val="16"/>
              </w:rPr>
            </w:pPr>
            <w:r w:rsidRPr="004C6FF5">
              <w:rPr>
                <w:bCs/>
                <w:sz w:val="16"/>
                <w:szCs w:val="16"/>
              </w:rPr>
              <w:t xml:space="preserve">Раздел 3. </w:t>
            </w:r>
            <w:r w:rsidRPr="004C6FF5">
              <w:rPr>
                <w:sz w:val="16"/>
                <w:szCs w:val="16"/>
              </w:rPr>
              <w:t>Социально-правовая защита</w:t>
            </w:r>
          </w:p>
        </w:tc>
      </w:tr>
      <w:tr w:rsidR="004C6FF5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4C6FF5" w:rsidRPr="004C6FF5" w:rsidRDefault="004C6FF5" w:rsidP="004C6FF5">
            <w:pPr>
              <w:pStyle w:val="Default"/>
              <w:jc w:val="both"/>
              <w:rPr>
                <w:sz w:val="16"/>
                <w:szCs w:val="16"/>
              </w:rPr>
            </w:pPr>
            <w:r w:rsidRPr="004C6FF5">
              <w:rPr>
                <w:bCs/>
                <w:sz w:val="16"/>
                <w:szCs w:val="16"/>
              </w:rPr>
              <w:t xml:space="preserve">Тема 3.1. </w:t>
            </w:r>
            <w:r w:rsidRPr="004C6FF5">
              <w:rPr>
                <w:sz w:val="16"/>
                <w:szCs w:val="16"/>
              </w:rPr>
              <w:t xml:space="preserve">Социальная защита детства: сущность и основы нормативно-правового регулирования </w:t>
            </w:r>
          </w:p>
        </w:tc>
        <w:tc>
          <w:tcPr>
            <w:tcW w:w="1592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 xml:space="preserve">ПР № 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1055" w:type="dxa"/>
            <w:shd w:val="clear" w:color="auto" w:fill="FFFFFF"/>
          </w:tcPr>
          <w:p w:rsidR="004C6FF5" w:rsidRPr="004C6FF5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</w:tr>
      <w:tr w:rsidR="004C6FF5" w:rsidRPr="00B159AB" w:rsidTr="00B159AB">
        <w:trPr>
          <w:tblCellSpacing w:w="0" w:type="dxa"/>
        </w:trPr>
        <w:tc>
          <w:tcPr>
            <w:tcW w:w="2012" w:type="dxa"/>
            <w:shd w:val="clear" w:color="auto" w:fill="FFFFFF"/>
          </w:tcPr>
          <w:p w:rsidR="004C6FF5" w:rsidRPr="004C6FF5" w:rsidRDefault="004C6FF5" w:rsidP="004C6FF5">
            <w:pPr>
              <w:pStyle w:val="Default"/>
              <w:jc w:val="both"/>
              <w:rPr>
                <w:sz w:val="16"/>
                <w:szCs w:val="16"/>
              </w:rPr>
            </w:pPr>
            <w:r w:rsidRPr="004C6FF5">
              <w:rPr>
                <w:bCs/>
                <w:sz w:val="16"/>
                <w:szCs w:val="16"/>
              </w:rPr>
              <w:t>Тема 3.2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4C6FF5">
              <w:rPr>
                <w:bCs/>
                <w:sz w:val="16"/>
                <w:szCs w:val="16"/>
              </w:rPr>
              <w:t xml:space="preserve">Перечень гарантий инвалидам в Российской Федерации </w:t>
            </w:r>
          </w:p>
        </w:tc>
        <w:tc>
          <w:tcPr>
            <w:tcW w:w="1592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  <w:r w:rsidRPr="004C6FF5">
              <w:rPr>
                <w:sz w:val="16"/>
                <w:szCs w:val="16"/>
              </w:rPr>
              <w:t xml:space="preserve">ПР № </w:t>
            </w:r>
            <w:r>
              <w:rPr>
                <w:sz w:val="16"/>
                <w:szCs w:val="16"/>
              </w:rPr>
              <w:t>10-11</w:t>
            </w:r>
          </w:p>
        </w:tc>
        <w:tc>
          <w:tcPr>
            <w:tcW w:w="1055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  <w:tc>
          <w:tcPr>
            <w:tcW w:w="1712" w:type="dxa"/>
            <w:shd w:val="clear" w:color="auto" w:fill="FFFFFF"/>
          </w:tcPr>
          <w:p w:rsidR="004C6FF5" w:rsidRPr="00B159AB" w:rsidRDefault="004C6FF5" w:rsidP="004C6FF5">
            <w:pPr>
              <w:rPr>
                <w:sz w:val="16"/>
                <w:szCs w:val="16"/>
              </w:rPr>
            </w:pPr>
          </w:p>
        </w:tc>
      </w:tr>
    </w:tbl>
    <w:p w:rsidR="001F77FC" w:rsidRPr="00C53643" w:rsidRDefault="001F77FC" w:rsidP="001F77FC">
      <w:pPr>
        <w:jc w:val="center"/>
      </w:pPr>
    </w:p>
    <w:p w:rsidR="00B159AB" w:rsidRDefault="00B159AB">
      <w:pPr>
        <w:spacing w:after="200" w:line="276" w:lineRule="auto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br w:type="page"/>
      </w:r>
    </w:p>
    <w:p w:rsidR="001F77FC" w:rsidRPr="00C53643" w:rsidRDefault="001F77FC" w:rsidP="001F77FC">
      <w:pPr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lastRenderedPageBreak/>
        <w:t>2</w:t>
      </w:r>
      <w:r w:rsidRPr="00C53643">
        <w:rPr>
          <w:b/>
          <w:bCs/>
          <w:shd w:val="clear" w:color="auto" w:fill="FFFFFF"/>
        </w:rPr>
        <w:t>. Комплект оценочных средств </w:t>
      </w:r>
    </w:p>
    <w:p w:rsidR="001F77FC" w:rsidRPr="00C53643" w:rsidRDefault="001F77FC" w:rsidP="001F77FC">
      <w:pPr>
        <w:jc w:val="center"/>
        <w:rPr>
          <w:b/>
          <w:bCs/>
          <w:shd w:val="clear" w:color="auto" w:fill="FFFFFF"/>
        </w:rPr>
      </w:pPr>
      <w:r w:rsidRPr="00C53643">
        <w:rPr>
          <w:b/>
          <w:bCs/>
          <w:shd w:val="clear" w:color="auto" w:fill="FFFFFF"/>
        </w:rPr>
        <w:t xml:space="preserve">2.1. Задания для проведения текущего контроля. </w:t>
      </w:r>
    </w:p>
    <w:p w:rsidR="001F77FC" w:rsidRPr="00C53643" w:rsidRDefault="001F77FC" w:rsidP="001F77FC">
      <w:pPr>
        <w:jc w:val="center"/>
        <w:rPr>
          <w:b/>
          <w:bCs/>
          <w:shd w:val="clear" w:color="auto" w:fill="FFFFFF"/>
        </w:rPr>
      </w:pPr>
      <w:r w:rsidRPr="00C53643">
        <w:rPr>
          <w:b/>
          <w:bCs/>
          <w:shd w:val="clear" w:color="auto" w:fill="FFFFFF"/>
        </w:rPr>
        <w:t>(содержание всех заданий для текущего контроля). </w:t>
      </w:r>
    </w:p>
    <w:p w:rsidR="00611827" w:rsidRDefault="00161E07" w:rsidP="00611827">
      <w:pPr>
        <w:jc w:val="center"/>
        <w:rPr>
          <w:b/>
        </w:rPr>
      </w:pPr>
      <w:r w:rsidRPr="00F31035">
        <w:rPr>
          <w:b/>
        </w:rPr>
        <w:t>Раздел 1. Социальная адаптация</w:t>
      </w:r>
    </w:p>
    <w:p w:rsidR="00161E07" w:rsidRPr="002D3C18" w:rsidRDefault="002D3C18" w:rsidP="002D3C18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Устный опрос:</w:t>
      </w:r>
    </w:p>
    <w:p w:rsidR="00161E07" w:rsidRDefault="00161E07" w:rsidP="00161E07">
      <w:pPr>
        <w:jc w:val="both"/>
      </w:pPr>
      <w:r>
        <w:t xml:space="preserve">1. </w:t>
      </w:r>
      <w:r w:rsidRPr="00F31035">
        <w:t>Понятие «социальная адаптация»; виды (полная социальная, физиологическая, психологическая, организ</w:t>
      </w:r>
      <w:r>
        <w:t>ационная, экономическая и др.).</w:t>
      </w:r>
    </w:p>
    <w:p w:rsidR="00161E07" w:rsidRDefault="00161E07" w:rsidP="00161E07">
      <w:pPr>
        <w:jc w:val="both"/>
      </w:pPr>
      <w:r>
        <w:t>2. Э</w:t>
      </w:r>
      <w:r w:rsidRPr="00F31035">
        <w:t>тапы и стадии социализации (адаптационный шок, мобилизация адаптационных ресурсов, ответ на вызов среды).</w:t>
      </w:r>
    </w:p>
    <w:p w:rsidR="00161E07" w:rsidRPr="00B05CD7" w:rsidRDefault="00161E07" w:rsidP="00161E07">
      <w:pPr>
        <w:jc w:val="both"/>
        <w:rPr>
          <w:b/>
        </w:rPr>
      </w:pPr>
      <w:r>
        <w:t xml:space="preserve">3. </w:t>
      </w:r>
      <w:r w:rsidRPr="00F31035">
        <w:t>Основополагающие международн</w:t>
      </w:r>
      <w:r>
        <w:t>ые документы по правам человека.</w:t>
      </w:r>
    </w:p>
    <w:p w:rsidR="002D3C18" w:rsidRPr="004B38BD" w:rsidRDefault="002D3C18" w:rsidP="002D3C18">
      <w:pPr>
        <w:jc w:val="both"/>
        <w:rPr>
          <w:b/>
        </w:rPr>
      </w:pPr>
      <w:r w:rsidRPr="004B38BD">
        <w:rPr>
          <w:b/>
        </w:rPr>
        <w:t>Критерии и шкала оценивания устных опросов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7"/>
        <w:gridCol w:w="6494"/>
      </w:tblGrid>
      <w:tr w:rsidR="002D3C18" w:rsidRPr="00783CB6" w:rsidTr="000939B3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b/>
                <w:bCs/>
                <w:color w:val="auto"/>
                <w:sz w:val="25"/>
                <w:szCs w:val="25"/>
              </w:rPr>
              <w:t xml:space="preserve">Шкалы оценивания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b/>
                <w:bCs/>
                <w:color w:val="auto"/>
                <w:sz w:val="25"/>
                <w:szCs w:val="25"/>
              </w:rPr>
              <w:t xml:space="preserve">Критерии оценивания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</w:tr>
      <w:tr w:rsidR="002D3C18" w:rsidRPr="00783CB6" w:rsidTr="000939B3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«отлично»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полно изложил материал (ответил на вопрос), дал правильное определение основных понятий; обосновал свои суждения, применил знания на практике, привел необходимые примеры не только из учебника, но и самостоятельно составленные; изложил материал последовательно и правильно с точки зрения норм литературного языка </w:t>
            </w:r>
          </w:p>
        </w:tc>
      </w:tr>
      <w:tr w:rsidR="002D3C18" w:rsidRPr="00783CB6" w:rsidTr="000939B3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«хорошо»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дал ответ, удовлетворяющий тем же требованиям, что и для оценки «отлично», но допустил одну-две ошибки, которые сам же исправил, и одно-два недочета в последовательности и языковом оформлении излагаемого </w:t>
            </w:r>
          </w:p>
        </w:tc>
      </w:tr>
      <w:tr w:rsidR="002D3C18" w:rsidRPr="00783CB6" w:rsidTr="000939B3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«удовлетворительно»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обнаружил знание и понимание основных положений рассматриваемого вопроса, но изложил материал неполно и допустил неточности в определении понятий или формулировке правил; не сумел достаточно глубоко и доказательно обосновать свои суждения и привести свои примеры; изложил материал непоследовательно и допустил ошибки в языковом оформлении излагаемого </w:t>
            </w:r>
          </w:p>
        </w:tc>
      </w:tr>
      <w:tr w:rsidR="002D3C18" w:rsidRPr="00783CB6" w:rsidTr="000939B3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«неудовлетворительно» </w:t>
            </w:r>
          </w:p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обнаружил незнание большей части соответствующего вопроса, допустил ошибки в формулировке определений и правил, которые исказили их смысл, беспорядочно и неуверенно изложил материал </w:t>
            </w:r>
          </w:p>
        </w:tc>
      </w:tr>
    </w:tbl>
    <w:p w:rsidR="000939B3" w:rsidRDefault="000939B3" w:rsidP="000939B3">
      <w:pPr>
        <w:pStyle w:val="4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Практическое задание:</w:t>
      </w:r>
    </w:p>
    <w:p w:rsidR="002E35DA" w:rsidRPr="002E35DA" w:rsidRDefault="002E35DA" w:rsidP="002E35DA">
      <w:pPr>
        <w:tabs>
          <w:tab w:val="left" w:pos="0"/>
        </w:tabs>
        <w:contextualSpacing/>
        <w:jc w:val="both"/>
        <w:rPr>
          <w:b/>
        </w:rPr>
      </w:pPr>
      <w:r>
        <w:rPr>
          <w:b/>
        </w:rPr>
        <w:t>Тест</w:t>
      </w:r>
    </w:p>
    <w:p w:rsidR="002E35DA" w:rsidRPr="002E35DA" w:rsidRDefault="002E35DA" w:rsidP="002E35DA">
      <w:pPr>
        <w:jc w:val="both"/>
        <w:rPr>
          <w:b/>
        </w:rPr>
      </w:pPr>
      <w:r w:rsidRPr="002E35DA">
        <w:rPr>
          <w:b/>
        </w:rPr>
        <w:t xml:space="preserve">Инструкция: </w:t>
      </w:r>
      <w:r w:rsidRPr="002E35DA">
        <w:rPr>
          <w:i/>
        </w:rPr>
        <w:t>Тест состоит из 8 вопросов. Прежде, чем приступить к его выполнению, подумайте, в чем заключается смысл задания. Вспомните значения терминов, понятий, указанных в вопросе. Выполняя задания, необходимо выбрать один или несколько правильных ответов.</w:t>
      </w:r>
      <w:r w:rsidRPr="002E35DA">
        <w:rPr>
          <w:b/>
        </w:rPr>
        <w:t xml:space="preserve"> </w:t>
      </w:r>
    </w:p>
    <w:p w:rsidR="002E35DA" w:rsidRPr="002E35DA" w:rsidRDefault="002E35DA" w:rsidP="002E35DA">
      <w:pPr>
        <w:rPr>
          <w:b/>
        </w:rPr>
      </w:pPr>
      <w:r w:rsidRPr="002E35DA">
        <w:rPr>
          <w:b/>
        </w:rPr>
        <w:t>Вариант 1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1. Адаптация - это: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приспособление работника к новым профессиональным, социальным и организационно-экономическим условиям труда;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взаимное приспособление работника и организации путем постепенной врабатываемости сотрудника в новых условиях;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в) приспособление организации к изменяющимся внешним условиям;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процесс повышения квалификации нового работника;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lastRenderedPageBreak/>
        <w:t>д) ответы «а» и «г»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2. В чем заключается социально-психологический аспект адаптации?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приспособление к новым физическим и психологическим нагрузкам;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приспособление к относительно новому социуму;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в) усвоение роли и организационного статуса рабочего места в структуре организации;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полное и успешное овладение новой профессией, т.е. привыкание, приспособление к содержанию и характеру труда, его условиям и организации;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адаптация к трудовой деятельности на уровне организма работника как целого, результатом чего становятся меньшие изменения его функционального состояния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3. Ученые выделяют следующие  виды адаптации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первичная, вторичная, функциональная;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устойчивая, неустойчивая, прогрессирующая;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в) скрытая, явная, фрикционная;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профессиональная, психофизическая, социально-психологическая;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экономическая, социальная, политическая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4. Определите одну из стадий адаптации: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ассимиляция;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выплата заработной платы;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в) «акклиматизация»;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конфронтация;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легализация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5. Под профессиональной адаптацией обычно понимают: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приобретение навыков, освоение новых приемов в выполнении работы;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освоение правил и норм взаимоотношений в коллективе;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в) привыкание к новым людям;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адаптация к трудовой деятельности на уровне организма работника как целого;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адаптация к ближайшему социальному окружению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6. Приспособление молодых сотрудников, не имеющих опыта профессиональной деятельности –это: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первичная адаптация;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вторичная адаптация;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в) второстепенная;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факторная;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регрессивная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7. С какого процесса начинается адаптация работника в коллективе?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приспособления;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б) ориентации;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в) идентификации;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стереотипизации;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аккредитации</w:t>
      </w:r>
    </w:p>
    <w:p w:rsidR="002E35DA" w:rsidRPr="002E35DA" w:rsidRDefault="002E35DA" w:rsidP="002E35DA">
      <w:pPr>
        <w:rPr>
          <w:bCs/>
        </w:rPr>
      </w:pPr>
      <w:r w:rsidRPr="002E35DA">
        <w:rPr>
          <w:b/>
          <w:bCs/>
        </w:rPr>
        <w:t>8. Девиантным называется социальное поведение, отклоняющееся от</w:t>
      </w:r>
      <w:r w:rsidRPr="002E35DA">
        <w:rPr>
          <w:b/>
          <w:bCs/>
        </w:rPr>
        <w:br/>
      </w:r>
      <w:r w:rsidRPr="002E35DA">
        <w:rPr>
          <w:bCs/>
        </w:rPr>
        <w:t>а) политических программ</w:t>
      </w:r>
      <w:r w:rsidRPr="002E35DA">
        <w:rPr>
          <w:bCs/>
        </w:rPr>
        <w:br/>
        <w:t>б) семейных традиций</w:t>
      </w:r>
      <w:r w:rsidRPr="002E35DA">
        <w:rPr>
          <w:bCs/>
        </w:rPr>
        <w:br/>
        <w:t>в) корпоративных норм</w:t>
      </w:r>
      <w:r w:rsidRPr="002E35DA">
        <w:rPr>
          <w:bCs/>
        </w:rPr>
        <w:br/>
        <w:t>г) пр</w:t>
      </w:r>
      <w:r>
        <w:rPr>
          <w:bCs/>
        </w:rPr>
        <w:t>инятых моральных, правовых норм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>Вариант 2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1. Ученые выделяют следующие  виды адаптации: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первичная, вторичная, функциональная;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устойчивая, неустойчивая, прогрессирующая;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в) скрытая, явная, фрикционная;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г) профессиональная, психофизическая, социально-психологическая;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экономическая, социальная, политическая</w:t>
      </w:r>
    </w:p>
    <w:p w:rsidR="002E35DA" w:rsidRPr="002E35DA" w:rsidRDefault="002E35DA" w:rsidP="002E35DA">
      <w:pPr>
        <w:rPr>
          <w:b/>
          <w:bCs/>
        </w:rPr>
      </w:pP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2. С какого этапа должен начинаться процесс адаптации работника в коллективе?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а) с процесса ориентации, ознакомления;  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б) с процесса ассимиляции;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в) с процесса приспособления;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 xml:space="preserve"> г) с процесса стереотипизации; </w:t>
      </w:r>
    </w:p>
    <w:p w:rsidR="002E35DA" w:rsidRPr="002E35DA" w:rsidRDefault="002E35DA" w:rsidP="002E35DA">
      <w:pPr>
        <w:rPr>
          <w:bCs/>
        </w:rPr>
      </w:pPr>
      <w:r w:rsidRPr="002E35DA">
        <w:rPr>
          <w:bCs/>
        </w:rPr>
        <w:t>д) с процесса аккредитации</w:t>
      </w:r>
    </w:p>
    <w:p w:rsidR="002E35DA" w:rsidRPr="002E35DA" w:rsidRDefault="002E35DA" w:rsidP="002E35DA">
      <w:pPr>
        <w:rPr>
          <w:b/>
          <w:bCs/>
        </w:rPr>
      </w:pPr>
      <w:r w:rsidRPr="002E35DA">
        <w:rPr>
          <w:b/>
          <w:bCs/>
        </w:rPr>
        <w:t xml:space="preserve">3. Полная адаптация характеризуется: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а) сочетанием профессионального обучения, переподготовки и повышения квалификации кадров, а также планирования карьеры персонала организации;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б) сочетанием высокого уровня овладения специальностью, полного освоения порученной работы с устойчивым положительным отношением к специальности (прочным намерением продолжить работу по ней) и достаточно высокой степенью удовлетворенности взаимоотношениями в группе и своей позицией в коллективе;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в) сочетанием мер по профинформации, профконсультированию, профподбору и профадаптации, которые помогают человеку выбрать профессию, наиболее соответствующую потребностям общества и его личным способностям и особенностям;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г) признанием новичка другими сотрудниками;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д) снижением трудовой мотивации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 xml:space="preserve">4. К условиям социальной адаптации относятся: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а) внешний облик подростка;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б) улица, на которой живет подросток;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в) социальное и общественное развитие, семья, школа, гендерные особенности.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>5. Механизмы социальной адаптации – это: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а) влияние внешнего облика на поведение;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б) влияние поведения на отношение окружающих к подростку;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в) причины, приводящие к усвоению традиций, норм и правил поведения в семье, школе,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окружающем мире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>6.</w:t>
      </w:r>
      <w:r w:rsidRPr="002E35DA">
        <w:rPr>
          <w:b/>
        </w:rPr>
        <w:t xml:space="preserve"> </w:t>
      </w:r>
      <w:r w:rsidRPr="002E35DA">
        <w:rPr>
          <w:b/>
          <w:bCs/>
        </w:rPr>
        <w:t xml:space="preserve">Под профессиональной адаптацией обычно понимают: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а) приобретение навыков, освоение новых приемов в выполнении работы;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б) освоение правил и норм взаимоотношений в коллективе;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в) привыкание к новым людям;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г) адаптация к трудовой деятельности на уровне организма работника как целого;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д) адаптация к ближайшему социальному окружению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 xml:space="preserve">7. Адаптация работника в коллективе  начинается с процесса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а) приспособления;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б) ориентации;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в) идентификации;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г) стереотипизации;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д) аккредитации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>8. Выберите  верное суждение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А. Поведение, которое отклоняется от ценностей, норм, установок и ожиданий общества или социальной группы называется девиантным.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Б. Любое проявление девиантного поведения является преступлением.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а)верно только А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б)верно только Б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в)верны оба суждения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г)оба суждения неверны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>Вариант 3</w:t>
      </w:r>
    </w:p>
    <w:p w:rsidR="002E35DA" w:rsidRPr="002E35DA" w:rsidRDefault="002E35DA" w:rsidP="002E35DA">
      <w:pPr>
        <w:rPr>
          <w:b/>
        </w:rPr>
      </w:pPr>
      <w:r w:rsidRPr="002E35DA">
        <w:rPr>
          <w:b/>
        </w:rPr>
        <w:t>Закончите предложение: " Приспособление человека к изменяющимся условиям окружающей среды - это..."</w:t>
      </w:r>
    </w:p>
    <w:p w:rsidR="002E35DA" w:rsidRPr="002E35DA" w:rsidRDefault="002E35DA" w:rsidP="002E35DA">
      <w:r w:rsidRPr="002E35DA">
        <w:t>а) содействие;</w:t>
      </w:r>
    </w:p>
    <w:p w:rsidR="002E35DA" w:rsidRPr="002E35DA" w:rsidRDefault="002E35DA" w:rsidP="002E35DA">
      <w:r w:rsidRPr="002E35DA">
        <w:lastRenderedPageBreak/>
        <w:t>б) конфликт;</w:t>
      </w:r>
    </w:p>
    <w:p w:rsidR="002E35DA" w:rsidRPr="002E35DA" w:rsidRDefault="002E35DA" w:rsidP="002E35DA">
      <w:r w:rsidRPr="002E35DA">
        <w:t>в) сотрудничество;</w:t>
      </w:r>
    </w:p>
    <w:p w:rsidR="002E35DA" w:rsidRPr="002E35DA" w:rsidRDefault="002E35DA" w:rsidP="002E35DA">
      <w:r w:rsidRPr="002E35DA">
        <w:t>г) адаптация.</w:t>
      </w:r>
    </w:p>
    <w:p w:rsidR="002E35DA" w:rsidRPr="002E35DA" w:rsidRDefault="002E35DA" w:rsidP="002E35DA">
      <w:r w:rsidRPr="002E35DA">
        <w:rPr>
          <w:b/>
        </w:rPr>
        <w:t>2. К какому виду адаптации относится следующая характеристика:</w:t>
      </w:r>
      <w:r w:rsidRPr="002E35DA">
        <w:t xml:space="preserve"> "Осваивать новое конкретное рабочее место, приобретаются новые трудовые навыки"?</w:t>
      </w:r>
    </w:p>
    <w:p w:rsidR="002E35DA" w:rsidRPr="002E35DA" w:rsidRDefault="002E35DA" w:rsidP="002E35DA">
      <w:r w:rsidRPr="002E35DA">
        <w:t>а) социальная;</w:t>
      </w:r>
    </w:p>
    <w:p w:rsidR="002E35DA" w:rsidRPr="002E35DA" w:rsidRDefault="002E35DA" w:rsidP="002E35DA">
      <w:r w:rsidRPr="002E35DA">
        <w:t>б) профессиональная;</w:t>
      </w:r>
    </w:p>
    <w:p w:rsidR="002E35DA" w:rsidRPr="002E35DA" w:rsidRDefault="002E35DA" w:rsidP="002E35DA">
      <w:r w:rsidRPr="002E35DA">
        <w:t>в) психологическая.</w:t>
      </w:r>
    </w:p>
    <w:p w:rsidR="002E35DA" w:rsidRPr="002E35DA" w:rsidRDefault="002E35DA" w:rsidP="002E35DA">
      <w:pPr>
        <w:rPr>
          <w:b/>
        </w:rPr>
      </w:pPr>
      <w:r w:rsidRPr="002E35DA">
        <w:rPr>
          <w:b/>
        </w:rPr>
        <w:t xml:space="preserve">3. С какого этапа должен начинаться процесс адаптации работника в коллективе? </w:t>
      </w:r>
    </w:p>
    <w:p w:rsidR="002E35DA" w:rsidRPr="002E35DA" w:rsidRDefault="002E35DA" w:rsidP="002E35DA">
      <w:r w:rsidRPr="002E35DA">
        <w:t xml:space="preserve">а) с процесса ориентации, ознакомления;  </w:t>
      </w:r>
    </w:p>
    <w:p w:rsidR="002E35DA" w:rsidRPr="002E35DA" w:rsidRDefault="002E35DA" w:rsidP="002E35DA">
      <w:r w:rsidRPr="002E35DA">
        <w:t xml:space="preserve">б) с процесса ассимиляции; </w:t>
      </w:r>
    </w:p>
    <w:p w:rsidR="002E35DA" w:rsidRPr="002E35DA" w:rsidRDefault="002E35DA" w:rsidP="002E35DA">
      <w:r w:rsidRPr="002E35DA">
        <w:t>в) с процесса приспособления;</w:t>
      </w:r>
    </w:p>
    <w:p w:rsidR="002E35DA" w:rsidRPr="002E35DA" w:rsidRDefault="002E35DA" w:rsidP="002E35DA">
      <w:r w:rsidRPr="002E35DA">
        <w:t xml:space="preserve">г) с процесса стереотипизации; </w:t>
      </w:r>
    </w:p>
    <w:p w:rsidR="002E35DA" w:rsidRPr="002E35DA" w:rsidRDefault="002E35DA" w:rsidP="002E35DA">
      <w:r w:rsidRPr="002E35DA">
        <w:t>д) с процесса аккредитации</w:t>
      </w:r>
    </w:p>
    <w:p w:rsidR="002E35DA" w:rsidRPr="002E35DA" w:rsidRDefault="002E35DA" w:rsidP="002E35DA">
      <w:pPr>
        <w:rPr>
          <w:b/>
        </w:rPr>
      </w:pPr>
      <w:r w:rsidRPr="002E35DA">
        <w:rPr>
          <w:b/>
        </w:rPr>
        <w:t xml:space="preserve">4. Приспособление молодых сотрудников, не имеющих опыта профессиональной деятельности –это: </w:t>
      </w:r>
    </w:p>
    <w:p w:rsidR="002E35DA" w:rsidRPr="002E35DA" w:rsidRDefault="002E35DA" w:rsidP="002E35DA">
      <w:r w:rsidRPr="002E35DA">
        <w:t xml:space="preserve">а) первичная адаптация; </w:t>
      </w:r>
    </w:p>
    <w:p w:rsidR="002E35DA" w:rsidRPr="002E35DA" w:rsidRDefault="002E35DA" w:rsidP="002E35DA">
      <w:r w:rsidRPr="002E35DA">
        <w:t xml:space="preserve">б) вторичная адаптация; </w:t>
      </w:r>
    </w:p>
    <w:p w:rsidR="002E35DA" w:rsidRPr="002E35DA" w:rsidRDefault="002E35DA" w:rsidP="002E35DA">
      <w:r w:rsidRPr="002E35DA">
        <w:t>в) второстепенная;</w:t>
      </w:r>
    </w:p>
    <w:p w:rsidR="002E35DA" w:rsidRPr="002E35DA" w:rsidRDefault="002E35DA" w:rsidP="002E35DA">
      <w:r w:rsidRPr="002E35DA">
        <w:t xml:space="preserve">г) факторная; </w:t>
      </w:r>
    </w:p>
    <w:p w:rsidR="002E35DA" w:rsidRPr="002E35DA" w:rsidRDefault="002E35DA" w:rsidP="002E35DA">
      <w:r w:rsidRPr="002E35DA">
        <w:t>д) регрессивная</w:t>
      </w:r>
    </w:p>
    <w:p w:rsidR="002E35DA" w:rsidRPr="002E35DA" w:rsidRDefault="002E35DA" w:rsidP="002E35DA">
      <w:pPr>
        <w:jc w:val="both"/>
        <w:rPr>
          <w:b/>
        </w:rPr>
      </w:pPr>
      <w:r w:rsidRPr="002E35DA">
        <w:rPr>
          <w:b/>
        </w:rPr>
        <w:t>5. Социальная адаптация это</w:t>
      </w:r>
    </w:p>
    <w:p w:rsidR="002E35DA" w:rsidRPr="002E35DA" w:rsidRDefault="002E35DA" w:rsidP="002E35DA">
      <w:pPr>
        <w:jc w:val="both"/>
      </w:pPr>
      <w:r w:rsidRPr="002E35DA">
        <w:t>а) процесс приспособления индивида к условиям социальной среды;</w:t>
      </w:r>
    </w:p>
    <w:p w:rsidR="002E35DA" w:rsidRPr="002E35DA" w:rsidRDefault="002E35DA" w:rsidP="002E35DA">
      <w:pPr>
        <w:jc w:val="both"/>
      </w:pPr>
      <w:r w:rsidRPr="002E35DA">
        <w:t>б) это явление приспособленности индивида к условиям социальной среды;</w:t>
      </w:r>
    </w:p>
    <w:p w:rsidR="002E35DA" w:rsidRPr="002E35DA" w:rsidRDefault="002E35DA" w:rsidP="002E35DA">
      <w:pPr>
        <w:jc w:val="both"/>
      </w:pPr>
      <w:r w:rsidRPr="002E35DA">
        <w:t>в) это результат приобщения индивида к условиям социальной среды;</w:t>
      </w:r>
    </w:p>
    <w:p w:rsidR="002E35DA" w:rsidRPr="002E35DA" w:rsidRDefault="002E35DA" w:rsidP="002E35DA">
      <w:pPr>
        <w:jc w:val="both"/>
      </w:pPr>
      <w:r w:rsidRPr="002E35DA">
        <w:t>г) это процесс социализации индивида</w:t>
      </w:r>
    </w:p>
    <w:p w:rsidR="002E35DA" w:rsidRPr="002E35DA" w:rsidRDefault="002E35DA" w:rsidP="002E35DA">
      <w:pPr>
        <w:jc w:val="both"/>
        <w:rPr>
          <w:b/>
        </w:rPr>
      </w:pPr>
      <w:r w:rsidRPr="002E35DA">
        <w:rPr>
          <w:b/>
        </w:rPr>
        <w:t xml:space="preserve">6. Определите одну из стадий адаптации: </w:t>
      </w:r>
    </w:p>
    <w:p w:rsidR="002E35DA" w:rsidRPr="002E35DA" w:rsidRDefault="002E35DA" w:rsidP="002E35DA">
      <w:pPr>
        <w:jc w:val="both"/>
      </w:pPr>
      <w:r w:rsidRPr="002E35DA">
        <w:t xml:space="preserve">а) ассимиляция; </w:t>
      </w:r>
    </w:p>
    <w:p w:rsidR="002E35DA" w:rsidRPr="002E35DA" w:rsidRDefault="002E35DA" w:rsidP="002E35DA">
      <w:pPr>
        <w:jc w:val="both"/>
      </w:pPr>
      <w:r w:rsidRPr="002E35DA">
        <w:t xml:space="preserve">б) выплата заработной платы; </w:t>
      </w:r>
    </w:p>
    <w:p w:rsidR="002E35DA" w:rsidRPr="002E35DA" w:rsidRDefault="002E35DA" w:rsidP="002E35DA">
      <w:pPr>
        <w:jc w:val="both"/>
      </w:pPr>
      <w:r w:rsidRPr="002E35DA">
        <w:t xml:space="preserve">в) «акклиматизация»; </w:t>
      </w:r>
    </w:p>
    <w:p w:rsidR="002E35DA" w:rsidRPr="002E35DA" w:rsidRDefault="002E35DA" w:rsidP="002E35DA">
      <w:pPr>
        <w:jc w:val="both"/>
      </w:pPr>
      <w:r w:rsidRPr="002E35DA">
        <w:t xml:space="preserve">г) конфронтация; </w:t>
      </w:r>
    </w:p>
    <w:p w:rsidR="002E35DA" w:rsidRPr="002E35DA" w:rsidRDefault="002E35DA" w:rsidP="002E35DA">
      <w:pPr>
        <w:jc w:val="both"/>
      </w:pPr>
      <w:r w:rsidRPr="002E35DA">
        <w:t>д) легализация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>7. Механизмы социальной адаптации – это: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а) влияние внешнего облика на поведение;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б) влияние поведения на отношение окружающих к подростку;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в) причины, приводящие к усвоению традиций, норм и правил поведения в семье, школе,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окружающем мире</w:t>
      </w:r>
    </w:p>
    <w:p w:rsidR="002E35DA" w:rsidRPr="002E35DA" w:rsidRDefault="002E35DA" w:rsidP="002E35DA">
      <w:pPr>
        <w:jc w:val="both"/>
        <w:rPr>
          <w:b/>
          <w:bCs/>
        </w:rPr>
      </w:pPr>
      <w:r w:rsidRPr="002E35DA">
        <w:rPr>
          <w:b/>
          <w:bCs/>
        </w:rPr>
        <w:t>8. Выберите  верное суждение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А.Отклоняющееся поведение может быть полезно для общества.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Б. Проявлением позитивного отклоняющегося поведения в обществе является научно- изобретательская деятельность.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 xml:space="preserve">а)верно только А 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б)верно только Б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в)верны оба суждения</w:t>
      </w:r>
    </w:p>
    <w:p w:rsidR="002E35DA" w:rsidRPr="002E35DA" w:rsidRDefault="002E35DA" w:rsidP="002E35DA">
      <w:pPr>
        <w:jc w:val="both"/>
        <w:rPr>
          <w:bCs/>
        </w:rPr>
      </w:pPr>
      <w:r w:rsidRPr="002E35DA">
        <w:rPr>
          <w:bCs/>
        </w:rPr>
        <w:t>г)оба суждения неверны</w:t>
      </w:r>
    </w:p>
    <w:p w:rsidR="002E35DA" w:rsidRPr="001F757F" w:rsidRDefault="002E35DA" w:rsidP="002E35DA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59"/>
        <w:gridCol w:w="2240"/>
        <w:gridCol w:w="2350"/>
        <w:gridCol w:w="2470"/>
      </w:tblGrid>
      <w:tr w:rsidR="002E35DA" w:rsidRPr="002B49CD" w:rsidTr="002E35DA">
        <w:trPr>
          <w:trHeight w:val="250"/>
        </w:trPr>
        <w:tc>
          <w:tcPr>
            <w:tcW w:w="2159" w:type="dxa"/>
            <w:vMerge w:val="restart"/>
          </w:tcPr>
          <w:p w:rsidR="002E35DA" w:rsidRPr="004C5013" w:rsidRDefault="002E35DA" w:rsidP="000B1B2A">
            <w:pPr>
              <w:tabs>
                <w:tab w:val="left" w:pos="1010"/>
              </w:tabs>
              <w:jc w:val="center"/>
              <w:rPr>
                <w:b/>
              </w:rPr>
            </w:pPr>
            <w:r w:rsidRPr="004C5013">
              <w:rPr>
                <w:b/>
              </w:rPr>
              <w:t>№</w:t>
            </w:r>
          </w:p>
          <w:p w:rsidR="002E35DA" w:rsidRPr="004C5013" w:rsidRDefault="002E35DA" w:rsidP="000B1B2A">
            <w:pPr>
              <w:tabs>
                <w:tab w:val="left" w:pos="1010"/>
              </w:tabs>
              <w:jc w:val="center"/>
              <w:rPr>
                <w:b/>
              </w:rPr>
            </w:pPr>
            <w:r w:rsidRPr="004C5013">
              <w:rPr>
                <w:b/>
              </w:rPr>
              <w:t>вопроса</w:t>
            </w:r>
          </w:p>
        </w:tc>
        <w:tc>
          <w:tcPr>
            <w:tcW w:w="7060" w:type="dxa"/>
            <w:gridSpan w:val="3"/>
          </w:tcPr>
          <w:p w:rsidR="002E35DA" w:rsidRPr="004C5013" w:rsidRDefault="002E35DA" w:rsidP="000B1B2A">
            <w:pPr>
              <w:tabs>
                <w:tab w:val="left" w:pos="1010"/>
              </w:tabs>
              <w:jc w:val="center"/>
              <w:rPr>
                <w:b/>
              </w:rPr>
            </w:pPr>
            <w:r w:rsidRPr="004C5013">
              <w:rPr>
                <w:b/>
              </w:rPr>
              <w:t>Правильные варианты ответов</w:t>
            </w:r>
          </w:p>
        </w:tc>
      </w:tr>
      <w:tr w:rsidR="002E35DA" w:rsidRPr="002B49CD" w:rsidTr="002E35DA">
        <w:trPr>
          <w:trHeight w:val="270"/>
        </w:trPr>
        <w:tc>
          <w:tcPr>
            <w:tcW w:w="2159" w:type="dxa"/>
            <w:vMerge/>
          </w:tcPr>
          <w:p w:rsidR="002E35DA" w:rsidRPr="004C5013" w:rsidRDefault="002E35DA" w:rsidP="000B1B2A">
            <w:pPr>
              <w:tabs>
                <w:tab w:val="left" w:pos="1010"/>
              </w:tabs>
              <w:jc w:val="center"/>
              <w:rPr>
                <w:b/>
              </w:rPr>
            </w:pPr>
          </w:p>
        </w:tc>
        <w:tc>
          <w:tcPr>
            <w:tcW w:w="2240" w:type="dxa"/>
          </w:tcPr>
          <w:p w:rsidR="002E35DA" w:rsidRPr="004C5013" w:rsidRDefault="002E35DA" w:rsidP="000B1B2A">
            <w:pPr>
              <w:tabs>
                <w:tab w:val="left" w:pos="1010"/>
              </w:tabs>
              <w:jc w:val="center"/>
              <w:rPr>
                <w:b/>
              </w:rPr>
            </w:pPr>
            <w:r w:rsidRPr="004C5013">
              <w:rPr>
                <w:b/>
              </w:rPr>
              <w:t xml:space="preserve"> 1вариант</w:t>
            </w:r>
          </w:p>
        </w:tc>
        <w:tc>
          <w:tcPr>
            <w:tcW w:w="2350" w:type="dxa"/>
          </w:tcPr>
          <w:p w:rsidR="002E35DA" w:rsidRPr="004C5013" w:rsidRDefault="002E35DA" w:rsidP="000B1B2A">
            <w:pPr>
              <w:tabs>
                <w:tab w:val="left" w:pos="1010"/>
              </w:tabs>
              <w:jc w:val="center"/>
              <w:rPr>
                <w:b/>
              </w:rPr>
            </w:pPr>
            <w:r w:rsidRPr="004C5013">
              <w:rPr>
                <w:b/>
              </w:rPr>
              <w:t>2 вариант</w:t>
            </w:r>
          </w:p>
        </w:tc>
        <w:tc>
          <w:tcPr>
            <w:tcW w:w="2470" w:type="dxa"/>
          </w:tcPr>
          <w:p w:rsidR="002E35DA" w:rsidRPr="004C5013" w:rsidRDefault="002E35DA" w:rsidP="000B1B2A">
            <w:pPr>
              <w:tabs>
                <w:tab w:val="left" w:pos="1010"/>
              </w:tabs>
              <w:jc w:val="center"/>
              <w:rPr>
                <w:b/>
              </w:rPr>
            </w:pPr>
            <w:r w:rsidRPr="004C5013">
              <w:rPr>
                <w:b/>
              </w:rPr>
              <w:t>3 вариант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 w:rsidRPr="002B49CD">
              <w:t>1</w:t>
            </w:r>
          </w:p>
        </w:tc>
        <w:tc>
          <w:tcPr>
            <w:tcW w:w="224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35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г</w:t>
            </w:r>
          </w:p>
        </w:tc>
        <w:tc>
          <w:tcPr>
            <w:tcW w:w="247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г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 w:rsidRPr="002B49CD">
              <w:t>2</w:t>
            </w:r>
          </w:p>
        </w:tc>
        <w:tc>
          <w:tcPr>
            <w:tcW w:w="224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35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47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б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 w:rsidRPr="002B49CD">
              <w:t>3</w:t>
            </w:r>
          </w:p>
        </w:tc>
        <w:tc>
          <w:tcPr>
            <w:tcW w:w="224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г</w:t>
            </w:r>
          </w:p>
        </w:tc>
        <w:tc>
          <w:tcPr>
            <w:tcW w:w="235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б</w:t>
            </w:r>
          </w:p>
        </w:tc>
        <w:tc>
          <w:tcPr>
            <w:tcW w:w="247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 w:rsidRPr="002B49CD">
              <w:lastRenderedPageBreak/>
              <w:t>4</w:t>
            </w:r>
          </w:p>
        </w:tc>
        <w:tc>
          <w:tcPr>
            <w:tcW w:w="224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35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в</w:t>
            </w:r>
          </w:p>
        </w:tc>
        <w:tc>
          <w:tcPr>
            <w:tcW w:w="247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 w:rsidRPr="002B49CD">
              <w:t>5</w:t>
            </w:r>
          </w:p>
        </w:tc>
        <w:tc>
          <w:tcPr>
            <w:tcW w:w="224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35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в</w:t>
            </w:r>
          </w:p>
        </w:tc>
        <w:tc>
          <w:tcPr>
            <w:tcW w:w="247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 w:rsidRPr="002B49CD">
              <w:t>6</w:t>
            </w:r>
          </w:p>
        </w:tc>
        <w:tc>
          <w:tcPr>
            <w:tcW w:w="224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35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47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 w:rsidRPr="002B49CD">
              <w:t>7</w:t>
            </w:r>
          </w:p>
        </w:tc>
        <w:tc>
          <w:tcPr>
            <w:tcW w:w="224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б</w:t>
            </w:r>
          </w:p>
        </w:tc>
        <w:tc>
          <w:tcPr>
            <w:tcW w:w="235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б</w:t>
            </w:r>
          </w:p>
        </w:tc>
        <w:tc>
          <w:tcPr>
            <w:tcW w:w="2470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в</w:t>
            </w:r>
          </w:p>
        </w:tc>
      </w:tr>
      <w:tr w:rsidR="002E35DA" w:rsidRPr="002B49CD" w:rsidTr="002E35DA">
        <w:trPr>
          <w:trHeight w:val="330"/>
        </w:trPr>
        <w:tc>
          <w:tcPr>
            <w:tcW w:w="2159" w:type="dxa"/>
          </w:tcPr>
          <w:p w:rsidR="002E35DA" w:rsidRPr="002B49CD" w:rsidRDefault="002E35DA" w:rsidP="000B1B2A">
            <w:pPr>
              <w:tabs>
                <w:tab w:val="left" w:pos="1010"/>
              </w:tabs>
              <w:jc w:val="center"/>
            </w:pPr>
            <w:r>
              <w:t>8</w:t>
            </w:r>
          </w:p>
        </w:tc>
        <w:tc>
          <w:tcPr>
            <w:tcW w:w="2240" w:type="dxa"/>
          </w:tcPr>
          <w:p w:rsidR="002E35DA" w:rsidRDefault="002E35DA" w:rsidP="000B1B2A">
            <w:pPr>
              <w:tabs>
                <w:tab w:val="left" w:pos="1010"/>
              </w:tabs>
              <w:jc w:val="center"/>
            </w:pPr>
            <w:r>
              <w:t>г</w:t>
            </w:r>
          </w:p>
        </w:tc>
        <w:tc>
          <w:tcPr>
            <w:tcW w:w="2350" w:type="dxa"/>
          </w:tcPr>
          <w:p w:rsidR="002E35DA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  <w:tc>
          <w:tcPr>
            <w:tcW w:w="2470" w:type="dxa"/>
          </w:tcPr>
          <w:p w:rsidR="002E35DA" w:rsidRDefault="002E35DA" w:rsidP="000B1B2A">
            <w:pPr>
              <w:tabs>
                <w:tab w:val="left" w:pos="1010"/>
              </w:tabs>
              <w:jc w:val="center"/>
            </w:pPr>
            <w:r>
              <w:t>а</w:t>
            </w:r>
          </w:p>
        </w:tc>
      </w:tr>
    </w:tbl>
    <w:p w:rsidR="002E35DA" w:rsidRPr="002E35DA" w:rsidRDefault="002E35DA" w:rsidP="002E35DA">
      <w:pPr>
        <w:shd w:val="clear" w:color="auto" w:fill="FFFFFF"/>
        <w:rPr>
          <w:b/>
          <w:bCs/>
        </w:rPr>
      </w:pPr>
      <w:r w:rsidRPr="002E35DA">
        <w:rPr>
          <w:b/>
          <w:bCs/>
        </w:rPr>
        <w:t>Критерии оценки теста:</w:t>
      </w:r>
    </w:p>
    <w:p w:rsidR="002E35DA" w:rsidRPr="001F757F" w:rsidRDefault="002E35DA" w:rsidP="002E35DA">
      <w:pPr>
        <w:ind w:firstLine="284"/>
        <w:rPr>
          <w:rFonts w:eastAsia="Calibr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9"/>
        <w:gridCol w:w="5103"/>
      </w:tblGrid>
      <w:tr w:rsidR="002E35DA" w:rsidRPr="001F757F" w:rsidTr="002E35DA">
        <w:trPr>
          <w:trHeight w:val="431"/>
        </w:trPr>
        <w:tc>
          <w:tcPr>
            <w:tcW w:w="3969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  <w:b/>
              </w:rPr>
            </w:pPr>
            <w:r w:rsidRPr="001F757F">
              <w:rPr>
                <w:rFonts w:eastAsia="Calibri"/>
                <w:b/>
              </w:rPr>
              <w:t>Процент результативности (правильных ответов)</w:t>
            </w:r>
          </w:p>
        </w:tc>
        <w:tc>
          <w:tcPr>
            <w:tcW w:w="5103" w:type="dxa"/>
          </w:tcPr>
          <w:p w:rsidR="002E35DA" w:rsidRPr="001F757F" w:rsidRDefault="002E35DA" w:rsidP="000B1B2A">
            <w:pPr>
              <w:ind w:left="360"/>
              <w:jc w:val="center"/>
              <w:rPr>
                <w:rFonts w:eastAsia="Calibri"/>
                <w:b/>
              </w:rPr>
            </w:pPr>
            <w:r w:rsidRPr="001F757F">
              <w:rPr>
                <w:b/>
              </w:rPr>
              <w:t>Качественная оценка выполнения теста</w:t>
            </w:r>
          </w:p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  <w:b/>
              </w:rPr>
            </w:pPr>
            <w:r w:rsidRPr="001F757F">
              <w:rPr>
                <w:rFonts w:eastAsia="Calibri"/>
                <w:b/>
              </w:rPr>
              <w:t>Балл (отметка)</w:t>
            </w:r>
          </w:p>
        </w:tc>
      </w:tr>
      <w:tr w:rsidR="002E35DA" w:rsidRPr="001F757F" w:rsidTr="002E35DA">
        <w:trPr>
          <w:trHeight w:val="218"/>
        </w:trPr>
        <w:tc>
          <w:tcPr>
            <w:tcW w:w="3969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</w:rPr>
            </w:pPr>
            <w:r w:rsidRPr="001F757F">
              <w:rPr>
                <w:rFonts w:eastAsia="Calibri"/>
              </w:rPr>
              <w:t>90%-100%</w:t>
            </w:r>
          </w:p>
        </w:tc>
        <w:tc>
          <w:tcPr>
            <w:tcW w:w="5103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</w:rPr>
            </w:pPr>
            <w:r w:rsidRPr="001F757F">
              <w:rPr>
                <w:rFonts w:eastAsia="Calibri"/>
              </w:rPr>
              <w:t>5 «отлично»</w:t>
            </w:r>
          </w:p>
        </w:tc>
      </w:tr>
      <w:tr w:rsidR="002E35DA" w:rsidRPr="001F757F" w:rsidTr="002E35DA">
        <w:trPr>
          <w:trHeight w:val="209"/>
        </w:trPr>
        <w:tc>
          <w:tcPr>
            <w:tcW w:w="3969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</w:rPr>
            </w:pPr>
            <w:r w:rsidRPr="001F757F">
              <w:rPr>
                <w:rFonts w:eastAsia="Calibri"/>
              </w:rPr>
              <w:t>80%-89%</w:t>
            </w:r>
          </w:p>
        </w:tc>
        <w:tc>
          <w:tcPr>
            <w:tcW w:w="5103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</w:rPr>
            </w:pPr>
            <w:r w:rsidRPr="001F757F">
              <w:rPr>
                <w:rFonts w:eastAsia="Calibri"/>
              </w:rPr>
              <w:t>4 «хорошо»</w:t>
            </w:r>
          </w:p>
        </w:tc>
      </w:tr>
      <w:tr w:rsidR="002E35DA" w:rsidRPr="001F757F" w:rsidTr="002E35DA">
        <w:trPr>
          <w:trHeight w:val="346"/>
        </w:trPr>
        <w:tc>
          <w:tcPr>
            <w:tcW w:w="3969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rPr>
                <w:rFonts w:eastAsia="Calibri"/>
              </w:rPr>
            </w:pPr>
            <w:r w:rsidRPr="001F757F">
              <w:rPr>
                <w:rFonts w:eastAsia="Calibri"/>
              </w:rPr>
              <w:t xml:space="preserve">                   51%-79%</w:t>
            </w:r>
          </w:p>
        </w:tc>
        <w:tc>
          <w:tcPr>
            <w:tcW w:w="5103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</w:rPr>
            </w:pPr>
            <w:r w:rsidRPr="001F757F">
              <w:rPr>
                <w:rFonts w:eastAsia="Calibri"/>
              </w:rPr>
              <w:t>3 «удовлетворительно»</w:t>
            </w:r>
          </w:p>
        </w:tc>
      </w:tr>
      <w:tr w:rsidR="002E35DA" w:rsidRPr="001F757F" w:rsidTr="002E35DA">
        <w:trPr>
          <w:trHeight w:val="276"/>
        </w:trPr>
        <w:tc>
          <w:tcPr>
            <w:tcW w:w="3969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</w:rPr>
            </w:pPr>
            <w:r w:rsidRPr="001F757F">
              <w:rPr>
                <w:rFonts w:eastAsia="Calibri"/>
              </w:rPr>
              <w:t>Менее 50%</w:t>
            </w:r>
          </w:p>
        </w:tc>
        <w:tc>
          <w:tcPr>
            <w:tcW w:w="5103" w:type="dxa"/>
          </w:tcPr>
          <w:p w:rsidR="002E35DA" w:rsidRPr="001F757F" w:rsidRDefault="002E35DA" w:rsidP="000B1B2A">
            <w:pPr>
              <w:tabs>
                <w:tab w:val="left" w:pos="1267"/>
              </w:tabs>
              <w:ind w:left="360"/>
              <w:jc w:val="center"/>
              <w:rPr>
                <w:rFonts w:eastAsia="Calibri"/>
              </w:rPr>
            </w:pPr>
            <w:r w:rsidRPr="001F757F">
              <w:rPr>
                <w:rFonts w:eastAsia="Calibri"/>
              </w:rPr>
              <w:t>2 «неудовлетворительно»</w:t>
            </w:r>
          </w:p>
        </w:tc>
      </w:tr>
    </w:tbl>
    <w:p w:rsidR="002E35DA" w:rsidRPr="001F757F" w:rsidRDefault="002E35DA" w:rsidP="002E35DA">
      <w:pPr>
        <w:ind w:firstLine="284"/>
        <w:rPr>
          <w:rFonts w:eastAsia="Calibri"/>
          <w:b/>
        </w:rPr>
      </w:pPr>
    </w:p>
    <w:p w:rsidR="00611827" w:rsidRPr="00B05CD7" w:rsidRDefault="00611827" w:rsidP="00611827">
      <w:pPr>
        <w:jc w:val="center"/>
        <w:outlineLvl w:val="1"/>
        <w:rPr>
          <w:b/>
          <w:bCs/>
          <w:color w:val="000000"/>
        </w:rPr>
      </w:pPr>
    </w:p>
    <w:p w:rsidR="00611827" w:rsidRDefault="00161E07" w:rsidP="00611827">
      <w:pPr>
        <w:jc w:val="center"/>
        <w:rPr>
          <w:b/>
        </w:rPr>
      </w:pPr>
      <w:r w:rsidRPr="00F31035">
        <w:rPr>
          <w:b/>
        </w:rPr>
        <w:t>Раздел 2. Основы российского законодательства</w:t>
      </w:r>
    </w:p>
    <w:p w:rsidR="00161E07" w:rsidRPr="002D3C18" w:rsidRDefault="002D3C18" w:rsidP="002D3C18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Устный опрос:</w:t>
      </w:r>
    </w:p>
    <w:p w:rsidR="00161E07" w:rsidRDefault="00161E07" w:rsidP="00161E07">
      <w:pPr>
        <w:jc w:val="both"/>
      </w:pPr>
      <w:r>
        <w:t xml:space="preserve">1. </w:t>
      </w:r>
      <w:r w:rsidRPr="00F31035">
        <w:t xml:space="preserve">Основы конституционного строя РФ. </w:t>
      </w:r>
    </w:p>
    <w:p w:rsidR="00161E07" w:rsidRDefault="00161E07" w:rsidP="00161E07">
      <w:pPr>
        <w:jc w:val="both"/>
      </w:pPr>
      <w:r>
        <w:t xml:space="preserve">2. </w:t>
      </w:r>
      <w:r w:rsidRPr="00F31035">
        <w:t xml:space="preserve">Конституционные права и свободы граждан: политические, экономические, социальные, культурные. </w:t>
      </w:r>
    </w:p>
    <w:p w:rsidR="00161E07" w:rsidRDefault="00161E07" w:rsidP="00161E07">
      <w:pPr>
        <w:jc w:val="both"/>
      </w:pPr>
      <w:r>
        <w:t xml:space="preserve">3. </w:t>
      </w:r>
      <w:r w:rsidRPr="00F31035">
        <w:t>Правоспособность и дееспособность граждан.</w:t>
      </w:r>
      <w:r w:rsidRPr="00161E07">
        <w:t xml:space="preserve"> </w:t>
      </w:r>
    </w:p>
    <w:p w:rsidR="00161E07" w:rsidRDefault="00161E07" w:rsidP="00161E07">
      <w:pPr>
        <w:jc w:val="both"/>
      </w:pPr>
      <w:r>
        <w:t xml:space="preserve">4. </w:t>
      </w:r>
      <w:r w:rsidRPr="00F31035">
        <w:t xml:space="preserve">Гражданский кодекс РФ. </w:t>
      </w:r>
    </w:p>
    <w:p w:rsidR="00161E07" w:rsidRDefault="00161E07" w:rsidP="00161E07">
      <w:pPr>
        <w:jc w:val="both"/>
      </w:pPr>
      <w:r>
        <w:t xml:space="preserve">5. </w:t>
      </w:r>
      <w:r w:rsidRPr="00F31035">
        <w:t>Законодательство о защите прав потребителей.</w:t>
      </w:r>
      <w:r w:rsidRPr="00161E07">
        <w:t xml:space="preserve"> </w:t>
      </w:r>
    </w:p>
    <w:p w:rsidR="00161E07" w:rsidRDefault="00161E07" w:rsidP="00161E07">
      <w:pPr>
        <w:jc w:val="both"/>
      </w:pPr>
      <w:r>
        <w:t xml:space="preserve">6. </w:t>
      </w:r>
      <w:r w:rsidRPr="00F31035">
        <w:t xml:space="preserve">Семейное законодательство РФ. </w:t>
      </w:r>
    </w:p>
    <w:p w:rsidR="00161E07" w:rsidRPr="00F31035" w:rsidRDefault="00161E07" w:rsidP="00161E07">
      <w:pPr>
        <w:jc w:val="both"/>
      </w:pPr>
      <w:r>
        <w:t xml:space="preserve">7. </w:t>
      </w:r>
      <w:r w:rsidRPr="00F31035">
        <w:t>Заключение и прекращение брака.</w:t>
      </w:r>
    </w:p>
    <w:p w:rsidR="00161E07" w:rsidRDefault="00161E07" w:rsidP="00161E07">
      <w:pPr>
        <w:jc w:val="both"/>
      </w:pPr>
      <w:r>
        <w:t xml:space="preserve">8. </w:t>
      </w:r>
      <w:r w:rsidRPr="00F31035">
        <w:t xml:space="preserve">Понятие «трудовой договор». </w:t>
      </w:r>
    </w:p>
    <w:p w:rsidR="00161E07" w:rsidRPr="00F31035" w:rsidRDefault="00161E07" w:rsidP="00161E07">
      <w:pPr>
        <w:jc w:val="both"/>
      </w:pPr>
      <w:r>
        <w:t>9.</w:t>
      </w:r>
      <w:r w:rsidRPr="00F31035">
        <w:t>Содержание и сроки заключения трудового договора.</w:t>
      </w:r>
    </w:p>
    <w:p w:rsidR="002D3C18" w:rsidRPr="004B38BD" w:rsidRDefault="002D3C18" w:rsidP="002D3C18">
      <w:pPr>
        <w:jc w:val="both"/>
        <w:rPr>
          <w:b/>
        </w:rPr>
      </w:pPr>
      <w:r w:rsidRPr="004B38BD">
        <w:rPr>
          <w:b/>
        </w:rPr>
        <w:t>Критерии и шкала оценивания устных опросов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7"/>
        <w:gridCol w:w="6494"/>
      </w:tblGrid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b/>
                <w:bCs/>
                <w:color w:val="auto"/>
                <w:sz w:val="25"/>
                <w:szCs w:val="25"/>
              </w:rPr>
              <w:t xml:space="preserve">Шкалы оценивания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b/>
                <w:bCs/>
                <w:color w:val="auto"/>
                <w:sz w:val="25"/>
                <w:szCs w:val="25"/>
              </w:rPr>
              <w:t xml:space="preserve">Критерии оценивания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«отлично»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полно изложил материал (ответил на вопрос), дал правильное определение основных понятий; обосновал свои суждения, применил знания на практике, привел необходимые примеры не только из учебника, но и самостоятельно составленные; изложил материал последовательно и правильно с точки зрения норм литературного языка </w:t>
            </w: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«хорошо»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дал ответ, удовлетворяющий тем же требованиям, что и для оценки «отлично», но допустил одну-две ошибки, которые сам же исправил, и одно-два недочета в последовательности и языковом оформлении излагаемого </w:t>
            </w: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«удовлетворительно»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обнаружил знание и понимание основных положений рассматриваемого вопроса, но изложил материал неполно и допустил неточности в определении понятий или формулировке правил; не сумел достаточно глубоко и доказательно обосновать свои суждения и привести свои примеры; изложил материал непоследовательно и допустил ошибки в языковом оформлении излагаемого </w:t>
            </w: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lastRenderedPageBreak/>
              <w:t xml:space="preserve">«неудовлетворительно» </w:t>
            </w:r>
          </w:p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обнаружил незнание большей части соответствующего вопроса, допустил ошибки в формулировке определений и правил, которые исказили их смысл, беспорядочно и неуверенно изложил материал </w:t>
            </w:r>
          </w:p>
        </w:tc>
      </w:tr>
    </w:tbl>
    <w:p w:rsidR="001F7B1A" w:rsidRDefault="001F7B1A" w:rsidP="001F7B1A">
      <w:pPr>
        <w:pStyle w:val="4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Практическое задание:</w:t>
      </w:r>
    </w:p>
    <w:p w:rsidR="000939B3" w:rsidRPr="000939B3" w:rsidRDefault="000939B3" w:rsidP="000939B3">
      <w:pPr>
        <w:autoSpaceDE w:val="0"/>
        <w:autoSpaceDN w:val="0"/>
        <w:adjustRightInd w:val="0"/>
        <w:jc w:val="both"/>
        <w:rPr>
          <w:rFonts w:eastAsia="Calibri"/>
        </w:rPr>
      </w:pPr>
      <w:r w:rsidRPr="00783CB6">
        <w:rPr>
          <w:rFonts w:eastAsia="Calibri"/>
        </w:rPr>
        <w:t xml:space="preserve">Решение практических ситуаций </w:t>
      </w:r>
    </w:p>
    <w:p w:rsidR="001F7B1A" w:rsidRPr="00093D73" w:rsidRDefault="001F7B1A" w:rsidP="001F7B1A">
      <w:pPr>
        <w:jc w:val="both"/>
        <w:rPr>
          <w:rFonts w:eastAsia="Times New Roman,BoldItalic"/>
          <w:b/>
        </w:rPr>
      </w:pPr>
      <w:r w:rsidRPr="00093D73">
        <w:rPr>
          <w:rFonts w:eastAsia="Times New Roman,BoldItalic"/>
          <w:b/>
        </w:rPr>
        <w:t>1.</w:t>
      </w:r>
      <w:r>
        <w:rPr>
          <w:rFonts w:eastAsia="Times New Roman,BoldItalic"/>
        </w:rPr>
        <w:t xml:space="preserve"> </w:t>
      </w:r>
      <w:r w:rsidRPr="00093D73">
        <w:rPr>
          <w:rFonts w:eastAsia="Times New Roman,BoldItalic"/>
        </w:rPr>
        <w:t>Томас Мор (1478–1535), английский юрист и гуманист, писал</w:t>
      </w:r>
      <w:r>
        <w:rPr>
          <w:rFonts w:eastAsia="Times New Roman,BoldItalic"/>
        </w:rPr>
        <w:t xml:space="preserve">: </w:t>
      </w:r>
      <w:r w:rsidRPr="00093D73">
        <w:rPr>
          <w:rFonts w:eastAsia="Times New Roman,BoldItalic"/>
        </w:rPr>
        <w:t>«Несправедливо связывать каких</w:t>
      </w:r>
      <w:r w:rsidRPr="00093D73">
        <w:rPr>
          <w:rFonts w:eastAsia="Calibri"/>
        </w:rPr>
        <w:t>-</w:t>
      </w:r>
      <w:r w:rsidRPr="00093D73">
        <w:rPr>
          <w:rFonts w:eastAsia="Times New Roman,BoldItalic"/>
        </w:rPr>
        <w:t>нибудь людей такими законами</w:t>
      </w:r>
      <w:r>
        <w:rPr>
          <w:rFonts w:eastAsia="Times New Roman,BoldItalic"/>
        </w:rPr>
        <w:t xml:space="preserve">, </w:t>
      </w:r>
      <w:r w:rsidRPr="00093D73">
        <w:rPr>
          <w:rFonts w:eastAsia="Times New Roman,BoldItalic"/>
        </w:rPr>
        <w:t xml:space="preserve">численность которых превосходит возможность их прочтения». </w:t>
      </w:r>
      <w:r w:rsidRPr="00093D73">
        <w:rPr>
          <w:rFonts w:eastAsia="Times New Roman,BoldItalic"/>
          <w:b/>
        </w:rPr>
        <w:t>Если же численность законов «превосходит возможность их прочтения», то для каких законов, на Ваш взгляд, правовой принцип: «Незнание закона не</w:t>
      </w:r>
    </w:p>
    <w:p w:rsidR="001F7B1A" w:rsidRPr="00093D73" w:rsidRDefault="001F7B1A" w:rsidP="001F7B1A">
      <w:pPr>
        <w:jc w:val="both"/>
        <w:rPr>
          <w:rFonts w:eastAsia="Times New Roman,BoldItalic"/>
          <w:b/>
        </w:rPr>
      </w:pPr>
      <w:r w:rsidRPr="00093D73">
        <w:rPr>
          <w:rFonts w:eastAsia="Times New Roman,BoldItalic"/>
          <w:b/>
        </w:rPr>
        <w:t>освобождает от ответственности», – все же остается справедливым?</w:t>
      </w:r>
    </w:p>
    <w:p w:rsidR="001F7B1A" w:rsidRPr="00093D73" w:rsidRDefault="001F7B1A" w:rsidP="001F7B1A">
      <w:pPr>
        <w:jc w:val="both"/>
        <w:rPr>
          <w:rFonts w:eastAsia="Times New Roman,BoldItalic"/>
          <w:b/>
        </w:rPr>
      </w:pPr>
      <w:r w:rsidRPr="00093D73">
        <w:rPr>
          <w:rFonts w:eastAsia="Times New Roman,BoldItalic"/>
          <w:b/>
        </w:rPr>
        <w:t>Ответ аргументируйте.</w:t>
      </w:r>
    </w:p>
    <w:p w:rsidR="001F7B1A" w:rsidRPr="00093D73" w:rsidRDefault="001F7B1A" w:rsidP="001F7B1A">
      <w:pPr>
        <w:jc w:val="both"/>
        <w:rPr>
          <w:rFonts w:eastAsia="Times New Roman,BoldItalic"/>
          <w:b/>
        </w:rPr>
      </w:pPr>
      <w:r w:rsidRPr="00093D73">
        <w:rPr>
          <w:rFonts w:eastAsia="Times New Roman,BoldItalic"/>
          <w:b/>
        </w:rPr>
        <w:t>Шаблон ответ</w:t>
      </w:r>
      <w:r>
        <w:rPr>
          <w:rFonts w:eastAsia="Times New Roman,BoldItalic"/>
          <w:b/>
        </w:rPr>
        <w:t>а</w:t>
      </w:r>
      <w:r w:rsidRPr="00093D73">
        <w:rPr>
          <w:rFonts w:eastAsia="Times New Roman,BoldItalic"/>
          <w:b/>
        </w:rPr>
        <w:t>:</w:t>
      </w:r>
    </w:p>
    <w:p w:rsidR="001F7B1A" w:rsidRPr="00093D73" w:rsidRDefault="001F7B1A" w:rsidP="001F7B1A">
      <w:pPr>
        <w:jc w:val="both"/>
        <w:rPr>
          <w:rFonts w:eastAsia="Times New Roman,BoldItalic"/>
        </w:rPr>
      </w:pPr>
      <w:r w:rsidRPr="00093D73">
        <w:rPr>
          <w:rFonts w:eastAsia="Times New Roman,BoldItalic"/>
        </w:rPr>
        <w:t>В ответе следует указать, что приведенный принц</w:t>
      </w:r>
      <w:r>
        <w:rPr>
          <w:rFonts w:eastAsia="Times New Roman,BoldItalic"/>
        </w:rPr>
        <w:t xml:space="preserve">ип справедлив, если </w:t>
      </w:r>
      <w:r w:rsidRPr="00093D73">
        <w:rPr>
          <w:rFonts w:eastAsia="Times New Roman,BoldItalic"/>
        </w:rPr>
        <w:t>речь идет, прежде всего, об уголовных за</w:t>
      </w:r>
      <w:r>
        <w:rPr>
          <w:rFonts w:eastAsia="Times New Roman,BoldItalic"/>
        </w:rPr>
        <w:t xml:space="preserve">конах, которыми устанавливается </w:t>
      </w:r>
      <w:r w:rsidRPr="00093D73">
        <w:rPr>
          <w:rFonts w:eastAsia="Times New Roman,BoldItalic"/>
        </w:rPr>
        <w:t>юридическая ответственность</w:t>
      </w:r>
      <w:r>
        <w:rPr>
          <w:rFonts w:eastAsia="Times New Roman,BoldItalic"/>
        </w:rPr>
        <w:t xml:space="preserve"> за общественные опасные деяния </w:t>
      </w:r>
      <w:r w:rsidRPr="00093D73">
        <w:rPr>
          <w:rFonts w:eastAsia="Times New Roman,BoldItalic"/>
        </w:rPr>
        <w:t>(преступления). Без этого правового</w:t>
      </w:r>
      <w:r>
        <w:rPr>
          <w:rFonts w:eastAsia="Times New Roman,BoldItalic"/>
        </w:rPr>
        <w:t xml:space="preserve"> принципа (правовой презумпции) </w:t>
      </w:r>
      <w:r w:rsidRPr="00093D73">
        <w:rPr>
          <w:rFonts w:eastAsia="Times New Roman,BoldItalic"/>
        </w:rPr>
        <w:t>общественная жизнь невозможна, так как уголовные запреты – это, прежде</w:t>
      </w:r>
    </w:p>
    <w:p w:rsidR="001F7B1A" w:rsidRPr="00093D73" w:rsidRDefault="001F7B1A" w:rsidP="001F7B1A">
      <w:pPr>
        <w:jc w:val="both"/>
        <w:rPr>
          <w:rFonts w:eastAsia="Times New Roman,BoldItalic"/>
        </w:rPr>
      </w:pPr>
      <w:r w:rsidRPr="00093D73">
        <w:rPr>
          <w:rFonts w:eastAsia="Times New Roman,BoldItalic"/>
        </w:rPr>
        <w:t>всего, проекция общественной морали. Эти уголовные запреты очевидны (в</w:t>
      </w:r>
    </w:p>
    <w:p w:rsidR="001F7B1A" w:rsidRPr="00093D73" w:rsidRDefault="001F7B1A" w:rsidP="001F7B1A">
      <w:pPr>
        <w:jc w:val="both"/>
        <w:rPr>
          <w:rFonts w:eastAsia="Times New Roman,BoldItalic"/>
        </w:rPr>
      </w:pPr>
      <w:r w:rsidRPr="00093D73">
        <w:rPr>
          <w:rFonts w:eastAsia="Times New Roman,BoldItalic"/>
        </w:rPr>
        <w:t>идеале!)</w:t>
      </w:r>
      <w:r>
        <w:rPr>
          <w:rFonts w:eastAsia="Times New Roman,BoldItalic"/>
        </w:rPr>
        <w:t xml:space="preserve"> </w:t>
      </w:r>
      <w:r w:rsidRPr="00093D73">
        <w:rPr>
          <w:rFonts w:eastAsia="Times New Roman,BoldItalic"/>
        </w:rPr>
        <w:t>для обывателя как моральной личнос</w:t>
      </w:r>
      <w:r>
        <w:rPr>
          <w:rFonts w:eastAsia="Times New Roman,BoldItalic"/>
        </w:rPr>
        <w:t xml:space="preserve">ти и, как следствие, не требуют </w:t>
      </w:r>
      <w:r w:rsidRPr="00093D73">
        <w:rPr>
          <w:rFonts w:eastAsia="Times New Roman,BoldItalic"/>
        </w:rPr>
        <w:t>текстового закрепления.</w:t>
      </w:r>
    </w:p>
    <w:p w:rsidR="001F7B1A" w:rsidRPr="00093D73" w:rsidRDefault="001F7B1A" w:rsidP="001F7B1A">
      <w:pPr>
        <w:ind w:firstLine="708"/>
        <w:jc w:val="both"/>
        <w:rPr>
          <w:rFonts w:eastAsia="Times New Roman,BoldItalic"/>
        </w:rPr>
      </w:pPr>
      <w:r w:rsidRPr="00093D73">
        <w:rPr>
          <w:rFonts w:eastAsia="Times New Roman,BoldItalic"/>
        </w:rPr>
        <w:t>Участник может полагать, что правовой принцип «Незнание закона не</w:t>
      </w:r>
      <w:r>
        <w:rPr>
          <w:rFonts w:eastAsia="Times New Roman,BoldItalic"/>
        </w:rPr>
        <w:t xml:space="preserve"> </w:t>
      </w:r>
      <w:r w:rsidRPr="00093D73">
        <w:rPr>
          <w:rFonts w:eastAsia="Times New Roman,BoldItalic"/>
        </w:rPr>
        <w:t>освобождает от ответственности» остается</w:t>
      </w:r>
      <w:r>
        <w:rPr>
          <w:rFonts w:eastAsia="Times New Roman,BoldItalic"/>
        </w:rPr>
        <w:t xml:space="preserve"> справедливым в настоящее время </w:t>
      </w:r>
      <w:r w:rsidRPr="00093D73">
        <w:rPr>
          <w:rFonts w:eastAsia="Times New Roman,BoldItalic"/>
        </w:rPr>
        <w:t>для всех законов. Названный правовой пр</w:t>
      </w:r>
      <w:r>
        <w:rPr>
          <w:rFonts w:eastAsia="Times New Roman,BoldItalic"/>
        </w:rPr>
        <w:t xml:space="preserve">инцип может быть преобразован в </w:t>
      </w:r>
      <w:r w:rsidRPr="00093D73">
        <w:rPr>
          <w:rFonts w:eastAsia="Times New Roman,BoldItalic"/>
        </w:rPr>
        <w:t>правовой принцип «Все должны знать</w:t>
      </w:r>
      <w:r>
        <w:rPr>
          <w:rFonts w:eastAsia="Times New Roman,BoldItalic"/>
        </w:rPr>
        <w:t xml:space="preserve"> законы». В таком случае, нужно </w:t>
      </w:r>
      <w:r w:rsidRPr="00093D73">
        <w:rPr>
          <w:rFonts w:eastAsia="Times New Roman,BoldItalic"/>
        </w:rPr>
        <w:t>учитывать связь, существующую между:</w:t>
      </w:r>
      <w:r>
        <w:rPr>
          <w:rFonts w:eastAsia="Times New Roman,BoldItalic"/>
        </w:rPr>
        <w:t xml:space="preserve"> а) знанием законов и способами </w:t>
      </w:r>
      <w:r w:rsidRPr="00093D73">
        <w:rPr>
          <w:rFonts w:eastAsia="Times New Roman,BoldItalic"/>
        </w:rPr>
        <w:t>доведения правовой информации до адрес</w:t>
      </w:r>
      <w:r>
        <w:rPr>
          <w:rFonts w:eastAsia="Times New Roman,BoldItalic"/>
        </w:rPr>
        <w:t xml:space="preserve">атов (например, опубликование в </w:t>
      </w:r>
      <w:r w:rsidRPr="00093D73">
        <w:rPr>
          <w:rFonts w:eastAsia="Times New Roman,BoldItalic"/>
        </w:rPr>
        <w:t>официальных изданиях); б) знанием законо</w:t>
      </w:r>
      <w:r>
        <w:rPr>
          <w:rFonts w:eastAsia="Times New Roman,BoldItalic"/>
        </w:rPr>
        <w:t xml:space="preserve">в и восприимчивостью личности к </w:t>
      </w:r>
      <w:r w:rsidRPr="00093D73">
        <w:rPr>
          <w:rFonts w:eastAsia="Times New Roman,BoldItalic"/>
        </w:rPr>
        <w:t>правовой информации (например, влияние возраста адресатов законов).</w:t>
      </w:r>
    </w:p>
    <w:p w:rsidR="001F7B1A" w:rsidRPr="00820C53" w:rsidRDefault="001F7B1A" w:rsidP="001F7B1A">
      <w:pPr>
        <w:jc w:val="both"/>
        <w:rPr>
          <w:rFonts w:eastAsia="Times New Roman,BoldItalic"/>
        </w:rPr>
      </w:pPr>
      <w:r w:rsidRPr="00093D73">
        <w:rPr>
          <w:rFonts w:eastAsia="Times New Roman,BoldItalic"/>
        </w:rPr>
        <w:t>Приветствуется, если участник уп</w:t>
      </w:r>
      <w:r>
        <w:rPr>
          <w:rFonts w:eastAsia="Times New Roman,BoldItalic"/>
        </w:rPr>
        <w:t xml:space="preserve">омянет обусловленность принципа </w:t>
      </w:r>
      <w:r w:rsidRPr="00093D73">
        <w:rPr>
          <w:rFonts w:eastAsia="Times New Roman,BoldItalic"/>
        </w:rPr>
        <w:t xml:space="preserve">«Незнание закона не освобождает от </w:t>
      </w:r>
      <w:r>
        <w:rPr>
          <w:rFonts w:eastAsia="Times New Roman,BoldItalic"/>
        </w:rPr>
        <w:t xml:space="preserve">ответственности» с историческим </w:t>
      </w:r>
      <w:r w:rsidRPr="00093D73">
        <w:rPr>
          <w:rFonts w:eastAsia="Times New Roman,BoldItalic"/>
        </w:rPr>
        <w:t>контекстом (доиндустриальные общества</w:t>
      </w:r>
      <w:r>
        <w:rPr>
          <w:rFonts w:eastAsia="Times New Roman,BoldItalic"/>
        </w:rPr>
        <w:t xml:space="preserve">; стабильное законодательство и </w:t>
      </w:r>
      <w:r w:rsidRPr="00093D73">
        <w:rPr>
          <w:rFonts w:eastAsia="Times New Roman,BoldItalic"/>
        </w:rPr>
        <w:t>т.д.)</w:t>
      </w:r>
    </w:p>
    <w:p w:rsidR="001F7B1A" w:rsidRPr="009C102F" w:rsidRDefault="001F7B1A" w:rsidP="001F7B1A">
      <w:pPr>
        <w:jc w:val="both"/>
        <w:rPr>
          <w:b/>
        </w:rPr>
      </w:pPr>
      <w:r>
        <w:rPr>
          <w:b/>
        </w:rPr>
        <w:t>2</w:t>
      </w:r>
      <w:r w:rsidRPr="009C102F">
        <w:rPr>
          <w:b/>
        </w:rPr>
        <w:t>.</w:t>
      </w:r>
      <w:r>
        <w:t xml:space="preserve"> Учащийся девятого класса Петров в возрасте 15 лет был трудным подростком, часто не посещал школу и учиться не хотел. Мать попросила директора организации, в которой работала сама, принять его на работу. Но тот сказал ей, что в соответствии с трудовым законодательством не имеет права это сделать. </w:t>
      </w:r>
      <w:r w:rsidRPr="009C102F">
        <w:rPr>
          <w:b/>
        </w:rPr>
        <w:t>Вправе ли директор отказать в приеме на работу Петрова? Когда физическое лицо приобретает трудовую правосубъектность?</w:t>
      </w:r>
    </w:p>
    <w:p w:rsidR="001F7B1A" w:rsidRPr="00E70D2D" w:rsidRDefault="001F7B1A" w:rsidP="001F7B1A">
      <w:pPr>
        <w:jc w:val="both"/>
        <w:rPr>
          <w:b/>
        </w:rPr>
      </w:pPr>
      <w:r>
        <w:rPr>
          <w:b/>
        </w:rPr>
        <w:t xml:space="preserve">3. </w:t>
      </w:r>
      <w:r w:rsidRPr="00575A46">
        <w:t>15-летний учащийся школы Малышкин устроился работать курьером на период летних каникул с сокращенным рабочим днем. Работодатель не возражал против продолжения работы и в течение учебного года, но с неполным рабочим днем.</w:t>
      </w:r>
    </w:p>
    <w:p w:rsidR="001F7B1A" w:rsidRPr="00E70D2D" w:rsidRDefault="001F7B1A" w:rsidP="001F7B1A">
      <w:pPr>
        <w:jc w:val="both"/>
        <w:rPr>
          <w:b/>
        </w:rPr>
      </w:pPr>
      <w:r w:rsidRPr="00E70D2D">
        <w:rPr>
          <w:b/>
        </w:rPr>
        <w:t>Как изменится продолжительность рабочего времени, если учащийся работает в течение учебного года в свободное от учебы время? Проведите сравнительный анализ сокращенного рабочего времени и неполного рабочего времени работников.</w:t>
      </w:r>
    </w:p>
    <w:p w:rsidR="001F7B1A" w:rsidRPr="003801CA" w:rsidRDefault="001F7B1A" w:rsidP="001F7B1A">
      <w:pPr>
        <w:jc w:val="both"/>
        <w:rPr>
          <w:b/>
        </w:rPr>
      </w:pPr>
      <w:r w:rsidRPr="003801CA">
        <w:rPr>
          <w:b/>
        </w:rPr>
        <w:t>Критерии и шкала оценивания практических заданий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2"/>
        <w:gridCol w:w="5939"/>
      </w:tblGrid>
      <w:tr w:rsidR="001F7B1A" w:rsidRPr="00783CB6" w:rsidTr="009B1147">
        <w:tc>
          <w:tcPr>
            <w:tcW w:w="3856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b/>
                <w:bCs/>
                <w:color w:val="auto"/>
              </w:rPr>
              <w:t xml:space="preserve">Шкалы оценивания </w:t>
            </w:r>
          </w:p>
        </w:tc>
        <w:tc>
          <w:tcPr>
            <w:tcW w:w="6742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b/>
                <w:bCs/>
                <w:color w:val="auto"/>
              </w:rPr>
              <w:t>Критерии оценивания</w:t>
            </w:r>
          </w:p>
        </w:tc>
      </w:tr>
      <w:tr w:rsidR="001F7B1A" w:rsidRPr="00783CB6" w:rsidTr="009B1147">
        <w:tc>
          <w:tcPr>
            <w:tcW w:w="3856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«отлично» </w:t>
            </w:r>
          </w:p>
          <w:p w:rsidR="001F7B1A" w:rsidRPr="00783CB6" w:rsidRDefault="001F7B1A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задание выполнено в установленный срок с использованием рекомендаций преподавателя; показан высокий уровень знания изученного материала по заданной теме; проявлено умение глубоко анализировать проблему и делать обобщающие выводы; работа выполнена без ошибок и недочетов или допущено не более одного недочета </w:t>
            </w:r>
          </w:p>
        </w:tc>
      </w:tr>
      <w:tr w:rsidR="001F7B1A" w:rsidRPr="00783CB6" w:rsidTr="009B1147">
        <w:tc>
          <w:tcPr>
            <w:tcW w:w="3856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lastRenderedPageBreak/>
              <w:t xml:space="preserve">«хорошо» </w:t>
            </w:r>
          </w:p>
          <w:p w:rsidR="001F7B1A" w:rsidRPr="00783CB6" w:rsidRDefault="001F7B1A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задание выполнено в установленный срок с использованием рекомендаций преподавателя; показан хороший уровень владения изученным материалом по заданной теме; работа выполнена полностью, но допущено в ней не более одной негрубой ошибки и одного недочета или не более двух недочетов </w:t>
            </w:r>
          </w:p>
        </w:tc>
      </w:tr>
      <w:tr w:rsidR="001F7B1A" w:rsidRPr="00783CB6" w:rsidTr="009B1147">
        <w:tc>
          <w:tcPr>
            <w:tcW w:w="3856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«удовлетворительно» </w:t>
            </w:r>
          </w:p>
          <w:p w:rsidR="001F7B1A" w:rsidRPr="00783CB6" w:rsidRDefault="001F7B1A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задание выполнено в установленный срок с частичным использованием рекомендаций преподавателя; продемонстрированы минимальные знания по основным темам изученного материала; выполнено не менее половины работы либо допущены в ней: не более двух грубых ошибок или не более одной грубой ошибки и одного недочета, или не более двух-трех негрубых ошибок, или одна негрубая ошибка и три недочета, или четыре-пять недочетов </w:t>
            </w:r>
          </w:p>
        </w:tc>
      </w:tr>
      <w:tr w:rsidR="001F7B1A" w:rsidRPr="00783CB6" w:rsidTr="009B1147">
        <w:tc>
          <w:tcPr>
            <w:tcW w:w="3856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«неудовлетворительно» </w:t>
            </w:r>
          </w:p>
          <w:p w:rsidR="001F7B1A" w:rsidRPr="00783CB6" w:rsidRDefault="001F7B1A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1F7B1A" w:rsidRPr="0042576C" w:rsidRDefault="001F7B1A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число ошибок и недочетов превосходит норму, при которой может быть выставлена оценка «удовлетворительно», или правильно выполнено менее половины задания, или обучающийся не приступал к выполнению задания </w:t>
            </w:r>
          </w:p>
        </w:tc>
      </w:tr>
    </w:tbl>
    <w:p w:rsidR="00161E07" w:rsidRDefault="00161E07" w:rsidP="00611827">
      <w:pPr>
        <w:jc w:val="center"/>
        <w:rPr>
          <w:b/>
        </w:rPr>
      </w:pPr>
    </w:p>
    <w:p w:rsidR="00611827" w:rsidRDefault="00B41C8B" w:rsidP="00B41C8B">
      <w:pPr>
        <w:jc w:val="center"/>
        <w:rPr>
          <w:b/>
        </w:rPr>
      </w:pPr>
      <w:r w:rsidRPr="006D2AAE">
        <w:rPr>
          <w:b/>
          <w:bCs/>
        </w:rPr>
        <w:t>Раздел 3.</w:t>
      </w:r>
      <w:r>
        <w:rPr>
          <w:b/>
          <w:bCs/>
        </w:rPr>
        <w:t xml:space="preserve"> </w:t>
      </w:r>
      <w:r w:rsidRPr="006D2AAE">
        <w:rPr>
          <w:b/>
        </w:rPr>
        <w:t>Социально-правовая защита</w:t>
      </w:r>
    </w:p>
    <w:p w:rsidR="002D3C18" w:rsidRPr="002D3C18" w:rsidRDefault="002D3C18" w:rsidP="002D3C18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Устный опрос:</w:t>
      </w:r>
    </w:p>
    <w:p w:rsidR="00B41C8B" w:rsidRDefault="00B41C8B" w:rsidP="00B41C8B">
      <w:pPr>
        <w:pStyle w:val="Default"/>
        <w:jc w:val="both"/>
      </w:pPr>
      <w:r w:rsidRPr="00B41C8B">
        <w:t>1.</w:t>
      </w:r>
      <w:r>
        <w:t xml:space="preserve"> </w:t>
      </w:r>
      <w:r w:rsidRPr="00B41C8B">
        <w:t xml:space="preserve">Проведение реабилитационных мероприятий. </w:t>
      </w:r>
    </w:p>
    <w:p w:rsidR="00B41C8B" w:rsidRDefault="00B41C8B" w:rsidP="00B41C8B">
      <w:pPr>
        <w:pStyle w:val="Default"/>
        <w:jc w:val="both"/>
      </w:pPr>
      <w:r>
        <w:t xml:space="preserve">2. </w:t>
      </w:r>
      <w:r w:rsidRPr="00B41C8B">
        <w:t xml:space="preserve">Предоставление технических средств реабилитации и услуг. </w:t>
      </w:r>
    </w:p>
    <w:p w:rsidR="00B41C8B" w:rsidRDefault="00B41C8B" w:rsidP="00B41C8B">
      <w:pPr>
        <w:pStyle w:val="Default"/>
        <w:jc w:val="both"/>
      </w:pPr>
      <w:r>
        <w:t xml:space="preserve">3. </w:t>
      </w:r>
      <w:r w:rsidRPr="00B41C8B">
        <w:t xml:space="preserve">Оказание медицинской помощи. </w:t>
      </w:r>
    </w:p>
    <w:p w:rsidR="00B41C8B" w:rsidRDefault="00B41C8B" w:rsidP="00B41C8B">
      <w:pPr>
        <w:pStyle w:val="Default"/>
        <w:jc w:val="both"/>
      </w:pPr>
      <w:r>
        <w:t xml:space="preserve">4. </w:t>
      </w:r>
      <w:r w:rsidRPr="00B41C8B">
        <w:t xml:space="preserve">Обеспечение беспрепятственного доступа к информации и объектам социальной инфраструктуры. </w:t>
      </w:r>
    </w:p>
    <w:p w:rsidR="00B41C8B" w:rsidRDefault="00B41C8B" w:rsidP="00B41C8B">
      <w:pPr>
        <w:pStyle w:val="Default"/>
        <w:jc w:val="both"/>
      </w:pPr>
      <w:r>
        <w:t xml:space="preserve">5. </w:t>
      </w:r>
      <w:r w:rsidRPr="00B41C8B">
        <w:t xml:space="preserve">Обеспечение инвалидов жилой площадью, льготы по оплате жилья. </w:t>
      </w:r>
    </w:p>
    <w:p w:rsidR="00B41C8B" w:rsidRDefault="00B41C8B" w:rsidP="00B41C8B">
      <w:pPr>
        <w:pStyle w:val="Default"/>
        <w:jc w:val="both"/>
      </w:pPr>
      <w:r>
        <w:t xml:space="preserve">6. </w:t>
      </w:r>
      <w:r w:rsidRPr="00B41C8B">
        <w:t xml:space="preserve">Обеспечение занятости инвалидов. </w:t>
      </w:r>
    </w:p>
    <w:p w:rsidR="00B41C8B" w:rsidRDefault="00B41C8B" w:rsidP="00B41C8B">
      <w:pPr>
        <w:pStyle w:val="Default"/>
        <w:jc w:val="both"/>
      </w:pPr>
      <w:r>
        <w:t xml:space="preserve">7. </w:t>
      </w:r>
      <w:r w:rsidRPr="00B41C8B">
        <w:t xml:space="preserve">Материальное обеспечение инвалидов. </w:t>
      </w:r>
    </w:p>
    <w:p w:rsidR="00B41C8B" w:rsidRDefault="00B41C8B" w:rsidP="00B41C8B">
      <w:pPr>
        <w:pStyle w:val="Default"/>
        <w:jc w:val="both"/>
      </w:pPr>
      <w:r>
        <w:t xml:space="preserve">8. </w:t>
      </w:r>
      <w:r w:rsidRPr="00B41C8B">
        <w:t xml:space="preserve">Социально-бытовое обслуживание инвалидов. </w:t>
      </w:r>
    </w:p>
    <w:p w:rsidR="00B41C8B" w:rsidRPr="00B41C8B" w:rsidRDefault="00B41C8B" w:rsidP="00B41C8B">
      <w:pPr>
        <w:pStyle w:val="Default"/>
        <w:jc w:val="both"/>
      </w:pPr>
      <w:r>
        <w:t xml:space="preserve">9. </w:t>
      </w:r>
      <w:r w:rsidRPr="00B41C8B">
        <w:t xml:space="preserve">Санаторно-курортное лечение инвалидов. </w:t>
      </w:r>
    </w:p>
    <w:p w:rsidR="002D3C18" w:rsidRPr="004B38BD" w:rsidRDefault="002D3C18" w:rsidP="002D3C18">
      <w:pPr>
        <w:jc w:val="both"/>
        <w:rPr>
          <w:b/>
        </w:rPr>
      </w:pPr>
      <w:r w:rsidRPr="004B38BD">
        <w:rPr>
          <w:b/>
        </w:rPr>
        <w:t>Критерии и шкала оценивания устных опросов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7"/>
        <w:gridCol w:w="6494"/>
      </w:tblGrid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b/>
                <w:bCs/>
                <w:color w:val="auto"/>
                <w:sz w:val="25"/>
                <w:szCs w:val="25"/>
              </w:rPr>
              <w:t xml:space="preserve">Шкалы оценивания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b/>
                <w:bCs/>
                <w:color w:val="auto"/>
                <w:sz w:val="25"/>
                <w:szCs w:val="25"/>
              </w:rPr>
              <w:t xml:space="preserve">Критерии оценивания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«отлично»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полно изложил материал (ответил на вопрос), дал правильное определение основных понятий; обосновал свои суждения, применил знания на практике, привел необходимые примеры не только из учебника, но и самостоятельно составленные; изложил материал последовательно и правильно с точки зрения норм литературного языка </w:t>
            </w: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«хорошо»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дал ответ, удовлетворяющий тем же требованиям, что и для оценки «отлично», но допустил одну-две ошибки, которые сам же исправил, и одно-два недочета в последовательности и языковом оформлении излагаемого </w:t>
            </w: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«удовлетворительно» </w:t>
            </w:r>
          </w:p>
          <w:p w:rsidR="002D3C18" w:rsidRPr="0042576C" w:rsidRDefault="002D3C18" w:rsidP="009B1147">
            <w:pPr>
              <w:jc w:val="both"/>
              <w:rPr>
                <w:b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обнаружил знание и понимание основных положений рассматриваемого вопроса, но изложил материал неполно и допустил неточности в определении </w:t>
            </w:r>
            <w:r w:rsidRPr="0042576C">
              <w:rPr>
                <w:color w:val="auto"/>
                <w:sz w:val="25"/>
                <w:szCs w:val="25"/>
              </w:rPr>
              <w:lastRenderedPageBreak/>
              <w:t xml:space="preserve">понятий или формулировке правил; не сумел достаточно глубоко и доказательно обосновать свои суждения и привести свои примеры; изложил материал непоследовательно и допустил ошибки в языковом оформлении излагаемого </w:t>
            </w:r>
          </w:p>
        </w:tc>
      </w:tr>
      <w:tr w:rsidR="002D3C18" w:rsidRPr="00783CB6" w:rsidTr="001F7B1A">
        <w:tc>
          <w:tcPr>
            <w:tcW w:w="3077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lastRenderedPageBreak/>
              <w:t xml:space="preserve">«неудовлетворительно» </w:t>
            </w:r>
          </w:p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</w:p>
        </w:tc>
        <w:tc>
          <w:tcPr>
            <w:tcW w:w="6494" w:type="dxa"/>
            <w:shd w:val="clear" w:color="auto" w:fill="auto"/>
          </w:tcPr>
          <w:p w:rsidR="002D3C18" w:rsidRPr="0042576C" w:rsidRDefault="002D3C18" w:rsidP="009B1147">
            <w:pPr>
              <w:pStyle w:val="Default"/>
              <w:jc w:val="both"/>
              <w:rPr>
                <w:color w:val="auto"/>
                <w:sz w:val="25"/>
                <w:szCs w:val="25"/>
              </w:rPr>
            </w:pPr>
            <w:r w:rsidRPr="0042576C">
              <w:rPr>
                <w:color w:val="auto"/>
                <w:sz w:val="25"/>
                <w:szCs w:val="25"/>
              </w:rPr>
              <w:t xml:space="preserve">обучающийся обнаружил незнание большей части соответствующего вопроса, допустил ошибки в формулировке определений и правил, которые исказили их смысл, беспорядочно и неуверенно изложил материал </w:t>
            </w:r>
          </w:p>
        </w:tc>
      </w:tr>
    </w:tbl>
    <w:p w:rsidR="000939B3" w:rsidRPr="00783CB6" w:rsidRDefault="000939B3" w:rsidP="000939B3">
      <w:pPr>
        <w:autoSpaceDE w:val="0"/>
        <w:autoSpaceDN w:val="0"/>
        <w:adjustRightInd w:val="0"/>
        <w:jc w:val="both"/>
        <w:rPr>
          <w:rFonts w:eastAsia="Calibri"/>
        </w:rPr>
      </w:pPr>
      <w:r w:rsidRPr="00783CB6">
        <w:rPr>
          <w:rFonts w:eastAsia="Calibri"/>
          <w:b/>
          <w:bCs/>
        </w:rPr>
        <w:t xml:space="preserve">Практические задания </w:t>
      </w:r>
    </w:p>
    <w:p w:rsidR="000939B3" w:rsidRDefault="000939B3" w:rsidP="000939B3">
      <w:pPr>
        <w:autoSpaceDE w:val="0"/>
        <w:autoSpaceDN w:val="0"/>
        <w:adjustRightInd w:val="0"/>
        <w:jc w:val="both"/>
        <w:rPr>
          <w:rFonts w:eastAsia="Calibri"/>
        </w:rPr>
      </w:pPr>
      <w:r w:rsidRPr="00783CB6">
        <w:rPr>
          <w:rFonts w:eastAsia="Calibri"/>
        </w:rPr>
        <w:t xml:space="preserve">Решение практических ситуаций </w:t>
      </w:r>
    </w:p>
    <w:p w:rsidR="000939B3" w:rsidRPr="00CB7C99" w:rsidRDefault="000939B3" w:rsidP="000939B3">
      <w:pPr>
        <w:jc w:val="both"/>
      </w:pPr>
      <w:r w:rsidRPr="00CB7C99">
        <w:rPr>
          <w:b/>
        </w:rPr>
        <w:t>Задача №1.</w:t>
      </w:r>
      <w:r>
        <w:rPr>
          <w:b/>
        </w:rPr>
        <w:t xml:space="preserve"> </w:t>
      </w:r>
      <w:r w:rsidRPr="00CB7C99">
        <w:t>Вольжанский, имеющий II степень ограничения способности к трудовой деятельности, обратился в органы социальной защиты за заменой протеза в связи с истечением срока годности старого. Его положили в стационар протезно-ортопедического предприятия.</w:t>
      </w:r>
    </w:p>
    <w:p w:rsidR="000939B3" w:rsidRPr="00CB7C99" w:rsidRDefault="000939B3" w:rsidP="000939B3">
      <w:pPr>
        <w:jc w:val="both"/>
        <w:rPr>
          <w:b/>
        </w:rPr>
      </w:pPr>
      <w:r w:rsidRPr="00CB7C99">
        <w:rPr>
          <w:b/>
        </w:rPr>
        <w:t>- В каких правоотношениях по социальному обеспечению он состоит?</w:t>
      </w:r>
    </w:p>
    <w:p w:rsidR="000939B3" w:rsidRPr="00CB7C99" w:rsidRDefault="000939B3" w:rsidP="000939B3">
      <w:pPr>
        <w:jc w:val="both"/>
        <w:rPr>
          <w:b/>
        </w:rPr>
      </w:pPr>
      <w:r w:rsidRPr="00CB7C99">
        <w:rPr>
          <w:b/>
        </w:rPr>
        <w:t>- Определить их объект и содержание.</w:t>
      </w:r>
    </w:p>
    <w:p w:rsidR="000939B3" w:rsidRPr="00CB7C99" w:rsidRDefault="000939B3" w:rsidP="000939B3">
      <w:pPr>
        <w:jc w:val="both"/>
        <w:rPr>
          <w:b/>
        </w:rPr>
      </w:pPr>
      <w:r w:rsidRPr="00CB7C99">
        <w:rPr>
          <w:b/>
        </w:rPr>
        <w:t>Шаблон ответа: </w:t>
      </w:r>
    </w:p>
    <w:p w:rsidR="000939B3" w:rsidRPr="00CB7C99" w:rsidRDefault="000939B3" w:rsidP="000939B3">
      <w:pPr>
        <w:jc w:val="both"/>
      </w:pPr>
      <w:r>
        <w:t>Волжанский состоит в материальных</w:t>
      </w:r>
      <w:r w:rsidRPr="00CB7C99">
        <w:t xml:space="preserve"> правоотношения</w:t>
      </w:r>
      <w:r>
        <w:t>х</w:t>
      </w:r>
      <w:r w:rsidRPr="00CB7C99">
        <w:t xml:space="preserve"> по социальному обеспечению. Обеспечение гражданина протезом (средством реабилитации инвалида) за счет бюджетных средств.</w:t>
      </w:r>
    </w:p>
    <w:p w:rsidR="000939B3" w:rsidRPr="000939B3" w:rsidRDefault="000939B3" w:rsidP="001F7B1A">
      <w:pPr>
        <w:jc w:val="both"/>
      </w:pPr>
      <w:r>
        <w:t>Объектом данным правоотношений является п</w:t>
      </w:r>
      <w:r w:rsidRPr="00CB7C99">
        <w:t>ротез, бюджет.</w:t>
      </w:r>
    </w:p>
    <w:p w:rsidR="001F7B1A" w:rsidRDefault="000939B3" w:rsidP="001F7B1A">
      <w:pPr>
        <w:jc w:val="both"/>
      </w:pPr>
      <w:r>
        <w:rPr>
          <w:b/>
        </w:rPr>
        <w:t>2</w:t>
      </w:r>
      <w:r w:rsidR="001F7B1A">
        <w:rPr>
          <w:b/>
        </w:rPr>
        <w:t xml:space="preserve">. </w:t>
      </w:r>
      <w:r w:rsidR="001F7B1A" w:rsidRPr="00575A46">
        <w:t xml:space="preserve">Инвалид 3 группы Куницин представил в отдел кадров рекомендацию МСЭ о работе с неполным рабочим временем и заявление о переводе на полставки по занимаемой в настоящее время должности. </w:t>
      </w:r>
    </w:p>
    <w:p w:rsidR="001F7B1A" w:rsidRPr="00E70D2D" w:rsidRDefault="001F7B1A" w:rsidP="001F7B1A">
      <w:pPr>
        <w:jc w:val="both"/>
        <w:rPr>
          <w:b/>
        </w:rPr>
      </w:pPr>
      <w:r w:rsidRPr="00E70D2D">
        <w:rPr>
          <w:b/>
        </w:rPr>
        <w:t>Какие действия должен предпринять работодатель? Назовите особенности регулирования рабочего времени и времени отдыха инвалидов.</w:t>
      </w:r>
    </w:p>
    <w:p w:rsidR="000939B3" w:rsidRPr="00AD26F9" w:rsidRDefault="000939B3" w:rsidP="000939B3">
      <w:pPr>
        <w:pStyle w:val="Default"/>
        <w:jc w:val="both"/>
        <w:rPr>
          <w:color w:val="auto"/>
        </w:rPr>
      </w:pPr>
      <w:r>
        <w:rPr>
          <w:b/>
          <w:bCs/>
          <w:color w:val="auto"/>
        </w:rPr>
        <w:t>Задача 3</w:t>
      </w:r>
      <w:r w:rsidRPr="00AD26F9">
        <w:rPr>
          <w:b/>
          <w:bCs/>
          <w:color w:val="auto"/>
        </w:rPr>
        <w:t xml:space="preserve">. </w:t>
      </w:r>
      <w:r w:rsidRPr="00AD26F9">
        <w:rPr>
          <w:color w:val="auto"/>
        </w:rPr>
        <w:t xml:space="preserve">В результате производственной травмы скончался рабочий Фомин. За получением страхового обеспечения обратилась его жена в возрасте 40 лет, которая не работает, поскольку занята уходом за двумя несовершеннолетними детьми, и теща в возрасте 50 лет - инвалид II степени, проживавшая в семье зятя. Среднемесячный заработок Фомина за последние 12 месяцев работы перед гибелью составил 15 тыс. руб. Кроме того, за работу, выполненную по договору подряда в этот же период, ему было выплачено вознаграждение в сумме 40 тыс. руб. </w:t>
      </w:r>
    </w:p>
    <w:p w:rsidR="000939B3" w:rsidRPr="00AD26F9" w:rsidRDefault="000939B3" w:rsidP="000939B3">
      <w:pPr>
        <w:pStyle w:val="Default"/>
        <w:jc w:val="both"/>
        <w:rPr>
          <w:color w:val="auto"/>
        </w:rPr>
      </w:pPr>
      <w:r w:rsidRPr="00AD26F9">
        <w:rPr>
          <w:b/>
          <w:bCs/>
          <w:iCs/>
          <w:color w:val="auto"/>
        </w:rPr>
        <w:t>Кто из указанных в условии задачи членов семьи имеет право на страховые выплаты, и в каком размере они должны быть установлены</w:t>
      </w:r>
      <w:r w:rsidRPr="00AD26F9">
        <w:rPr>
          <w:color w:val="auto"/>
        </w:rPr>
        <w:t xml:space="preserve"> </w:t>
      </w:r>
    </w:p>
    <w:p w:rsidR="000939B3" w:rsidRPr="003801CA" w:rsidRDefault="000939B3" w:rsidP="000939B3">
      <w:pPr>
        <w:jc w:val="both"/>
        <w:rPr>
          <w:b/>
        </w:rPr>
      </w:pPr>
      <w:r w:rsidRPr="003801CA">
        <w:rPr>
          <w:b/>
        </w:rPr>
        <w:t>Критерии и шкала оценивания практических заданий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2"/>
        <w:gridCol w:w="5939"/>
      </w:tblGrid>
      <w:tr w:rsidR="000939B3" w:rsidRPr="00783CB6" w:rsidTr="009B1147">
        <w:tc>
          <w:tcPr>
            <w:tcW w:w="3856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b/>
                <w:bCs/>
                <w:color w:val="auto"/>
              </w:rPr>
              <w:t xml:space="preserve">Шкалы оценивания </w:t>
            </w:r>
          </w:p>
        </w:tc>
        <w:tc>
          <w:tcPr>
            <w:tcW w:w="6742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b/>
                <w:bCs/>
                <w:color w:val="auto"/>
              </w:rPr>
              <w:t>Критерии оценивания</w:t>
            </w:r>
          </w:p>
        </w:tc>
      </w:tr>
      <w:tr w:rsidR="000939B3" w:rsidRPr="00783CB6" w:rsidTr="009B1147">
        <w:tc>
          <w:tcPr>
            <w:tcW w:w="3856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«отлично» </w:t>
            </w:r>
          </w:p>
          <w:p w:rsidR="000939B3" w:rsidRPr="00783CB6" w:rsidRDefault="000939B3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задание выполнено в установленный срок с использованием рекомендаций преподавателя; показан высокий уровень знания изученного материала по заданной теме; проявлено умение глубоко анализировать проблему и делать обобщающие выводы; работа выполнена без ошибок и недочетов или допущено не более одного недочета </w:t>
            </w:r>
          </w:p>
        </w:tc>
      </w:tr>
      <w:tr w:rsidR="000939B3" w:rsidRPr="00783CB6" w:rsidTr="009B1147">
        <w:tc>
          <w:tcPr>
            <w:tcW w:w="3856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«хорошо» </w:t>
            </w:r>
          </w:p>
          <w:p w:rsidR="000939B3" w:rsidRPr="00783CB6" w:rsidRDefault="000939B3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задание выполнено в установленный срок с использованием рекомендаций преподавателя; показан хороший уровень владения изученным материалом по заданной теме; работа выполнена полностью, но допущено в ней не более одной негрубой ошибки и одного недочета или не более двух недочетов </w:t>
            </w:r>
          </w:p>
        </w:tc>
      </w:tr>
      <w:tr w:rsidR="000939B3" w:rsidRPr="00783CB6" w:rsidTr="009B1147">
        <w:tc>
          <w:tcPr>
            <w:tcW w:w="3856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«удовлетворительно» </w:t>
            </w:r>
          </w:p>
          <w:p w:rsidR="000939B3" w:rsidRPr="00783CB6" w:rsidRDefault="000939B3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lastRenderedPageBreak/>
              <w:t xml:space="preserve">задание выполнено в установленный срок с частичным </w:t>
            </w:r>
            <w:r w:rsidRPr="0042576C">
              <w:rPr>
                <w:color w:val="auto"/>
              </w:rPr>
              <w:lastRenderedPageBreak/>
              <w:t xml:space="preserve">использованием рекомендаций преподавателя; продемонстрированы минимальные знания по основным темам изученного материала; выполнено не менее половины работы либо допущены в ней: не более двух грубых ошибок или не более одной грубой ошибки и одного недочета, или не более двух-трех негрубых ошибок, или одна негрубая ошибка и три недочета, или четыре-пять недочетов </w:t>
            </w:r>
          </w:p>
        </w:tc>
      </w:tr>
      <w:tr w:rsidR="000939B3" w:rsidRPr="00783CB6" w:rsidTr="009B1147">
        <w:tc>
          <w:tcPr>
            <w:tcW w:w="3856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lastRenderedPageBreak/>
              <w:t xml:space="preserve">«неудовлетворительно» </w:t>
            </w:r>
          </w:p>
          <w:p w:rsidR="000939B3" w:rsidRPr="00783CB6" w:rsidRDefault="000939B3" w:rsidP="009B1147">
            <w:pPr>
              <w:jc w:val="both"/>
            </w:pPr>
          </w:p>
        </w:tc>
        <w:tc>
          <w:tcPr>
            <w:tcW w:w="6742" w:type="dxa"/>
            <w:shd w:val="clear" w:color="auto" w:fill="auto"/>
          </w:tcPr>
          <w:p w:rsidR="000939B3" w:rsidRPr="0042576C" w:rsidRDefault="000939B3" w:rsidP="009B1147">
            <w:pPr>
              <w:pStyle w:val="Default"/>
              <w:jc w:val="both"/>
              <w:rPr>
                <w:color w:val="auto"/>
              </w:rPr>
            </w:pPr>
            <w:r w:rsidRPr="0042576C">
              <w:rPr>
                <w:color w:val="auto"/>
              </w:rPr>
              <w:t xml:space="preserve">число ошибок и недочетов превосходит норму, при которой может быть выставлена оценка «удовлетворительно», или правильно выполнено менее половины задания, или обучающийся не приступал к выполнению задания </w:t>
            </w:r>
          </w:p>
        </w:tc>
      </w:tr>
    </w:tbl>
    <w:p w:rsidR="00B41C8B" w:rsidRPr="00B05CD7" w:rsidRDefault="00B41C8B" w:rsidP="00B41C8B">
      <w:pPr>
        <w:jc w:val="center"/>
      </w:pPr>
    </w:p>
    <w:tbl>
      <w:tblPr>
        <w:tblStyle w:val="a3"/>
        <w:tblW w:w="95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11827" w:rsidRPr="001B382D" w:rsidTr="00CB2FB3">
        <w:tc>
          <w:tcPr>
            <w:tcW w:w="9548" w:type="dxa"/>
          </w:tcPr>
          <w:p w:rsidR="00611827" w:rsidRDefault="00611827" w:rsidP="002E35DA">
            <w:pPr>
              <w:pStyle w:val="a5"/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38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Материалы для дифференцированного зачета</w:t>
            </w:r>
          </w:p>
          <w:p w:rsidR="00CB2FB3" w:rsidRPr="00575A46" w:rsidRDefault="00CB2FB3" w:rsidP="00CB2FB3">
            <w:pPr>
              <w:tabs>
                <w:tab w:val="left" w:pos="328"/>
              </w:tabs>
              <w:rPr>
                <w:u w:val="single"/>
              </w:rPr>
            </w:pPr>
            <w:r w:rsidRPr="00575A46">
              <w:rPr>
                <w:b/>
                <w:u w:val="single"/>
              </w:rPr>
              <w:t>Условия выполнения</w:t>
            </w:r>
          </w:p>
          <w:p w:rsidR="00CB2FB3" w:rsidRPr="00575A46" w:rsidRDefault="00CB2FB3" w:rsidP="00CB2FB3">
            <w:pPr>
              <w:numPr>
                <w:ilvl w:val="0"/>
                <w:numId w:val="39"/>
              </w:numPr>
            </w:pPr>
            <w:r w:rsidRPr="00575A46">
              <w:t>Внимательно прочитайте вопросы и выберите правильный вариант ответа.</w:t>
            </w:r>
          </w:p>
          <w:p w:rsidR="00CB2FB3" w:rsidRPr="00575A46" w:rsidRDefault="00CB2FB3" w:rsidP="00CB2FB3">
            <w:pPr>
              <w:numPr>
                <w:ilvl w:val="0"/>
                <w:numId w:val="39"/>
              </w:numPr>
            </w:pPr>
            <w:r w:rsidRPr="00575A46">
              <w:t>Время выполнения: 45минут.</w:t>
            </w:r>
          </w:p>
          <w:p w:rsidR="00CB2FB3" w:rsidRPr="00575A46" w:rsidRDefault="00CB2FB3" w:rsidP="00CB2FB3"/>
          <w:p w:rsidR="00CB2FB3" w:rsidRPr="00340898" w:rsidRDefault="00CB2FB3" w:rsidP="00CB2FB3">
            <w:pPr>
              <w:rPr>
                <w:b/>
              </w:rPr>
            </w:pPr>
            <w:r w:rsidRPr="00340898">
              <w:rPr>
                <w:b/>
              </w:rPr>
              <w:t>Часть 1</w:t>
            </w:r>
          </w:p>
          <w:p w:rsidR="00CB2FB3" w:rsidRPr="00340898" w:rsidRDefault="00CB2FB3" w:rsidP="00CB2FB3">
            <w:pPr>
              <w:pStyle w:val="a5"/>
              <w:numPr>
                <w:ilvl w:val="0"/>
                <w:numId w:val="4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40898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Какие права и обязанности в области образования гарантирует Конституция РФ (1993 года) гражданам РФ?</w:t>
            </w:r>
          </w:p>
          <w:p w:rsidR="00CB2FB3" w:rsidRPr="00340898" w:rsidRDefault="00CB2FB3" w:rsidP="00CB2FB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898">
              <w:rPr>
                <w:rFonts w:ascii="Times New Roman" w:hAnsi="Times New Roman"/>
                <w:color w:val="000000"/>
                <w:sz w:val="24"/>
                <w:szCs w:val="24"/>
              </w:rPr>
              <w:t>А)</w:t>
            </w:r>
            <w:r w:rsidRPr="0034089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Родители или лица, их заменяющие, обязаны обеспечить получение детьми основного общего образования;</w:t>
            </w:r>
          </w:p>
          <w:p w:rsidR="00CB2FB3" w:rsidRPr="00340898" w:rsidRDefault="00CB2FB3" w:rsidP="00CB2FB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898">
              <w:rPr>
                <w:rFonts w:ascii="Times New Roman" w:hAnsi="Times New Roman"/>
                <w:color w:val="000000"/>
                <w:sz w:val="24"/>
                <w:szCs w:val="24"/>
              </w:rPr>
              <w:t>Б)</w:t>
            </w:r>
            <w:r w:rsidRPr="0034089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Российская Федерация устанавливает федеральные государственные образовательные стандарты;</w:t>
            </w:r>
          </w:p>
          <w:p w:rsidR="00CB2FB3" w:rsidRPr="00340898" w:rsidRDefault="00CB2FB3" w:rsidP="00CB2FB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0898">
              <w:rPr>
                <w:rFonts w:ascii="Times New Roman" w:hAnsi="Times New Roman"/>
                <w:color w:val="000000"/>
                <w:sz w:val="24"/>
                <w:szCs w:val="24"/>
              </w:rPr>
              <w:t>В)</w:t>
            </w:r>
            <w:r w:rsidRPr="0034089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Каждый вправе бесплатно получить высшее образование;</w:t>
            </w:r>
          </w:p>
          <w:p w:rsidR="00CB2FB3" w:rsidRPr="00340898" w:rsidRDefault="00CB2FB3" w:rsidP="00CB2FB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898">
              <w:rPr>
                <w:rFonts w:ascii="Times New Roman" w:hAnsi="Times New Roman"/>
                <w:color w:val="000000"/>
                <w:sz w:val="24"/>
                <w:szCs w:val="24"/>
              </w:rPr>
              <w:t>Г) каждый имеет право на образование.</w:t>
            </w:r>
          </w:p>
          <w:p w:rsidR="00CB2FB3" w:rsidRPr="00340898" w:rsidRDefault="00CB2FB3" w:rsidP="00CB2FB3">
            <w:pPr>
              <w:jc w:val="center"/>
              <w:rPr>
                <w:b/>
                <w:i/>
                <w:color w:val="000000"/>
              </w:rPr>
            </w:pPr>
            <w:r w:rsidRPr="00340898">
              <w:rPr>
                <w:b/>
                <w:i/>
                <w:color w:val="000000"/>
              </w:rPr>
              <w:t>2. Право образовательного учреждения на выдачу своим выпускникам документа государственного образца о соответствующем уровне образования возникает с момента его...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 xml:space="preserve">А) государственной аккредитации 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Б) лицензирования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В)  регистрации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Г)  аттестации</w:t>
            </w:r>
          </w:p>
          <w:p w:rsidR="00CB2FB3" w:rsidRPr="00340898" w:rsidRDefault="00CB2FB3" w:rsidP="00CB2FB3">
            <w:pPr>
              <w:jc w:val="center"/>
              <w:rPr>
                <w:b/>
                <w:color w:val="000000"/>
              </w:rPr>
            </w:pPr>
            <w:r w:rsidRPr="00340898">
              <w:rPr>
                <w:b/>
                <w:i/>
                <w:color w:val="000000"/>
              </w:rPr>
              <w:t>3. Законодательство Российской Федерации в области образования </w:t>
            </w:r>
            <w:r w:rsidRPr="00340898">
              <w:rPr>
                <w:b/>
                <w:bCs/>
                <w:i/>
                <w:color w:val="000000"/>
                <w:u w:val="single"/>
              </w:rPr>
              <w:t>не включает</w:t>
            </w:r>
            <w:r w:rsidRPr="00340898">
              <w:rPr>
                <w:b/>
                <w:bCs/>
                <w:i/>
                <w:color w:val="000000"/>
              </w:rPr>
              <w:t> </w:t>
            </w:r>
            <w:r w:rsidRPr="00340898">
              <w:rPr>
                <w:b/>
                <w:i/>
                <w:color w:val="000000"/>
              </w:rPr>
              <w:t>в себя</w:t>
            </w:r>
            <w:r w:rsidRPr="00340898">
              <w:rPr>
                <w:b/>
                <w:color w:val="000000"/>
              </w:rPr>
              <w:t xml:space="preserve"> …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 xml:space="preserve">А) Декларацию принципов толерантности  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Б) Конституцию Российской Федерации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В) Закон «Об образовании в Российской Федерации»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Г) нормативные правовые акты субъектов Российской Федерации в области образования</w:t>
            </w:r>
          </w:p>
          <w:p w:rsidR="00CB2FB3" w:rsidRPr="00340898" w:rsidRDefault="00CB2FB3" w:rsidP="00CB2FB3">
            <w:pPr>
              <w:jc w:val="center"/>
              <w:rPr>
                <w:b/>
                <w:i/>
                <w:color w:val="000000"/>
              </w:rPr>
            </w:pPr>
            <w:r w:rsidRPr="00340898">
              <w:rPr>
                <w:b/>
                <w:i/>
                <w:color w:val="000000"/>
              </w:rPr>
              <w:t xml:space="preserve">4.В соответствии с Законом «Об образовании в РФ» в Российской Федерации формой получения образования </w:t>
            </w:r>
            <w:r w:rsidRPr="00340898">
              <w:rPr>
                <w:b/>
                <w:i/>
                <w:color w:val="000000"/>
                <w:u w:val="single"/>
              </w:rPr>
              <w:t>не</w:t>
            </w:r>
            <w:r w:rsidRPr="00340898">
              <w:rPr>
                <w:b/>
                <w:i/>
                <w:color w:val="000000"/>
              </w:rPr>
              <w:t xml:space="preserve"> является …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 xml:space="preserve">А) непрерывное образование  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Б) семейное образование</w:t>
            </w:r>
          </w:p>
          <w:p w:rsidR="00CB2FB3" w:rsidRPr="00340898" w:rsidRDefault="00CB2FB3" w:rsidP="00CB2FB3">
            <w:pPr>
              <w:rPr>
                <w:color w:val="000000"/>
              </w:rPr>
            </w:pPr>
            <w:r w:rsidRPr="00340898">
              <w:rPr>
                <w:color w:val="000000"/>
              </w:rPr>
              <w:t>В) самообразование</w:t>
            </w:r>
          </w:p>
          <w:p w:rsidR="00CB2FB3" w:rsidRPr="00340898" w:rsidRDefault="00CB2FB3" w:rsidP="00CB2FB3">
            <w:pPr>
              <w:rPr>
                <w:b/>
              </w:rPr>
            </w:pPr>
            <w:r w:rsidRPr="00340898">
              <w:rPr>
                <w:color w:val="000000"/>
              </w:rPr>
              <w:t>Г)  экстернат</w:t>
            </w:r>
            <w:r w:rsidRPr="00340898">
              <w:rPr>
                <w:b/>
              </w:rPr>
              <w:t xml:space="preserve"> 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567"/>
              </w:tabs>
              <w:rPr>
                <w:b/>
                <w:i/>
              </w:rPr>
            </w:pPr>
            <w:r w:rsidRPr="00340898">
              <w:rPr>
                <w:b/>
                <w:i/>
              </w:rPr>
              <w:tab/>
            </w:r>
            <w:r>
              <w:rPr>
                <w:b/>
                <w:i/>
              </w:rPr>
              <w:t>5</w:t>
            </w:r>
            <w:r w:rsidRPr="00340898">
              <w:rPr>
                <w:b/>
                <w:i/>
              </w:rPr>
              <w:t>. Федеральные государственные образовательные стандарты включают в себя требования к: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567"/>
              </w:tabs>
              <w:jc w:val="both"/>
            </w:pPr>
            <w:r w:rsidRPr="00340898">
              <w:t>А) личности педагога дошкольного учреждения;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567"/>
              </w:tabs>
              <w:jc w:val="both"/>
            </w:pPr>
            <w:r w:rsidRPr="00340898">
              <w:t>Б) структуре основных образовательных программ (в том числе соотношению обязательной части основной образовательной программы и части, формируемой участниками образовательных отношений) и их объему;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567"/>
              </w:tabs>
              <w:jc w:val="both"/>
            </w:pPr>
            <w:r w:rsidRPr="00340898">
              <w:t>В)  уровню образования;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567"/>
              </w:tabs>
              <w:jc w:val="both"/>
            </w:pPr>
            <w:r w:rsidRPr="00340898">
              <w:t>Г) условиям реализации основных образовательных программ, в том числе кадровым, финансовым, материально-техническим и иным условиям;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567"/>
              </w:tabs>
              <w:jc w:val="both"/>
            </w:pPr>
            <w:r w:rsidRPr="00340898">
              <w:t>Д) результатам освоения основных образовательных программ.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567"/>
              </w:tabs>
              <w:jc w:val="both"/>
              <w:rPr>
                <w:b/>
                <w:shd w:val="clear" w:color="auto" w:fill="FFFFFF"/>
              </w:rPr>
            </w:pPr>
            <w:r w:rsidRPr="00340898">
              <w:rPr>
                <w:b/>
                <w:shd w:val="clear" w:color="auto" w:fill="FFFFFF"/>
              </w:rPr>
              <w:lastRenderedPageBreak/>
              <w:t>Укажите номер статьи, пункт Закона.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-142"/>
              </w:tabs>
              <w:jc w:val="center"/>
              <w:rPr>
                <w:b/>
                <w:i/>
                <w:shd w:val="clear" w:color="auto" w:fill="FFFFFF"/>
              </w:rPr>
            </w:pPr>
            <w:r>
              <w:rPr>
                <w:b/>
                <w:i/>
                <w:shd w:val="clear" w:color="auto" w:fill="FFFFFF"/>
              </w:rPr>
              <w:t>6</w:t>
            </w:r>
            <w:r w:rsidRPr="00340898">
              <w:rPr>
                <w:b/>
                <w:i/>
                <w:shd w:val="clear" w:color="auto" w:fill="FFFFFF"/>
              </w:rPr>
              <w:t>. С какого возраста может начинаться получение дошкольного образования в образовательных организациях: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-142"/>
              </w:tabs>
              <w:jc w:val="both"/>
              <w:rPr>
                <w:shd w:val="clear" w:color="auto" w:fill="FFFFFF"/>
              </w:rPr>
            </w:pPr>
            <w:r w:rsidRPr="00340898">
              <w:rPr>
                <w:shd w:val="clear" w:color="auto" w:fill="FFFFFF"/>
              </w:rPr>
              <w:t>А) по достижении детьми возраста двух месяцев;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-142"/>
              </w:tabs>
              <w:jc w:val="both"/>
              <w:rPr>
                <w:shd w:val="clear" w:color="auto" w:fill="FFFFFF"/>
              </w:rPr>
            </w:pPr>
            <w:r w:rsidRPr="00340898">
              <w:rPr>
                <w:shd w:val="clear" w:color="auto" w:fill="FFFFFF"/>
              </w:rPr>
              <w:t>Б) с трех летнего возраста;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-142"/>
              </w:tabs>
              <w:jc w:val="both"/>
              <w:rPr>
                <w:shd w:val="clear" w:color="auto" w:fill="FFFFFF"/>
              </w:rPr>
            </w:pPr>
            <w:r w:rsidRPr="00340898">
              <w:rPr>
                <w:shd w:val="clear" w:color="auto" w:fill="FFFFFF"/>
              </w:rPr>
              <w:t>В) по желанию родителей (законных представителей).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-142"/>
              </w:tabs>
              <w:jc w:val="both"/>
              <w:rPr>
                <w:b/>
                <w:shd w:val="clear" w:color="auto" w:fill="FFFFFF"/>
              </w:rPr>
            </w:pPr>
            <w:r w:rsidRPr="00340898">
              <w:rPr>
                <w:b/>
                <w:shd w:val="clear" w:color="auto" w:fill="FFFFFF"/>
              </w:rPr>
              <w:t>Укажите номер статьи, пункт Закона.</w:t>
            </w:r>
          </w:p>
          <w:p w:rsidR="00CB2FB3" w:rsidRPr="00340898" w:rsidRDefault="00CB2FB3" w:rsidP="00CB2FB3">
            <w:pPr>
              <w:jc w:val="center"/>
              <w:rPr>
                <w:b/>
                <w:i/>
              </w:rPr>
            </w:pPr>
            <w:r>
              <w:rPr>
                <w:b/>
                <w:i/>
                <w:color w:val="000000"/>
              </w:rPr>
              <w:t>7</w:t>
            </w:r>
            <w:r w:rsidRPr="00340898">
              <w:rPr>
                <w:b/>
                <w:i/>
              </w:rPr>
              <w:t>. К основным общеобразовательным программам  относятся: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0"/>
              </w:tabs>
              <w:jc w:val="both"/>
            </w:pPr>
            <w:r w:rsidRPr="00340898">
              <w:t xml:space="preserve">А) образовательные программы дошкольного образования, 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0"/>
              </w:tabs>
              <w:jc w:val="both"/>
            </w:pPr>
            <w:r w:rsidRPr="00340898">
              <w:t>Б)</w:t>
            </w:r>
            <w:r w:rsidRPr="00340898">
              <w:rPr>
                <w:shd w:val="clear" w:color="auto" w:fill="FFFFFF"/>
              </w:rPr>
              <w:t xml:space="preserve"> программы бакалавриата;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0"/>
              </w:tabs>
              <w:jc w:val="both"/>
            </w:pPr>
            <w:r w:rsidRPr="00340898">
              <w:t xml:space="preserve">В)образовательные программы начального общего образования, 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0"/>
              </w:tabs>
              <w:jc w:val="both"/>
            </w:pPr>
            <w:r w:rsidRPr="00340898">
              <w:t xml:space="preserve">Г)образовательные программы основного общего образования, 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0"/>
              </w:tabs>
              <w:jc w:val="both"/>
            </w:pPr>
            <w:r w:rsidRPr="00340898">
              <w:t>Д)образовательные программы среднего общего образования;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0"/>
              </w:tabs>
              <w:jc w:val="both"/>
            </w:pPr>
            <w:r w:rsidRPr="00340898">
              <w:t>Е) программы подготовки специалистов среднего звена.</w:t>
            </w:r>
          </w:p>
          <w:p w:rsidR="00CB2FB3" w:rsidRPr="00340898" w:rsidRDefault="00CB2FB3" w:rsidP="00CB2FB3">
            <w:pPr>
              <w:shd w:val="clear" w:color="auto" w:fill="FFFFFF"/>
              <w:tabs>
                <w:tab w:val="left" w:pos="0"/>
              </w:tabs>
              <w:jc w:val="both"/>
              <w:rPr>
                <w:b/>
                <w:shd w:val="clear" w:color="auto" w:fill="FFFFFF"/>
              </w:rPr>
            </w:pPr>
            <w:r w:rsidRPr="00340898">
              <w:rPr>
                <w:b/>
                <w:shd w:val="clear" w:color="auto" w:fill="FFFFFF"/>
              </w:rPr>
              <w:t>Укажите номер статьи, пункт Закона.</w:t>
            </w:r>
          </w:p>
          <w:p w:rsidR="00CB2FB3" w:rsidRPr="00340898" w:rsidRDefault="00CB2FB3" w:rsidP="00CB2FB3">
            <w:pPr>
              <w:tabs>
                <w:tab w:val="left" w:pos="142"/>
                <w:tab w:val="left" w:pos="284"/>
              </w:tabs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</w:t>
            </w:r>
            <w:r w:rsidRPr="00340898">
              <w:rPr>
                <w:b/>
                <w:i/>
              </w:rPr>
              <w:t>. Трудовой договор вступает в силу:</w:t>
            </w:r>
          </w:p>
          <w:p w:rsidR="00CB2FB3" w:rsidRPr="00340898" w:rsidRDefault="00CB2FB3" w:rsidP="00CB2FB3">
            <w:pPr>
              <w:tabs>
                <w:tab w:val="left" w:pos="0"/>
                <w:tab w:val="left" w:pos="142"/>
                <w:tab w:val="left" w:pos="851"/>
              </w:tabs>
              <w:jc w:val="both"/>
            </w:pPr>
            <w:r w:rsidRPr="00340898">
              <w:t xml:space="preserve">А) со дня издания приказа о приеме на работу; </w:t>
            </w:r>
          </w:p>
          <w:p w:rsidR="00CB2FB3" w:rsidRPr="00340898" w:rsidRDefault="00CB2FB3" w:rsidP="00CB2FB3">
            <w:pPr>
              <w:tabs>
                <w:tab w:val="left" w:pos="0"/>
                <w:tab w:val="left" w:pos="142"/>
                <w:tab w:val="left" w:pos="851"/>
              </w:tabs>
              <w:jc w:val="both"/>
            </w:pPr>
            <w:r w:rsidRPr="00340898">
              <w:t xml:space="preserve">Б) со дня, определенного сторонами трудового договора; </w:t>
            </w:r>
          </w:p>
          <w:p w:rsidR="00CB2FB3" w:rsidRPr="00340898" w:rsidRDefault="00CB2FB3" w:rsidP="00CB2FB3">
            <w:pPr>
              <w:tabs>
                <w:tab w:val="left" w:pos="0"/>
                <w:tab w:val="left" w:pos="142"/>
                <w:tab w:val="left" w:pos="851"/>
              </w:tabs>
              <w:jc w:val="both"/>
            </w:pPr>
            <w:r w:rsidRPr="00340898">
              <w:t>В) со дня его подписания сторонами трудового договора;</w:t>
            </w:r>
          </w:p>
          <w:p w:rsidR="00CB2FB3" w:rsidRPr="00340898" w:rsidRDefault="00CB2FB3" w:rsidP="00CB2FB3">
            <w:pPr>
              <w:tabs>
                <w:tab w:val="left" w:pos="0"/>
                <w:tab w:val="left" w:pos="142"/>
                <w:tab w:val="left" w:pos="851"/>
              </w:tabs>
              <w:jc w:val="both"/>
            </w:pPr>
            <w:r w:rsidRPr="00340898">
              <w:t>Г) со дня фактического допущения работника к работе с ведома или по поручению работодателя или его представителя независимо от дня подписания трудового договора сторонами.</w:t>
            </w:r>
          </w:p>
          <w:p w:rsidR="00CB2FB3" w:rsidRPr="00340898" w:rsidRDefault="00CB2FB3" w:rsidP="00CB2FB3">
            <w:pPr>
              <w:pStyle w:val="a5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9</w:t>
            </w:r>
            <w:r w:rsidRPr="00340898">
              <w:rPr>
                <w:rFonts w:ascii="Times New Roman" w:hAnsi="Times New Roman"/>
                <w:b/>
                <w:i/>
                <w:sz w:val="24"/>
                <w:szCs w:val="24"/>
              </w:rPr>
              <w:t>. Трудовой договор – соглашение между работодателем и работником, в соответствии с которым работник обязуется:</w:t>
            </w:r>
          </w:p>
          <w:p w:rsidR="00CB2FB3" w:rsidRPr="00340898" w:rsidRDefault="00CB2FB3" w:rsidP="00CB2FB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40898">
              <w:t>А) …………………………………,</w:t>
            </w:r>
          </w:p>
          <w:p w:rsidR="00CB2FB3" w:rsidRPr="00340898" w:rsidRDefault="00CB2FB3" w:rsidP="00CB2FB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40898">
              <w:t>Б) соблюдать правила внутреннего трудового распорядка, действующие у данного работодателя.</w:t>
            </w:r>
          </w:p>
          <w:p w:rsidR="00CB2FB3" w:rsidRPr="00340898" w:rsidRDefault="00CB2FB3" w:rsidP="00CB2FB3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340898">
              <w:rPr>
                <w:b/>
                <w:i/>
              </w:rPr>
              <w:t>1</w:t>
            </w:r>
            <w:r>
              <w:rPr>
                <w:b/>
                <w:i/>
              </w:rPr>
              <w:t>0.</w:t>
            </w:r>
            <w:r w:rsidRPr="00340898">
              <w:rPr>
                <w:b/>
                <w:i/>
              </w:rPr>
              <w:t xml:space="preserve"> Сколько дисциплинарных взысканий может быть применено за один проступок?</w:t>
            </w:r>
          </w:p>
          <w:p w:rsidR="00CB2FB3" w:rsidRPr="00340898" w:rsidRDefault="00CB2FB3" w:rsidP="00CB2FB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40898">
              <w:t>А) одно;</w:t>
            </w:r>
          </w:p>
          <w:p w:rsidR="00CB2FB3" w:rsidRPr="00340898" w:rsidRDefault="00CB2FB3" w:rsidP="00CB2FB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40898">
              <w:t>Б) два;</w:t>
            </w:r>
          </w:p>
          <w:p w:rsidR="00CB2FB3" w:rsidRPr="00340898" w:rsidRDefault="00CB2FB3" w:rsidP="00CB2FB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340898">
              <w:t>В) три.</w:t>
            </w:r>
          </w:p>
          <w:p w:rsidR="00CB2FB3" w:rsidRDefault="00CB2FB3" w:rsidP="00CB2FB3">
            <w:pPr>
              <w:jc w:val="center"/>
              <w:rPr>
                <w:b/>
                <w:i/>
              </w:rPr>
            </w:pPr>
            <w:r w:rsidRPr="00340898">
              <w:rPr>
                <w:b/>
                <w:i/>
              </w:rPr>
              <w:t>1</w:t>
            </w:r>
            <w:r>
              <w:rPr>
                <w:b/>
                <w:i/>
              </w:rPr>
              <w:t>1</w:t>
            </w:r>
            <w:r w:rsidRPr="00340898">
              <w:rPr>
                <w:b/>
                <w:i/>
              </w:rPr>
              <w:t>. Чем ограничивается материальная ответственность работника?</w:t>
            </w:r>
          </w:p>
          <w:p w:rsidR="00CB2FB3" w:rsidRPr="00340898" w:rsidRDefault="00CB2FB3" w:rsidP="00CB2FB3">
            <w:r w:rsidRPr="00340898">
              <w:t>А)    среднемесячным заработком,</w:t>
            </w:r>
            <w:r w:rsidRPr="00340898">
              <w:br/>
              <w:t>Б)     окладом,</w:t>
            </w:r>
            <w:r w:rsidRPr="00340898">
              <w:br/>
              <w:t>В)     двумя третями оклада,</w:t>
            </w:r>
            <w:r w:rsidRPr="00340898">
              <w:br/>
              <w:t>Г)    минимальным размером оплаты труда.</w:t>
            </w:r>
          </w:p>
          <w:p w:rsidR="00CB2FB3" w:rsidRPr="00340898" w:rsidRDefault="00CB2FB3" w:rsidP="00CB2FB3">
            <w:pPr>
              <w:jc w:val="center"/>
              <w:rPr>
                <w:b/>
                <w:i/>
              </w:rPr>
            </w:pPr>
            <w:r w:rsidRPr="00340898">
              <w:rPr>
                <w:b/>
                <w:i/>
              </w:rPr>
              <w:t>1</w:t>
            </w:r>
            <w:r>
              <w:rPr>
                <w:b/>
                <w:i/>
              </w:rPr>
              <w:t>2</w:t>
            </w:r>
            <w:r w:rsidRPr="00340898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Укаж</w:t>
            </w:r>
            <w:r w:rsidRPr="00340898">
              <w:rPr>
                <w:b/>
                <w:i/>
              </w:rPr>
              <w:t>ите меры административной ответственности:</w:t>
            </w:r>
          </w:p>
          <w:p w:rsidR="00CB2FB3" w:rsidRPr="00340898" w:rsidRDefault="00CB2FB3" w:rsidP="00CB2FB3">
            <w:r w:rsidRPr="00340898">
              <w:t>А) штраф;</w:t>
            </w:r>
          </w:p>
          <w:p w:rsidR="00CB2FB3" w:rsidRDefault="00CB2FB3" w:rsidP="00CB2FB3">
            <w:r w:rsidRPr="00340898">
              <w:t>Б) лишение свободы;</w:t>
            </w:r>
            <w:r w:rsidRPr="00340898">
              <w:br/>
              <w:t>В) дисквалификация.</w:t>
            </w:r>
          </w:p>
          <w:p w:rsidR="00CB2FB3" w:rsidRDefault="00CB2FB3" w:rsidP="00CB2FB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13. Укажите основные цели современной системы оплаты труда педагогических работников:</w:t>
            </w:r>
          </w:p>
          <w:p w:rsidR="00CB2FB3" w:rsidRDefault="00CB2FB3" w:rsidP="00CB2FB3">
            <w:pPr>
              <w:jc w:val="both"/>
            </w:pPr>
            <w:r>
              <w:t>А) конкуренция;</w:t>
            </w:r>
          </w:p>
          <w:p w:rsidR="00CB2FB3" w:rsidRDefault="00CB2FB3" w:rsidP="00CB2FB3">
            <w:pPr>
              <w:jc w:val="both"/>
            </w:pPr>
            <w:r>
              <w:t>Б) мотивация на повышение качества образования;</w:t>
            </w:r>
          </w:p>
          <w:p w:rsidR="00CB2FB3" w:rsidRDefault="00CB2FB3" w:rsidP="00CB2FB3">
            <w:pPr>
              <w:jc w:val="both"/>
            </w:pPr>
            <w:r>
              <w:t>В) объективная оценка труда;</w:t>
            </w:r>
          </w:p>
          <w:p w:rsidR="00CB2FB3" w:rsidRDefault="00CB2FB3" w:rsidP="00CB2FB3">
            <w:pPr>
              <w:jc w:val="both"/>
            </w:pPr>
            <w:r>
              <w:t>Г) повышение оплаты труда;</w:t>
            </w:r>
          </w:p>
          <w:p w:rsidR="00CB2FB3" w:rsidRDefault="00CB2FB3" w:rsidP="00CB2FB3">
            <w:pPr>
              <w:jc w:val="both"/>
            </w:pPr>
            <w:r>
              <w:t>Д) увеличение трудозатрат на одного работника.</w:t>
            </w:r>
          </w:p>
          <w:p w:rsidR="00CB2FB3" w:rsidRPr="00390DDE" w:rsidRDefault="00CB2FB3" w:rsidP="00CB2FB3">
            <w:pPr>
              <w:jc w:val="center"/>
              <w:rPr>
                <w:b/>
                <w:i/>
              </w:rPr>
            </w:pPr>
            <w:r w:rsidRPr="00390DDE">
              <w:rPr>
                <w:b/>
                <w:i/>
              </w:rPr>
              <w:t>14. Укажите части оплаты труда, входящие в заработную плату работников образования:</w:t>
            </w:r>
          </w:p>
          <w:p w:rsidR="00CB2FB3" w:rsidRDefault="00CB2FB3" w:rsidP="00CB2FB3">
            <w:pPr>
              <w:jc w:val="both"/>
            </w:pPr>
            <w:r>
              <w:t>А) стимулирующие выплаты;</w:t>
            </w:r>
          </w:p>
          <w:p w:rsidR="00CB2FB3" w:rsidRDefault="00CB2FB3" w:rsidP="00CB2FB3">
            <w:pPr>
              <w:jc w:val="both"/>
            </w:pPr>
            <w:r>
              <w:t>Б) надтарифная часть;</w:t>
            </w:r>
          </w:p>
          <w:p w:rsidR="00CB2FB3" w:rsidRDefault="00CB2FB3" w:rsidP="00CB2FB3">
            <w:pPr>
              <w:jc w:val="both"/>
            </w:pPr>
            <w:r>
              <w:t>В) оклад;</w:t>
            </w:r>
          </w:p>
          <w:p w:rsidR="00CB2FB3" w:rsidRDefault="00CB2FB3" w:rsidP="00CB2FB3">
            <w:pPr>
              <w:jc w:val="both"/>
            </w:pPr>
            <w:r>
              <w:t>Г) компенсирующие выплаты;</w:t>
            </w:r>
          </w:p>
          <w:p w:rsidR="00CB2FB3" w:rsidRPr="00390DDE" w:rsidRDefault="00CB2FB3" w:rsidP="00CB2FB3">
            <w:pPr>
              <w:jc w:val="both"/>
            </w:pPr>
            <w:r>
              <w:t>Д) налог на добавленную стоимость.</w:t>
            </w:r>
          </w:p>
          <w:p w:rsidR="00CB2FB3" w:rsidRPr="00340898" w:rsidRDefault="00CB2FB3" w:rsidP="00CB2FB3">
            <w:pPr>
              <w:rPr>
                <w:b/>
                <w:color w:val="000000"/>
              </w:rPr>
            </w:pPr>
            <w:r w:rsidRPr="00340898">
              <w:br/>
            </w:r>
            <w:r w:rsidRPr="00340898">
              <w:rPr>
                <w:b/>
                <w:color w:val="000000"/>
              </w:rPr>
              <w:t>Часть 2</w:t>
            </w:r>
          </w:p>
          <w:p w:rsidR="00CB2FB3" w:rsidRPr="00390DDE" w:rsidRDefault="00CB2FB3" w:rsidP="00CB2FB3">
            <w:pPr>
              <w:jc w:val="both"/>
              <w:rPr>
                <w:b/>
                <w:color w:val="000000"/>
              </w:rPr>
            </w:pPr>
            <w:r w:rsidRPr="00390DDE">
              <w:rPr>
                <w:b/>
                <w:color w:val="000000"/>
              </w:rPr>
              <w:t>2.1. Установите соответствие между нормативным документом и правоотношениями, которые этот документ регулирует:</w:t>
            </w:r>
          </w:p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345"/>
              <w:gridCol w:w="3006"/>
            </w:tblGrid>
            <w:tr w:rsidR="00CB2FB3" w:rsidRPr="00340898" w:rsidTr="00CB2FB3">
              <w:tc>
                <w:tcPr>
                  <w:tcW w:w="6345" w:type="dxa"/>
                  <w:shd w:val="clear" w:color="auto" w:fill="auto"/>
                </w:tcPr>
                <w:p w:rsidR="00CB2FB3" w:rsidRPr="0042576C" w:rsidRDefault="00CB2FB3" w:rsidP="00CB2FB3">
                  <w:pPr>
                    <w:jc w:val="both"/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 xml:space="preserve">1. </w:t>
                  </w:r>
                  <w:r w:rsidRPr="0042576C">
                    <w:rPr>
                      <w:color w:val="000000"/>
                    </w:rPr>
                    <w:t xml:space="preserve">Гарантируется возможность получения образования гражданам РФ независимо от пола, расы, национальности, языка, происхождения, места жительства, отношения к </w:t>
                  </w:r>
                  <w:r w:rsidRPr="0042576C">
                    <w:rPr>
                      <w:color w:val="000000"/>
                    </w:rPr>
                    <w:lastRenderedPageBreak/>
                    <w:t>религии, убеждений, принадлежности к общественным организациям (объединениям), возраста, состояния здоровья, социального, имущественного и должностного положения, наличия судимости.</w:t>
                  </w:r>
                </w:p>
              </w:tc>
              <w:tc>
                <w:tcPr>
                  <w:tcW w:w="3006" w:type="dxa"/>
                  <w:shd w:val="clear" w:color="auto" w:fill="auto"/>
                </w:tcPr>
                <w:p w:rsidR="00CB2FB3" w:rsidRPr="0042576C" w:rsidRDefault="00CB2FB3" w:rsidP="00CB2FB3">
                  <w:pPr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lastRenderedPageBreak/>
                    <w:t xml:space="preserve">А. </w:t>
                  </w:r>
                  <w:r w:rsidRPr="00340898">
                    <w:t>Конвенция о правах ребёнка</w:t>
                  </w:r>
                </w:p>
              </w:tc>
            </w:tr>
            <w:tr w:rsidR="00CB2FB3" w:rsidRPr="00340898" w:rsidTr="00CB2FB3">
              <w:tc>
                <w:tcPr>
                  <w:tcW w:w="6345" w:type="dxa"/>
                  <w:shd w:val="clear" w:color="auto" w:fill="auto"/>
                </w:tcPr>
                <w:p w:rsidR="00CB2FB3" w:rsidRPr="0042576C" w:rsidRDefault="00CB2FB3" w:rsidP="00CB2FB3">
                  <w:pPr>
                    <w:jc w:val="both"/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>2.</w:t>
                  </w:r>
                  <w:r w:rsidRPr="0042576C">
                    <w:rPr>
                      <w:color w:val="000000"/>
                    </w:rPr>
                    <w:t xml:space="preserve"> Возможность получения образования в форме семейного образования</w:t>
                  </w:r>
                </w:p>
              </w:tc>
              <w:tc>
                <w:tcPr>
                  <w:tcW w:w="3006" w:type="dxa"/>
                  <w:shd w:val="clear" w:color="auto" w:fill="auto"/>
                </w:tcPr>
                <w:p w:rsidR="00CB2FB3" w:rsidRPr="0042576C" w:rsidRDefault="00CB2FB3" w:rsidP="00CB2FB3">
                  <w:pPr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>Б.</w:t>
                  </w:r>
                  <w:r w:rsidRPr="0042576C">
                    <w:rPr>
                      <w:color w:val="000000"/>
                    </w:rPr>
                    <w:t xml:space="preserve"> Конституция Российской Федерации</w:t>
                  </w:r>
                </w:p>
              </w:tc>
            </w:tr>
            <w:tr w:rsidR="00CB2FB3" w:rsidRPr="00340898" w:rsidTr="00CB2FB3">
              <w:tc>
                <w:tcPr>
                  <w:tcW w:w="6345" w:type="dxa"/>
                  <w:shd w:val="clear" w:color="auto" w:fill="auto"/>
                </w:tcPr>
                <w:p w:rsidR="00CB2FB3" w:rsidRPr="0042576C" w:rsidRDefault="00CB2FB3" w:rsidP="00CB2FB3">
                  <w:pPr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>3.</w:t>
                  </w:r>
                  <w:r w:rsidRPr="0042576C">
                    <w:rPr>
                      <w:color w:val="000000"/>
                    </w:rPr>
                    <w:t xml:space="preserve"> Компетенция образовательной организации</w:t>
                  </w:r>
                </w:p>
              </w:tc>
              <w:tc>
                <w:tcPr>
                  <w:tcW w:w="3006" w:type="dxa"/>
                  <w:shd w:val="clear" w:color="auto" w:fill="auto"/>
                </w:tcPr>
                <w:p w:rsidR="00CB2FB3" w:rsidRPr="0042576C" w:rsidRDefault="00CB2FB3" w:rsidP="00CB2FB3">
                  <w:pPr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>В.</w:t>
                  </w:r>
                  <w:r w:rsidRPr="0042576C">
                    <w:rPr>
                      <w:color w:val="000000"/>
                    </w:rPr>
                    <w:t xml:space="preserve"> Закон «Об образовании в Российской Федерации»</w:t>
                  </w:r>
                </w:p>
              </w:tc>
            </w:tr>
            <w:tr w:rsidR="00CB2FB3" w:rsidRPr="00340898" w:rsidTr="00CB2FB3">
              <w:tc>
                <w:tcPr>
                  <w:tcW w:w="6345" w:type="dxa"/>
                  <w:shd w:val="clear" w:color="auto" w:fill="auto"/>
                </w:tcPr>
                <w:p w:rsidR="00CB2FB3" w:rsidRPr="0042576C" w:rsidRDefault="00CB2FB3" w:rsidP="00CB2FB3">
                  <w:pPr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>4.</w:t>
                  </w:r>
                  <w:r w:rsidRPr="0042576C">
                    <w:rPr>
                      <w:color w:val="000000"/>
                    </w:rPr>
                    <w:t xml:space="preserve"> Режим работы образовательной организации</w:t>
                  </w:r>
                </w:p>
              </w:tc>
              <w:tc>
                <w:tcPr>
                  <w:tcW w:w="3006" w:type="dxa"/>
                  <w:shd w:val="clear" w:color="auto" w:fill="auto"/>
                </w:tcPr>
                <w:p w:rsidR="00CB2FB3" w:rsidRPr="0042576C" w:rsidRDefault="00CB2FB3" w:rsidP="00CB2FB3">
                  <w:pPr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 xml:space="preserve">Г. </w:t>
                  </w:r>
                  <w:r w:rsidRPr="0042576C">
                    <w:rPr>
                      <w:color w:val="000000"/>
                    </w:rPr>
                    <w:t>Устав образовательной организации</w:t>
                  </w:r>
                </w:p>
              </w:tc>
            </w:tr>
            <w:tr w:rsidR="00CB2FB3" w:rsidRPr="00340898" w:rsidTr="00CB2FB3">
              <w:tc>
                <w:tcPr>
                  <w:tcW w:w="6345" w:type="dxa"/>
                  <w:shd w:val="clear" w:color="auto" w:fill="auto"/>
                </w:tcPr>
                <w:p w:rsidR="00CB2FB3" w:rsidRPr="0042576C" w:rsidRDefault="00CB2FB3" w:rsidP="00CB2FB3">
                  <w:pPr>
                    <w:jc w:val="both"/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 xml:space="preserve">5. </w:t>
                  </w:r>
                  <w:r w:rsidRPr="0042576C">
                    <w:rPr>
                      <w:color w:val="000000"/>
                    </w:rPr>
                    <w:t>Компетенция органов самоуправления в образовательной организации</w:t>
                  </w:r>
                </w:p>
              </w:tc>
              <w:tc>
                <w:tcPr>
                  <w:tcW w:w="3006" w:type="dxa"/>
                  <w:shd w:val="clear" w:color="auto" w:fill="auto"/>
                </w:tcPr>
                <w:p w:rsidR="00CB2FB3" w:rsidRPr="0042576C" w:rsidRDefault="00CB2FB3" w:rsidP="00CB2FB3">
                  <w:pPr>
                    <w:rPr>
                      <w:color w:val="000000"/>
                    </w:rPr>
                  </w:pPr>
                  <w:r w:rsidRPr="0042576C">
                    <w:rPr>
                      <w:b/>
                      <w:color w:val="000000"/>
                    </w:rPr>
                    <w:t xml:space="preserve">Д. </w:t>
                  </w:r>
                  <w:r w:rsidRPr="0042576C">
                    <w:rPr>
                      <w:color w:val="000000"/>
                    </w:rPr>
                    <w:t>Правила внутреннего распорядка в ДОУ</w:t>
                  </w:r>
                </w:p>
              </w:tc>
            </w:tr>
          </w:tbl>
          <w:p w:rsidR="00CB2FB3" w:rsidRPr="00390DDE" w:rsidRDefault="00CB2FB3" w:rsidP="00CB2FB3">
            <w:pPr>
              <w:shd w:val="clear" w:color="auto" w:fill="FFFFFF"/>
              <w:ind w:firstLine="539"/>
              <w:jc w:val="both"/>
              <w:rPr>
                <w:b/>
                <w:color w:val="000000"/>
              </w:rPr>
            </w:pPr>
            <w:r w:rsidRPr="00390DDE">
              <w:rPr>
                <w:b/>
                <w:color w:val="000000"/>
              </w:rPr>
              <w:t>2.2. В Российской Федерации признается особый статус педагогических работников в обществе, и создаются условия для осуществления ими профессиональной деятельности. Педагогическим работникам в Российской Федерации предоставляются академические права и свободы, меры социальной поддержки, направленные на обеспечение их высокого профессионального уровня, условий для эффективного выполнения профессиональных задач, повышение социальной значимости, престижа педагогического труда. Установите соответствие между левым и правым столбцами: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436"/>
              <w:gridCol w:w="1909"/>
            </w:tblGrid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shd w:val="clear" w:color="auto" w:fill="FFFFFF"/>
                    <w:tabs>
                      <w:tab w:val="left" w:pos="426"/>
                    </w:tabs>
                    <w:spacing w:after="0" w:line="240" w:lineRule="auto"/>
                    <w:ind w:left="0" w:firstLine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сокращенную продолжительность рабочего времени</w:t>
                  </w:r>
                </w:p>
              </w:tc>
              <w:tc>
                <w:tcPr>
                  <w:tcW w:w="1524" w:type="dxa"/>
                  <w:vMerge w:val="restart"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 w:rsidRPr="0042576C">
                    <w:rPr>
                      <w:b/>
                    </w:rPr>
                    <w:t>А. Академические права и свободы</w:t>
                  </w: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досрочное назначение трудовой пенсии по старости в порядке, установленном законодательством Российской Федерации</w:t>
                  </w:r>
                </w:p>
              </w:tc>
              <w:tc>
                <w:tcPr>
                  <w:tcW w:w="1524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бесплатное пользование библиотеками и информационными ресурсами</w:t>
                  </w:r>
                </w:p>
              </w:tc>
              <w:tc>
                <w:tcPr>
                  <w:tcW w:w="1524" w:type="dxa"/>
                  <w:vMerge w:val="restart"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 w:rsidRPr="0042576C">
                    <w:rPr>
                      <w:b/>
                    </w:rPr>
                    <w:t>Б.  Меры социальной поддержки</w:t>
                  </w: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ежегодный основной удлиненный оплачиваемый отпуск</w:t>
                  </w:r>
                </w:p>
              </w:tc>
              <w:tc>
                <w:tcPr>
                  <w:tcW w:w="1524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выбор и использование педагогически обоснованных форм, средств, методов обучения и воспитания</w:t>
                  </w:r>
                </w:p>
              </w:tc>
              <w:tc>
                <w:tcPr>
                  <w:tcW w:w="1524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выбор учебников, учебных пособий, материалов и иных средств обучения и воспитания в соответствии с образовательной программой и в порядке, установленном законодательством об образовании</w:t>
                  </w:r>
                </w:p>
              </w:tc>
              <w:tc>
                <w:tcPr>
                  <w:tcW w:w="1524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предмета, курса, дисциплины (модуля)</w:t>
                  </w:r>
                </w:p>
              </w:tc>
              <w:tc>
                <w:tcPr>
                  <w:tcW w:w="1524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участие в разработке образовательных программ, в том числе учебных планов, календарных учебных графиков,</w:t>
                  </w:r>
                </w:p>
              </w:tc>
              <w:tc>
                <w:tcPr>
                  <w:tcW w:w="1524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CB2FB3" w:rsidRPr="00340898" w:rsidTr="009B1147">
              <w:tc>
                <w:tcPr>
                  <w:tcW w:w="7763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1"/>
                    </w:numPr>
                    <w:tabs>
                      <w:tab w:val="left" w:pos="142"/>
                      <w:tab w:val="left" w:pos="426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право на дополнительное профессиональное образование по профилю педагогической деятельности не реже чем один раз в три года</w:t>
                  </w:r>
                </w:p>
              </w:tc>
              <w:tc>
                <w:tcPr>
                  <w:tcW w:w="1524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</w:tbl>
          <w:p w:rsidR="00CB2FB3" w:rsidRPr="00390DDE" w:rsidRDefault="00CB2FB3" w:rsidP="00CB2FB3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</w:p>
          <w:p w:rsidR="00CB2FB3" w:rsidRPr="00390DDE" w:rsidRDefault="00CB2FB3" w:rsidP="00CB2FB3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390DDE">
              <w:rPr>
                <w:b/>
              </w:rPr>
              <w:t>2.3. Установите соответствие между вариантами отказа работодателем в заключении трудового договора и обоснованностью отказа (А или Б)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196"/>
              <w:gridCol w:w="2126"/>
            </w:tblGrid>
            <w:tr w:rsidR="00CB2FB3" w:rsidRPr="00340898" w:rsidTr="009B1147">
              <w:tc>
                <w:tcPr>
                  <w:tcW w:w="7196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0"/>
                    </w:numPr>
                    <w:tabs>
                      <w:tab w:val="left" w:pos="142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spacing w:val="-4"/>
                      <w:sz w:val="24"/>
                      <w:szCs w:val="24"/>
                    </w:rPr>
                    <w:t>претендует на должность корреспондента газеты «Новости», но не имеет документа, подтверждающего право на управление автотранспортным средством (водительского удостоверения)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 w:rsidRPr="0042576C">
                    <w:rPr>
                      <w:b/>
                    </w:rPr>
                    <w:t>А. Обоснованный отказ в заключении трудового договора</w:t>
                  </w:r>
                </w:p>
              </w:tc>
            </w:tr>
            <w:tr w:rsidR="00CB2FB3" w:rsidRPr="00340898" w:rsidTr="009B1147">
              <w:tc>
                <w:tcPr>
                  <w:tcW w:w="7196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0"/>
                    </w:numPr>
                    <w:tabs>
                      <w:tab w:val="left" w:pos="142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sz w:val="24"/>
                      <w:szCs w:val="24"/>
                    </w:rPr>
                    <w:t>при заключении трудового договора не предъявляет трудовую книжку</w:t>
                  </w:r>
                </w:p>
              </w:tc>
              <w:tc>
                <w:tcPr>
                  <w:tcW w:w="2126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CB2FB3" w:rsidRPr="00340898" w:rsidTr="009B1147">
              <w:tc>
                <w:tcPr>
                  <w:tcW w:w="7196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0"/>
                    </w:numPr>
                    <w:tabs>
                      <w:tab w:val="left" w:pos="142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 заключении трудового договора о выполнении обязанностей сторожа магазина отказывается заключить договор о </w:t>
                  </w:r>
                  <w:r w:rsidRPr="0042576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полной материальной ответственности за недостачу вверяемых ему ценностей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 w:rsidRPr="0042576C">
                    <w:rPr>
                      <w:b/>
                    </w:rPr>
                    <w:lastRenderedPageBreak/>
                    <w:t xml:space="preserve">Б. Необоснованный   </w:t>
                  </w:r>
                  <w:r w:rsidRPr="0042576C">
                    <w:rPr>
                      <w:b/>
                    </w:rPr>
                    <w:lastRenderedPageBreak/>
                    <w:t>отказ в заключении трудового договора</w:t>
                  </w:r>
                </w:p>
              </w:tc>
            </w:tr>
            <w:tr w:rsidR="00CB2FB3" w:rsidRPr="00340898" w:rsidTr="009B1147">
              <w:tc>
                <w:tcPr>
                  <w:tcW w:w="7196" w:type="dxa"/>
                  <w:shd w:val="clear" w:color="auto" w:fill="auto"/>
                </w:tcPr>
                <w:p w:rsidR="00CB2FB3" w:rsidRPr="0042576C" w:rsidRDefault="00CB2FB3" w:rsidP="00CB2FB3">
                  <w:pPr>
                    <w:pStyle w:val="a5"/>
                    <w:numPr>
                      <w:ilvl w:val="0"/>
                      <w:numId w:val="40"/>
                    </w:numPr>
                    <w:tabs>
                      <w:tab w:val="left" w:pos="142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576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претендует на должность завуча, но не имеет специального стажа работы</w:t>
                  </w:r>
                </w:p>
              </w:tc>
              <w:tc>
                <w:tcPr>
                  <w:tcW w:w="2126" w:type="dxa"/>
                  <w:vMerge/>
                  <w:shd w:val="clear" w:color="auto" w:fill="auto"/>
                </w:tcPr>
                <w:p w:rsidR="00CB2FB3" w:rsidRPr="0042576C" w:rsidRDefault="00CB2FB3" w:rsidP="00CB2FB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</w:tbl>
          <w:p w:rsidR="00CB2FB3" w:rsidRPr="00700BA8" w:rsidRDefault="00CB2FB3" w:rsidP="00CB2FB3">
            <w:pPr>
              <w:jc w:val="center"/>
              <w:rPr>
                <w:b/>
              </w:rPr>
            </w:pPr>
            <w:r w:rsidRPr="00700BA8">
              <w:rPr>
                <w:b/>
              </w:rPr>
              <w:t>Эталон правильных ответов</w:t>
            </w:r>
          </w:p>
          <w:p w:rsidR="00CB2FB3" w:rsidRDefault="00CB2FB3" w:rsidP="00CB2FB3">
            <w:pPr>
              <w:tabs>
                <w:tab w:val="left" w:pos="3828"/>
              </w:tabs>
              <w:jc w:val="center"/>
              <w:rPr>
                <w:b/>
              </w:rPr>
            </w:pP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1.А, Б,Г.</w:t>
            </w: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2. Б</w:t>
            </w: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3. А</w:t>
            </w: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4. А, Г</w:t>
            </w: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5. Б, Г, Д, ст. 11, п. 3</w:t>
            </w: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6. А, ст.67, п. 1</w:t>
            </w: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7. А, В, Г, Д ст.12, п. 3</w:t>
            </w:r>
          </w:p>
          <w:p w:rsidR="00CB2FB3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>8.Б, Г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1A1A1A"/>
                <w:shd w:val="clear" w:color="auto" w:fill="FFFFFF"/>
              </w:rPr>
              <w:t xml:space="preserve">9. </w:t>
            </w:r>
            <w:r w:rsidRPr="00192819">
              <w:rPr>
                <w:color w:val="000000"/>
                <w:shd w:val="clear" w:color="auto" w:fill="FFFFFF"/>
              </w:rPr>
              <w:t>лично выполнять определенную этим соглашением трудовую функцию</w:t>
            </w:r>
          </w:p>
          <w:p w:rsidR="00CB2FB3" w:rsidRPr="00192819" w:rsidRDefault="00CB2FB3" w:rsidP="00CB2FB3">
            <w:pPr>
              <w:ind w:left="360"/>
              <w:jc w:val="both"/>
              <w:rPr>
                <w:color w:val="000000"/>
              </w:rPr>
            </w:pPr>
            <w:r w:rsidRPr="00192819">
              <w:rPr>
                <w:color w:val="000000"/>
              </w:rPr>
              <w:t>10. А</w:t>
            </w:r>
          </w:p>
          <w:p w:rsidR="00CB2FB3" w:rsidRPr="00192819" w:rsidRDefault="00CB2FB3" w:rsidP="00CB2FB3">
            <w:pPr>
              <w:ind w:left="360"/>
              <w:jc w:val="both"/>
              <w:rPr>
                <w:color w:val="1A1A1A"/>
                <w:shd w:val="clear" w:color="auto" w:fill="FFFFFF"/>
              </w:rPr>
            </w:pPr>
            <w:r w:rsidRPr="00192819">
              <w:rPr>
                <w:color w:val="000000"/>
              </w:rPr>
              <w:t>11.А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 w:rsidRPr="00192819">
              <w:rPr>
                <w:color w:val="000000"/>
              </w:rPr>
              <w:t>12.</w:t>
            </w:r>
            <w:r>
              <w:rPr>
                <w:color w:val="000000"/>
              </w:rPr>
              <w:t>А, В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13. Б, В, Г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14. А, В, Г, Д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2.1   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1 - А, Б, В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2 – В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2 – В, Г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4 – Г, Д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5 – Г, Д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1 – 1 – Б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2 – Б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3 – Б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4 – Б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5 – А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6 – А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7 – А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 – А 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9 – Б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1 – Б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 – А 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3 – А</w:t>
            </w:r>
          </w:p>
          <w:p w:rsidR="00CB2FB3" w:rsidRDefault="00CB2FB3" w:rsidP="00CB2FB3">
            <w:pPr>
              <w:ind w:left="360"/>
              <w:jc w:val="both"/>
              <w:rPr>
                <w:color w:val="000000"/>
              </w:rPr>
            </w:pPr>
            <w:r>
              <w:rPr>
                <w:color w:val="000000"/>
              </w:rPr>
              <w:t>4 - А</w:t>
            </w:r>
          </w:p>
          <w:p w:rsidR="00CB2FB3" w:rsidRPr="00575A46" w:rsidRDefault="00CB2FB3" w:rsidP="00CB2FB3">
            <w:pPr>
              <w:jc w:val="center"/>
              <w:rPr>
                <w:b/>
              </w:rPr>
            </w:pPr>
            <w:r w:rsidRPr="00575A46">
              <w:rPr>
                <w:b/>
              </w:rPr>
              <w:t>Критерии оценки:</w:t>
            </w:r>
          </w:p>
          <w:p w:rsidR="00CB2FB3" w:rsidRPr="00575A46" w:rsidRDefault="00CB2FB3" w:rsidP="00CB2FB3">
            <w:pPr>
              <w:jc w:val="center"/>
              <w:rPr>
                <w:b/>
              </w:rPr>
            </w:pPr>
            <w:r w:rsidRPr="00575A46">
              <w:rPr>
                <w:b/>
              </w:rPr>
              <w:t>Каждый правильный</w:t>
            </w:r>
            <w:r>
              <w:rPr>
                <w:b/>
              </w:rPr>
              <w:t xml:space="preserve"> вариант ответа-1 балл</w:t>
            </w:r>
          </w:p>
          <w:p w:rsidR="00CB2FB3" w:rsidRPr="00575A46" w:rsidRDefault="00CB2FB3" w:rsidP="00CB2FB3">
            <w:pPr>
              <w:tabs>
                <w:tab w:val="left" w:pos="3828"/>
              </w:tabs>
              <w:jc w:val="center"/>
              <w:rPr>
                <w:b/>
              </w:rPr>
            </w:pPr>
            <w:r>
              <w:rPr>
                <w:b/>
              </w:rPr>
              <w:t>48-5</w:t>
            </w:r>
            <w:r w:rsidRPr="00575A46">
              <w:rPr>
                <w:b/>
              </w:rPr>
              <w:t>0 баллов-«5»</w:t>
            </w:r>
          </w:p>
          <w:p w:rsidR="00CB2FB3" w:rsidRPr="00575A46" w:rsidRDefault="00CB2FB3" w:rsidP="00CB2FB3">
            <w:pPr>
              <w:tabs>
                <w:tab w:val="left" w:pos="3828"/>
              </w:tabs>
              <w:jc w:val="center"/>
              <w:rPr>
                <w:b/>
              </w:rPr>
            </w:pPr>
            <w:r>
              <w:rPr>
                <w:b/>
              </w:rPr>
              <w:t>37-47</w:t>
            </w:r>
            <w:r w:rsidRPr="00575A46">
              <w:rPr>
                <w:b/>
              </w:rPr>
              <w:t xml:space="preserve"> баллов-«4»</w:t>
            </w:r>
          </w:p>
          <w:p w:rsidR="00CB2FB3" w:rsidRPr="00575A46" w:rsidRDefault="00CB2FB3" w:rsidP="00CB2FB3">
            <w:pPr>
              <w:tabs>
                <w:tab w:val="left" w:pos="3828"/>
              </w:tabs>
              <w:jc w:val="center"/>
              <w:rPr>
                <w:b/>
              </w:rPr>
            </w:pPr>
            <w:r>
              <w:rPr>
                <w:b/>
              </w:rPr>
              <w:t>20-36</w:t>
            </w:r>
            <w:r w:rsidRPr="00575A46">
              <w:rPr>
                <w:b/>
              </w:rPr>
              <w:t xml:space="preserve"> балла- «3»</w:t>
            </w:r>
          </w:p>
          <w:p w:rsidR="00CB2FB3" w:rsidRDefault="00CB2FB3" w:rsidP="00CB2FB3">
            <w:pPr>
              <w:tabs>
                <w:tab w:val="left" w:pos="3828"/>
              </w:tabs>
              <w:jc w:val="center"/>
              <w:rPr>
                <w:b/>
              </w:rPr>
            </w:pPr>
            <w:r>
              <w:rPr>
                <w:b/>
              </w:rPr>
              <w:t>Менее 1</w:t>
            </w:r>
            <w:r w:rsidRPr="00575A46">
              <w:rPr>
                <w:b/>
              </w:rPr>
              <w:t>9 баллов-«2»</w:t>
            </w:r>
          </w:p>
          <w:p w:rsidR="00CB2FB3" w:rsidRDefault="00CB2FB3" w:rsidP="00CB2FB3">
            <w:pPr>
              <w:tabs>
                <w:tab w:val="left" w:pos="3828"/>
              </w:tabs>
              <w:jc w:val="center"/>
              <w:rPr>
                <w:b/>
              </w:rPr>
            </w:pPr>
          </w:p>
          <w:p w:rsidR="00CB2FB3" w:rsidRPr="00575A46" w:rsidRDefault="00CB2FB3" w:rsidP="00CB2FB3">
            <w:pPr>
              <w:tabs>
                <w:tab w:val="left" w:pos="3828"/>
              </w:tabs>
              <w:jc w:val="center"/>
              <w:rPr>
                <w:b/>
              </w:rPr>
            </w:pPr>
          </w:p>
          <w:p w:rsidR="00CB2FB3" w:rsidRPr="00CB2FB3" w:rsidRDefault="00CB2FB3" w:rsidP="00CB2FB3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611827" w:rsidRPr="001B382D" w:rsidRDefault="00611827" w:rsidP="00CB2FB3">
            <w:pPr>
              <w:jc w:val="both"/>
              <w:rPr>
                <w:sz w:val="24"/>
                <w:szCs w:val="24"/>
              </w:rPr>
            </w:pPr>
            <w:r w:rsidRPr="001B382D">
              <w:rPr>
                <w:rFonts w:eastAsiaTheme="minorHAnsi"/>
                <w:sz w:val="24"/>
                <w:szCs w:val="24"/>
                <w:lang w:eastAsia="en-US"/>
              </w:rPr>
              <w:t>_</w:t>
            </w:r>
          </w:p>
        </w:tc>
      </w:tr>
    </w:tbl>
    <w:p w:rsidR="00611827" w:rsidRDefault="00611827" w:rsidP="00611827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11827" w:rsidRPr="007118AC" w:rsidRDefault="00611827" w:rsidP="00611827">
      <w:pPr>
        <w:jc w:val="center"/>
        <w:rPr>
          <w:b/>
        </w:rPr>
      </w:pPr>
    </w:p>
    <w:p w:rsidR="00611827" w:rsidRDefault="00611827" w:rsidP="00611827">
      <w:pPr>
        <w:spacing w:line="360" w:lineRule="auto"/>
        <w:jc w:val="center"/>
        <w:rPr>
          <w:b/>
        </w:rPr>
      </w:pPr>
    </w:p>
    <w:p w:rsidR="002E2A56" w:rsidRDefault="002E2A56" w:rsidP="00B43D7F">
      <w:pPr>
        <w:spacing w:line="360" w:lineRule="auto"/>
        <w:jc w:val="center"/>
        <w:rPr>
          <w:b/>
        </w:rPr>
      </w:pPr>
    </w:p>
    <w:sectPr w:rsidR="002E2A56" w:rsidSect="00211E8D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651" w:rsidRDefault="00C95651" w:rsidP="00211E8D">
      <w:r>
        <w:separator/>
      </w:r>
    </w:p>
  </w:endnote>
  <w:endnote w:type="continuationSeparator" w:id="0">
    <w:p w:rsidR="00C95651" w:rsidRDefault="00C95651" w:rsidP="00211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,BoldItal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43417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247D29" w:rsidRPr="00133FCD" w:rsidRDefault="00133FCD" w:rsidP="00133FCD">
        <w:pPr>
          <w:pStyle w:val="af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133FCD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133FCD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133FCD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2E35DA">
          <w:rPr>
            <w:rFonts w:ascii="Times New Roman" w:hAnsi="Times New Roman" w:cs="Times New Roman"/>
            <w:noProof/>
            <w:sz w:val="16"/>
            <w:szCs w:val="16"/>
          </w:rPr>
          <w:t>3</w:t>
        </w:r>
        <w:r w:rsidRPr="00133FCD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651" w:rsidRDefault="00C95651" w:rsidP="00211E8D">
      <w:r>
        <w:separator/>
      </w:r>
    </w:p>
  </w:footnote>
  <w:footnote w:type="continuationSeparator" w:id="0">
    <w:p w:rsidR="00C95651" w:rsidRDefault="00C95651" w:rsidP="00211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84A3A"/>
    <w:multiLevelType w:val="multilevel"/>
    <w:tmpl w:val="112650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85A2632"/>
    <w:multiLevelType w:val="multilevel"/>
    <w:tmpl w:val="26E474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33A78"/>
    <w:multiLevelType w:val="multilevel"/>
    <w:tmpl w:val="0B1EC4F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D6212C3"/>
    <w:multiLevelType w:val="multilevel"/>
    <w:tmpl w:val="0B82F6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505036"/>
    <w:multiLevelType w:val="multilevel"/>
    <w:tmpl w:val="E8E677B8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301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cs="Times New Roman" w:hint="default"/>
      </w:rPr>
    </w:lvl>
  </w:abstractNum>
  <w:abstractNum w:abstractNumId="5" w15:restartNumberingAfterBreak="0">
    <w:nsid w:val="146F1C3A"/>
    <w:multiLevelType w:val="multilevel"/>
    <w:tmpl w:val="13562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C37583"/>
    <w:multiLevelType w:val="hybridMultilevel"/>
    <w:tmpl w:val="DB3C4F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700E4"/>
    <w:multiLevelType w:val="hybridMultilevel"/>
    <w:tmpl w:val="8F820FB2"/>
    <w:lvl w:ilvl="0" w:tplc="EE88783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AE865D2"/>
    <w:multiLevelType w:val="hybridMultilevel"/>
    <w:tmpl w:val="FD88EB0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F3181B"/>
    <w:multiLevelType w:val="multilevel"/>
    <w:tmpl w:val="CA14EDA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F31878"/>
    <w:multiLevelType w:val="multilevel"/>
    <w:tmpl w:val="D5768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835EC7"/>
    <w:multiLevelType w:val="multilevel"/>
    <w:tmpl w:val="879E5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D06003"/>
    <w:multiLevelType w:val="hybridMultilevel"/>
    <w:tmpl w:val="B05A1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77961"/>
    <w:multiLevelType w:val="hybridMultilevel"/>
    <w:tmpl w:val="98128B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A07957"/>
    <w:multiLevelType w:val="hybridMultilevel"/>
    <w:tmpl w:val="B6102B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4D4319"/>
    <w:multiLevelType w:val="hybridMultilevel"/>
    <w:tmpl w:val="C1FA4D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7E6838"/>
    <w:multiLevelType w:val="multilevel"/>
    <w:tmpl w:val="D42C2DB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42D4D61"/>
    <w:multiLevelType w:val="hybridMultilevel"/>
    <w:tmpl w:val="0C9E7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33728"/>
    <w:multiLevelType w:val="hybridMultilevel"/>
    <w:tmpl w:val="2580F35E"/>
    <w:lvl w:ilvl="0" w:tplc="F4F4FA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8C0C77"/>
    <w:multiLevelType w:val="hybridMultilevel"/>
    <w:tmpl w:val="77F207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D8655D"/>
    <w:multiLevelType w:val="hybridMultilevel"/>
    <w:tmpl w:val="C3C2A658"/>
    <w:lvl w:ilvl="0" w:tplc="9532059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0F">
      <w:start w:val="1"/>
      <w:numFmt w:val="decimal"/>
      <w:lvlText w:val="%2."/>
      <w:lvlJc w:val="left"/>
      <w:pPr>
        <w:tabs>
          <w:tab w:val="num" w:pos="600"/>
        </w:tabs>
        <w:ind w:left="600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84038"/>
    <w:multiLevelType w:val="hybridMultilevel"/>
    <w:tmpl w:val="BD502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82CD4"/>
    <w:multiLevelType w:val="hybridMultilevel"/>
    <w:tmpl w:val="3B00E01E"/>
    <w:lvl w:ilvl="0" w:tplc="5B8698E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647461"/>
    <w:multiLevelType w:val="multilevel"/>
    <w:tmpl w:val="EE9458C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4D71C20"/>
    <w:multiLevelType w:val="multilevel"/>
    <w:tmpl w:val="661CC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97447A"/>
    <w:multiLevelType w:val="multilevel"/>
    <w:tmpl w:val="96DE5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6B49B7"/>
    <w:multiLevelType w:val="hybridMultilevel"/>
    <w:tmpl w:val="BE568972"/>
    <w:lvl w:ilvl="0" w:tplc="64081C44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B5B67808">
      <w:numFmt w:val="none"/>
      <w:lvlText w:val=""/>
      <w:lvlJc w:val="left"/>
      <w:pPr>
        <w:tabs>
          <w:tab w:val="num" w:pos="-540"/>
        </w:tabs>
      </w:pPr>
    </w:lvl>
    <w:lvl w:ilvl="2" w:tplc="5A96B386">
      <w:numFmt w:val="none"/>
      <w:lvlText w:val=""/>
      <w:lvlJc w:val="left"/>
      <w:pPr>
        <w:tabs>
          <w:tab w:val="num" w:pos="-540"/>
        </w:tabs>
      </w:pPr>
    </w:lvl>
    <w:lvl w:ilvl="3" w:tplc="97342612">
      <w:numFmt w:val="none"/>
      <w:lvlText w:val=""/>
      <w:lvlJc w:val="left"/>
      <w:pPr>
        <w:tabs>
          <w:tab w:val="num" w:pos="-540"/>
        </w:tabs>
      </w:pPr>
    </w:lvl>
    <w:lvl w:ilvl="4" w:tplc="F9EA2C42">
      <w:numFmt w:val="none"/>
      <w:lvlText w:val=""/>
      <w:lvlJc w:val="left"/>
      <w:pPr>
        <w:tabs>
          <w:tab w:val="num" w:pos="-540"/>
        </w:tabs>
      </w:pPr>
    </w:lvl>
    <w:lvl w:ilvl="5" w:tplc="36407CBC">
      <w:numFmt w:val="none"/>
      <w:lvlText w:val=""/>
      <w:lvlJc w:val="left"/>
      <w:pPr>
        <w:tabs>
          <w:tab w:val="num" w:pos="-540"/>
        </w:tabs>
      </w:pPr>
    </w:lvl>
    <w:lvl w:ilvl="6" w:tplc="C0B6B2DC">
      <w:numFmt w:val="none"/>
      <w:lvlText w:val=""/>
      <w:lvlJc w:val="left"/>
      <w:pPr>
        <w:tabs>
          <w:tab w:val="num" w:pos="-540"/>
        </w:tabs>
      </w:pPr>
    </w:lvl>
    <w:lvl w:ilvl="7" w:tplc="2CF88B26">
      <w:numFmt w:val="none"/>
      <w:lvlText w:val=""/>
      <w:lvlJc w:val="left"/>
      <w:pPr>
        <w:tabs>
          <w:tab w:val="num" w:pos="-540"/>
        </w:tabs>
      </w:pPr>
    </w:lvl>
    <w:lvl w:ilvl="8" w:tplc="A500A28A">
      <w:numFmt w:val="none"/>
      <w:lvlText w:val=""/>
      <w:lvlJc w:val="left"/>
      <w:pPr>
        <w:tabs>
          <w:tab w:val="num" w:pos="-540"/>
        </w:tabs>
      </w:pPr>
    </w:lvl>
  </w:abstractNum>
  <w:abstractNum w:abstractNumId="27" w15:restartNumberingAfterBreak="0">
    <w:nsid w:val="4F8E4CE9"/>
    <w:multiLevelType w:val="multilevel"/>
    <w:tmpl w:val="9C423B72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28" w15:restartNumberingAfterBreak="0">
    <w:nsid w:val="50410727"/>
    <w:multiLevelType w:val="hybridMultilevel"/>
    <w:tmpl w:val="B8063A84"/>
    <w:lvl w:ilvl="0" w:tplc="4418BBE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31700432">
      <w:start w:val="1"/>
      <w:numFmt w:val="decimal"/>
      <w:lvlText w:val="%7."/>
      <w:lvlJc w:val="left"/>
      <w:pPr>
        <w:ind w:left="4756" w:hanging="360"/>
      </w:pPr>
      <w:rPr>
        <w:b w:val="0"/>
      </w:r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9" w15:restartNumberingAfterBreak="0">
    <w:nsid w:val="51CD7A37"/>
    <w:multiLevelType w:val="hybridMultilevel"/>
    <w:tmpl w:val="0848133A"/>
    <w:lvl w:ilvl="0" w:tplc="D8720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33A10CA"/>
    <w:multiLevelType w:val="hybridMultilevel"/>
    <w:tmpl w:val="A5A43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354B4B"/>
    <w:multiLevelType w:val="hybridMultilevel"/>
    <w:tmpl w:val="6302A2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7CA29CC"/>
    <w:multiLevelType w:val="hybridMultilevel"/>
    <w:tmpl w:val="529A4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B06CAA"/>
    <w:multiLevelType w:val="hybridMultilevel"/>
    <w:tmpl w:val="00AAC842"/>
    <w:lvl w:ilvl="0" w:tplc="0419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4" w15:restartNumberingAfterBreak="0">
    <w:nsid w:val="5C980287"/>
    <w:multiLevelType w:val="hybridMultilevel"/>
    <w:tmpl w:val="1AF466DC"/>
    <w:lvl w:ilvl="0" w:tplc="5EA4356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507B17"/>
    <w:multiLevelType w:val="hybridMultilevel"/>
    <w:tmpl w:val="0E8A1C8C"/>
    <w:lvl w:ilvl="0" w:tplc="76F03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EE71C7C"/>
    <w:multiLevelType w:val="hybridMultilevel"/>
    <w:tmpl w:val="B3902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5C7A71"/>
    <w:multiLevelType w:val="hybridMultilevel"/>
    <w:tmpl w:val="1E96A208"/>
    <w:lvl w:ilvl="0" w:tplc="9B46473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FA0CA6"/>
    <w:multiLevelType w:val="multilevel"/>
    <w:tmpl w:val="FE6AD65E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93435E0"/>
    <w:multiLevelType w:val="hybridMultilevel"/>
    <w:tmpl w:val="099CFA2E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B4B6E74"/>
    <w:multiLevelType w:val="hybridMultilevel"/>
    <w:tmpl w:val="405C5EF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6C8445F1"/>
    <w:multiLevelType w:val="hybridMultilevel"/>
    <w:tmpl w:val="B91A8BE0"/>
    <w:lvl w:ilvl="0" w:tplc="A1A259A6">
      <w:start w:val="1"/>
      <w:numFmt w:val="decimal"/>
      <w:lvlText w:val="%1"/>
      <w:lvlJc w:val="left"/>
      <w:pPr>
        <w:ind w:left="108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BD56BC"/>
    <w:multiLevelType w:val="multilevel"/>
    <w:tmpl w:val="BBF08CE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13354C"/>
    <w:multiLevelType w:val="hybridMultilevel"/>
    <w:tmpl w:val="C9F2C192"/>
    <w:lvl w:ilvl="0" w:tplc="1F16F964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4" w15:restartNumberingAfterBreak="0">
    <w:nsid w:val="7F8B42BF"/>
    <w:multiLevelType w:val="hybridMultilevel"/>
    <w:tmpl w:val="BA784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4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39"/>
  </w:num>
  <w:num w:numId="15">
    <w:abstractNumId w:val="35"/>
  </w:num>
  <w:num w:numId="16">
    <w:abstractNumId w:val="40"/>
  </w:num>
  <w:num w:numId="17">
    <w:abstractNumId w:val="44"/>
  </w:num>
  <w:num w:numId="18">
    <w:abstractNumId w:val="33"/>
  </w:num>
  <w:num w:numId="19">
    <w:abstractNumId w:val="13"/>
  </w:num>
  <w:num w:numId="20">
    <w:abstractNumId w:val="32"/>
  </w:num>
  <w:num w:numId="21">
    <w:abstractNumId w:val="31"/>
  </w:num>
  <w:num w:numId="22">
    <w:abstractNumId w:val="30"/>
  </w:num>
  <w:num w:numId="23">
    <w:abstractNumId w:val="15"/>
  </w:num>
  <w:num w:numId="24">
    <w:abstractNumId w:val="26"/>
  </w:num>
  <w:num w:numId="25">
    <w:abstractNumId w:val="43"/>
  </w:num>
  <w:num w:numId="26">
    <w:abstractNumId w:val="17"/>
  </w:num>
  <w:num w:numId="27">
    <w:abstractNumId w:val="27"/>
  </w:num>
  <w:num w:numId="28">
    <w:abstractNumId w:val="8"/>
  </w:num>
  <w:num w:numId="29">
    <w:abstractNumId w:val="16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24"/>
  </w:num>
  <w:num w:numId="33">
    <w:abstractNumId w:val="5"/>
  </w:num>
  <w:num w:numId="34">
    <w:abstractNumId w:val="3"/>
  </w:num>
  <w:num w:numId="35">
    <w:abstractNumId w:val="1"/>
  </w:num>
  <w:num w:numId="36">
    <w:abstractNumId w:val="10"/>
  </w:num>
  <w:num w:numId="37">
    <w:abstractNumId w:val="11"/>
  </w:num>
  <w:num w:numId="38">
    <w:abstractNumId w:val="29"/>
  </w:num>
  <w:num w:numId="39">
    <w:abstractNumId w:val="20"/>
  </w:num>
  <w:num w:numId="40">
    <w:abstractNumId w:val="0"/>
  </w:num>
  <w:num w:numId="41">
    <w:abstractNumId w:val="18"/>
  </w:num>
  <w:num w:numId="42">
    <w:abstractNumId w:val="12"/>
  </w:num>
  <w:num w:numId="43">
    <w:abstractNumId w:val="36"/>
  </w:num>
  <w:num w:numId="44">
    <w:abstractNumId w:val="21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77FC"/>
    <w:rsid w:val="00040C6B"/>
    <w:rsid w:val="000939B3"/>
    <w:rsid w:val="00133FCD"/>
    <w:rsid w:val="00161E07"/>
    <w:rsid w:val="001C7412"/>
    <w:rsid w:val="001E5544"/>
    <w:rsid w:val="001F77FC"/>
    <w:rsid w:val="001F7B1A"/>
    <w:rsid w:val="00211E8D"/>
    <w:rsid w:val="00247D29"/>
    <w:rsid w:val="00294308"/>
    <w:rsid w:val="002971CF"/>
    <w:rsid w:val="002B1625"/>
    <w:rsid w:val="002D24AE"/>
    <w:rsid w:val="002D3C18"/>
    <w:rsid w:val="002E2387"/>
    <w:rsid w:val="002E2A56"/>
    <w:rsid w:val="002E35DA"/>
    <w:rsid w:val="003568C2"/>
    <w:rsid w:val="003A3323"/>
    <w:rsid w:val="004C6FF5"/>
    <w:rsid w:val="005745C4"/>
    <w:rsid w:val="00590F6F"/>
    <w:rsid w:val="005D0ED8"/>
    <w:rsid w:val="005E4A4D"/>
    <w:rsid w:val="005F2B20"/>
    <w:rsid w:val="00611827"/>
    <w:rsid w:val="00635AC8"/>
    <w:rsid w:val="00686B14"/>
    <w:rsid w:val="006C70F0"/>
    <w:rsid w:val="006D7B13"/>
    <w:rsid w:val="007451D4"/>
    <w:rsid w:val="00753AB5"/>
    <w:rsid w:val="007949F0"/>
    <w:rsid w:val="007C1877"/>
    <w:rsid w:val="007D157B"/>
    <w:rsid w:val="008F536C"/>
    <w:rsid w:val="009E6755"/>
    <w:rsid w:val="009F7102"/>
    <w:rsid w:val="00A54B4A"/>
    <w:rsid w:val="00A55522"/>
    <w:rsid w:val="00AA559B"/>
    <w:rsid w:val="00AB6AC8"/>
    <w:rsid w:val="00AC24DB"/>
    <w:rsid w:val="00AC3781"/>
    <w:rsid w:val="00AC5EFE"/>
    <w:rsid w:val="00B159AB"/>
    <w:rsid w:val="00B41C8B"/>
    <w:rsid w:val="00B43D7F"/>
    <w:rsid w:val="00BC6590"/>
    <w:rsid w:val="00C477D7"/>
    <w:rsid w:val="00C95651"/>
    <w:rsid w:val="00CB2FB3"/>
    <w:rsid w:val="00CC2D27"/>
    <w:rsid w:val="00CD4E62"/>
    <w:rsid w:val="00D91B9F"/>
    <w:rsid w:val="00DD270D"/>
    <w:rsid w:val="00DD2751"/>
    <w:rsid w:val="00DF661D"/>
    <w:rsid w:val="00E30932"/>
    <w:rsid w:val="00E47515"/>
    <w:rsid w:val="00EC5937"/>
    <w:rsid w:val="00F37D0F"/>
    <w:rsid w:val="00F64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86C0A-9E34-4CDC-8C43-7346933F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F7B1A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77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No Spacing"/>
    <w:uiPriority w:val="1"/>
    <w:qFormat/>
    <w:rsid w:val="0029430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943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Strong"/>
    <w:basedOn w:val="a0"/>
    <w:uiPriority w:val="22"/>
    <w:qFormat/>
    <w:rsid w:val="00B43D7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43D7F"/>
    <w:rPr>
      <w:rFonts w:ascii="Tahoma" w:eastAsiaTheme="minorEastAsi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3D7F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Hyperlink"/>
    <w:basedOn w:val="a0"/>
    <w:rsid w:val="00B43D7F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B43D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43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List 2"/>
    <w:basedOn w:val="a"/>
    <w:rsid w:val="00B43D7F"/>
    <w:pPr>
      <w:ind w:left="566" w:hanging="283"/>
    </w:pPr>
  </w:style>
  <w:style w:type="paragraph" w:customStyle="1" w:styleId="Standard">
    <w:name w:val="Standard"/>
    <w:rsid w:val="00B43D7F"/>
    <w:pPr>
      <w:suppressAutoHyphens/>
      <w:autoSpaceDN w:val="0"/>
      <w:textAlignment w:val="baseline"/>
    </w:pPr>
    <w:rPr>
      <w:rFonts w:ascii="Calibri" w:eastAsia="SimSun" w:hAnsi="Calibri" w:cs="Calibri"/>
      <w:color w:val="00000A"/>
      <w:kern w:val="3"/>
    </w:rPr>
  </w:style>
  <w:style w:type="numbering" w:customStyle="1" w:styleId="WW8Num1">
    <w:name w:val="WW8Num1"/>
    <w:basedOn w:val="a2"/>
    <w:rsid w:val="00B43D7F"/>
    <w:pPr>
      <w:numPr>
        <w:numId w:val="27"/>
      </w:numPr>
    </w:pPr>
  </w:style>
  <w:style w:type="paragraph" w:customStyle="1" w:styleId="aa">
    <w:name w:val="обычный"/>
    <w:basedOn w:val="a"/>
    <w:rsid w:val="00B43D7F"/>
    <w:rPr>
      <w:color w:val="000000"/>
      <w:sz w:val="20"/>
      <w:szCs w:val="20"/>
    </w:rPr>
  </w:style>
  <w:style w:type="paragraph" w:styleId="ab">
    <w:name w:val="Body Text"/>
    <w:basedOn w:val="a"/>
    <w:link w:val="ac"/>
    <w:uiPriority w:val="99"/>
    <w:rsid w:val="00B43D7F"/>
    <w:pPr>
      <w:autoSpaceDE w:val="0"/>
      <w:autoSpaceDN w:val="0"/>
      <w:adjustRightInd w:val="0"/>
      <w:spacing w:line="280" w:lineRule="auto"/>
      <w:jc w:val="center"/>
    </w:pPr>
    <w:rPr>
      <w:b/>
      <w:bCs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B43D7F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B43D7F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Верхний колонтитул Знак"/>
    <w:basedOn w:val="a0"/>
    <w:link w:val="ad"/>
    <w:uiPriority w:val="99"/>
    <w:rsid w:val="00B43D7F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B43D7F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Нижний колонтитул Знак"/>
    <w:basedOn w:val="a0"/>
    <w:link w:val="af"/>
    <w:uiPriority w:val="99"/>
    <w:rsid w:val="00B43D7F"/>
    <w:rPr>
      <w:rFonts w:eastAsiaTheme="minorEastAsia"/>
      <w:lang w:eastAsia="ru-RU"/>
    </w:rPr>
  </w:style>
  <w:style w:type="paragraph" w:styleId="af1">
    <w:name w:val="Normal (Web)"/>
    <w:basedOn w:val="a"/>
    <w:unhideWhenUsed/>
    <w:rsid w:val="007D157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D157B"/>
  </w:style>
  <w:style w:type="paragraph" w:customStyle="1" w:styleId="s16">
    <w:name w:val="s_16"/>
    <w:basedOn w:val="a"/>
    <w:rsid w:val="00247D29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9"/>
    <w:rsid w:val="001F7B1A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4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4915</Words>
  <Characters>28019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Kovanova</cp:lastModifiedBy>
  <cp:revision>46</cp:revision>
  <cp:lastPrinted>2021-11-11T11:17:00Z</cp:lastPrinted>
  <dcterms:created xsi:type="dcterms:W3CDTF">2019-04-17T11:43:00Z</dcterms:created>
  <dcterms:modified xsi:type="dcterms:W3CDTF">2024-09-14T03:58:00Z</dcterms:modified>
</cp:coreProperties>
</file>