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952" w:rsidRPr="00DE5D99" w:rsidRDefault="00DE5D99" w:rsidP="00DE5D99">
      <w:pPr>
        <w:spacing w:after="0"/>
        <w:jc w:val="center"/>
        <w:rPr>
          <w:rFonts w:ascii="Times New Roman" w:hAnsi="Times New Roman"/>
          <w:color w:val="002060"/>
          <w:sz w:val="28"/>
        </w:rPr>
      </w:pPr>
      <w:r w:rsidRPr="00DE5D99">
        <w:rPr>
          <w:rFonts w:ascii="Times New Roman" w:hAnsi="Times New Roman"/>
          <w:color w:val="002060"/>
          <w:sz w:val="28"/>
        </w:rPr>
        <w:t xml:space="preserve">Муниципальное учреждение дополнительного образования </w:t>
      </w:r>
    </w:p>
    <w:p w:rsidR="005E4952" w:rsidRPr="00DE5D99" w:rsidRDefault="00DE5D99" w:rsidP="00DE5D99">
      <w:pPr>
        <w:spacing w:after="0"/>
        <w:jc w:val="center"/>
        <w:rPr>
          <w:rFonts w:ascii="Times New Roman" w:hAnsi="Times New Roman"/>
          <w:color w:val="002060"/>
          <w:sz w:val="28"/>
        </w:rPr>
      </w:pPr>
      <w:r w:rsidRPr="00DE5D99">
        <w:rPr>
          <w:rFonts w:ascii="Times New Roman" w:hAnsi="Times New Roman"/>
          <w:color w:val="002060"/>
          <w:sz w:val="28"/>
        </w:rPr>
        <w:t>«Центр эстетического воспитания детей»</w:t>
      </w:r>
    </w:p>
    <w:p w:rsidR="005E4952" w:rsidRPr="00DE5D99" w:rsidRDefault="00DE5D99" w:rsidP="00DE5D99">
      <w:pPr>
        <w:spacing w:after="0"/>
        <w:jc w:val="center"/>
        <w:rPr>
          <w:rFonts w:ascii="Times New Roman" w:hAnsi="Times New Roman"/>
          <w:color w:val="002060"/>
          <w:sz w:val="28"/>
        </w:rPr>
      </w:pPr>
      <w:r w:rsidRPr="00DE5D99">
        <w:rPr>
          <w:rFonts w:ascii="Times New Roman" w:hAnsi="Times New Roman"/>
          <w:color w:val="002060"/>
          <w:sz w:val="28"/>
        </w:rPr>
        <w:t>Республика Мордовия, город Саранск</w:t>
      </w:r>
    </w:p>
    <w:p w:rsidR="005E4952" w:rsidRPr="00DE5D99" w:rsidRDefault="005E4952" w:rsidP="00DE5D99">
      <w:pPr>
        <w:spacing w:after="0" w:line="360" w:lineRule="auto"/>
        <w:rPr>
          <w:rFonts w:ascii="Times New Roman" w:hAnsi="Times New Roman"/>
          <w:sz w:val="28"/>
        </w:rPr>
      </w:pPr>
    </w:p>
    <w:p w:rsidR="00DE5D99" w:rsidRDefault="00DE5D99">
      <w:pPr>
        <w:spacing w:after="0" w:line="360" w:lineRule="auto"/>
        <w:jc w:val="center"/>
        <w:rPr>
          <w:rFonts w:ascii="Times New Roman" w:hAnsi="Times New Roman"/>
          <w:b/>
          <w:color w:val="C00000"/>
          <w:sz w:val="36"/>
        </w:rPr>
      </w:pPr>
    </w:p>
    <w:p w:rsidR="005E4952" w:rsidRPr="00DE5D99" w:rsidRDefault="00DE5D99">
      <w:pPr>
        <w:spacing w:after="0" w:line="360" w:lineRule="auto"/>
        <w:jc w:val="center"/>
        <w:rPr>
          <w:rFonts w:ascii="Times New Roman" w:hAnsi="Times New Roman"/>
          <w:b/>
          <w:color w:val="C00000"/>
          <w:sz w:val="36"/>
        </w:rPr>
      </w:pPr>
      <w:r w:rsidRPr="00DE5D99">
        <w:rPr>
          <w:rFonts w:ascii="Times New Roman" w:hAnsi="Times New Roman"/>
          <w:b/>
          <w:color w:val="C00000"/>
          <w:sz w:val="36"/>
        </w:rPr>
        <w:t xml:space="preserve">Беседа по Мировой художественной культуре </w:t>
      </w:r>
    </w:p>
    <w:p w:rsidR="005E4952" w:rsidRPr="00DE5D99" w:rsidRDefault="00DE5D99">
      <w:pPr>
        <w:spacing w:after="0" w:line="360" w:lineRule="auto"/>
        <w:jc w:val="center"/>
        <w:rPr>
          <w:rFonts w:ascii="Times New Roman" w:hAnsi="Times New Roman"/>
          <w:b/>
          <w:color w:val="C00000"/>
          <w:sz w:val="36"/>
        </w:rPr>
      </w:pPr>
      <w:r w:rsidRPr="00DE5D99">
        <w:rPr>
          <w:rStyle w:val="1"/>
          <w:rFonts w:ascii="Times New Roman" w:hAnsi="Times New Roman"/>
          <w:b/>
          <w:color w:val="C00000"/>
          <w:sz w:val="36"/>
        </w:rPr>
        <w:t>«Живописец 21 века - Герхард Рихтер»</w:t>
      </w:r>
    </w:p>
    <w:p w:rsidR="005E4952" w:rsidRDefault="005E4952">
      <w:pPr>
        <w:jc w:val="center"/>
      </w:pPr>
    </w:p>
    <w:p w:rsidR="005E4952" w:rsidRDefault="00DE5D99">
      <w:pPr>
        <w:jc w:val="center"/>
      </w:pPr>
      <w:r>
        <w:rPr>
          <w:noProof/>
        </w:rPr>
        <w:drawing>
          <wp:inline distT="0" distB="0" distL="0" distR="0">
            <wp:extent cx="5608320" cy="38481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tretch/>
                  </pic:blipFill>
                  <pic:spPr>
                    <a:xfrm>
                      <a:off x="0" y="0"/>
                      <a:ext cx="560832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952" w:rsidRDefault="005E4952">
      <w:pPr>
        <w:jc w:val="center"/>
      </w:pPr>
    </w:p>
    <w:p w:rsidR="005E4952" w:rsidRDefault="005E4952">
      <w:pPr>
        <w:jc w:val="center"/>
      </w:pPr>
    </w:p>
    <w:p w:rsidR="005E4952" w:rsidRPr="00DE5D99" w:rsidRDefault="00DE5D99">
      <w:pPr>
        <w:tabs>
          <w:tab w:val="left" w:pos="3255"/>
        </w:tabs>
        <w:spacing w:line="276" w:lineRule="auto"/>
        <w:jc w:val="right"/>
        <w:rPr>
          <w:rFonts w:ascii="Times New Roman" w:hAnsi="Times New Roman"/>
          <w:color w:val="002060"/>
          <w:sz w:val="28"/>
        </w:rPr>
      </w:pPr>
      <w:r w:rsidRPr="00DE5D99">
        <w:rPr>
          <w:rFonts w:ascii="Times New Roman" w:hAnsi="Times New Roman"/>
          <w:color w:val="002060"/>
          <w:sz w:val="28"/>
        </w:rPr>
        <w:t>Подготовила:</w:t>
      </w:r>
    </w:p>
    <w:p w:rsidR="005E4952" w:rsidRPr="00DE5D99" w:rsidRDefault="00DE5D99">
      <w:pPr>
        <w:tabs>
          <w:tab w:val="left" w:pos="3255"/>
        </w:tabs>
        <w:spacing w:line="276" w:lineRule="auto"/>
        <w:jc w:val="right"/>
        <w:rPr>
          <w:rFonts w:ascii="Times New Roman" w:hAnsi="Times New Roman"/>
          <w:color w:val="002060"/>
          <w:sz w:val="28"/>
        </w:rPr>
      </w:pPr>
      <w:r w:rsidRPr="00DE5D99">
        <w:rPr>
          <w:rFonts w:ascii="Times New Roman" w:hAnsi="Times New Roman"/>
          <w:color w:val="002060"/>
          <w:sz w:val="28"/>
        </w:rPr>
        <w:t xml:space="preserve">педагог дополнительного </w:t>
      </w:r>
      <w:r w:rsidRPr="00DE5D99">
        <w:rPr>
          <w:rFonts w:ascii="Times New Roman" w:hAnsi="Times New Roman"/>
          <w:color w:val="002060"/>
          <w:sz w:val="28"/>
        </w:rPr>
        <w:t xml:space="preserve">образования                                                                 </w:t>
      </w:r>
    </w:p>
    <w:p w:rsidR="005E4952" w:rsidRPr="00DE5D99" w:rsidRDefault="00DE5D99">
      <w:pPr>
        <w:tabs>
          <w:tab w:val="left" w:pos="3255"/>
        </w:tabs>
        <w:spacing w:line="276" w:lineRule="auto"/>
        <w:jc w:val="right"/>
        <w:rPr>
          <w:rFonts w:ascii="Times New Roman" w:hAnsi="Times New Roman"/>
          <w:color w:val="002060"/>
          <w:sz w:val="28"/>
        </w:rPr>
      </w:pPr>
      <w:r w:rsidRPr="00DE5D99">
        <w:rPr>
          <w:rFonts w:ascii="Times New Roman" w:hAnsi="Times New Roman"/>
          <w:color w:val="002060"/>
          <w:sz w:val="28"/>
        </w:rPr>
        <w:t xml:space="preserve">                                                                   Калиниченко Татьяна Александровна </w:t>
      </w:r>
    </w:p>
    <w:p w:rsidR="005E4952" w:rsidRPr="00DE5D99" w:rsidRDefault="005E4952">
      <w:pPr>
        <w:tabs>
          <w:tab w:val="left" w:pos="3255"/>
        </w:tabs>
        <w:spacing w:line="276" w:lineRule="auto"/>
        <w:jc w:val="right"/>
        <w:rPr>
          <w:rFonts w:ascii="Times New Roman" w:hAnsi="Times New Roman"/>
          <w:color w:val="002060"/>
          <w:sz w:val="28"/>
        </w:rPr>
      </w:pPr>
    </w:p>
    <w:p w:rsidR="005E4952" w:rsidRPr="00DE5D99" w:rsidRDefault="00DE5D99">
      <w:pPr>
        <w:tabs>
          <w:tab w:val="left" w:pos="3255"/>
        </w:tabs>
        <w:spacing w:line="276" w:lineRule="auto"/>
        <w:jc w:val="right"/>
        <w:rPr>
          <w:rFonts w:ascii="Times New Roman" w:hAnsi="Times New Roman"/>
          <w:color w:val="002060"/>
          <w:sz w:val="28"/>
        </w:rPr>
      </w:pPr>
      <w:r w:rsidRPr="00DE5D99">
        <w:rPr>
          <w:rFonts w:ascii="Times New Roman" w:hAnsi="Times New Roman"/>
          <w:color w:val="002060"/>
          <w:sz w:val="28"/>
        </w:rPr>
        <w:t xml:space="preserve">                                 </w:t>
      </w:r>
    </w:p>
    <w:p w:rsidR="00DE5D99" w:rsidRDefault="00DE5D99">
      <w:pPr>
        <w:tabs>
          <w:tab w:val="left" w:pos="3255"/>
        </w:tabs>
        <w:spacing w:line="276" w:lineRule="auto"/>
        <w:jc w:val="center"/>
        <w:rPr>
          <w:rFonts w:ascii="Times New Roman" w:hAnsi="Times New Roman"/>
          <w:color w:val="002060"/>
          <w:sz w:val="28"/>
        </w:rPr>
      </w:pPr>
    </w:p>
    <w:p w:rsidR="005E4952" w:rsidRPr="00DE5D99" w:rsidRDefault="00DE5D99">
      <w:pPr>
        <w:tabs>
          <w:tab w:val="left" w:pos="3255"/>
        </w:tabs>
        <w:spacing w:line="276" w:lineRule="auto"/>
        <w:jc w:val="center"/>
        <w:rPr>
          <w:rFonts w:ascii="Times New Roman" w:hAnsi="Times New Roman"/>
          <w:color w:val="002060"/>
          <w:sz w:val="28"/>
        </w:rPr>
      </w:pPr>
      <w:r w:rsidRPr="00DE5D99">
        <w:rPr>
          <w:rFonts w:ascii="Times New Roman" w:hAnsi="Times New Roman"/>
          <w:color w:val="002060"/>
          <w:sz w:val="28"/>
        </w:rPr>
        <w:t>Саранск 2024 г</w:t>
      </w:r>
    </w:p>
    <w:p w:rsidR="00DE5D99" w:rsidRPr="00DE5D99" w:rsidRDefault="00DE5D99" w:rsidP="00DE5D99">
      <w:pPr>
        <w:spacing w:after="0" w:line="36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DE5D99">
        <w:rPr>
          <w:rStyle w:val="1"/>
          <w:rFonts w:ascii="Times New Roman" w:hAnsi="Times New Roman"/>
          <w:b/>
          <w:color w:val="C00000"/>
          <w:sz w:val="28"/>
          <w:szCs w:val="28"/>
        </w:rPr>
        <w:lastRenderedPageBreak/>
        <w:t>«Живописец 21 века - Герхард Рихтер»</w:t>
      </w:r>
    </w:p>
    <w:p w:rsidR="00DE5D99" w:rsidRDefault="00DE5D99" w:rsidP="00DE5D99">
      <w:pPr>
        <w:jc w:val="center"/>
      </w:pPr>
    </w:p>
    <w:p w:rsidR="005E4952" w:rsidRPr="00DE5D99" w:rsidRDefault="00DE5D99" w:rsidP="00DE5D99">
      <w:pPr>
        <w:spacing w:line="360" w:lineRule="auto"/>
        <w:jc w:val="both"/>
        <w:rPr>
          <w:rFonts w:ascii="Times New Roman" w:hAnsi="Times New Roman"/>
          <w:b/>
          <w:color w:val="auto"/>
          <w:sz w:val="28"/>
        </w:rPr>
      </w:pPr>
      <w:r w:rsidRPr="00DE5D99">
        <w:rPr>
          <w:rFonts w:ascii="Times New Roman" w:hAnsi="Times New Roman"/>
          <w:b/>
          <w:color w:val="auto"/>
          <w:sz w:val="28"/>
        </w:rPr>
        <w:t>Цель урока:</w:t>
      </w:r>
    </w:p>
    <w:p w:rsidR="005E4952" w:rsidRPr="00DE5D99" w:rsidRDefault="00DE5D99" w:rsidP="00DE5D99">
      <w:p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DE5D99">
        <w:rPr>
          <w:rStyle w:val="1"/>
          <w:rFonts w:ascii="Times New Roman" w:hAnsi="Times New Roman"/>
          <w:color w:val="auto"/>
          <w:sz w:val="28"/>
        </w:rPr>
        <w:t>Изучить биограф</w:t>
      </w:r>
      <w:r w:rsidRPr="00DE5D99">
        <w:rPr>
          <w:rStyle w:val="1"/>
          <w:rFonts w:ascii="Times New Roman" w:hAnsi="Times New Roman"/>
          <w:color w:val="auto"/>
          <w:sz w:val="28"/>
        </w:rPr>
        <w:t>ию и творчество Герхарда Рихтера, понять его вклад в развитие живописи и рассмотреть основные произведения художника.</w:t>
      </w:r>
    </w:p>
    <w:p w:rsidR="005E4952" w:rsidRPr="00DE5D99" w:rsidRDefault="00DE5D99" w:rsidP="00DE5D99">
      <w:p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DE5D99">
        <w:rPr>
          <w:rStyle w:val="1"/>
          <w:rFonts w:ascii="Times New Roman" w:hAnsi="Times New Roman"/>
          <w:color w:val="auto"/>
          <w:sz w:val="28"/>
        </w:rPr>
        <w:t>Герхард Рихтер — один из наиболее влиятельных и значимых художников XX-XXI веков. Он родился 9 февраля 1932 года в Дрездене, Германия. Ри</w:t>
      </w:r>
      <w:r w:rsidRPr="00DE5D99">
        <w:rPr>
          <w:rStyle w:val="1"/>
          <w:rFonts w:ascii="Times New Roman" w:hAnsi="Times New Roman"/>
          <w:color w:val="auto"/>
          <w:sz w:val="28"/>
        </w:rPr>
        <w:t>хтер стал известен своими уникальными техниками и глубокими концепциями, которые переосмысливают традиционные представления о живописи.</w:t>
      </w:r>
    </w:p>
    <w:p w:rsidR="005E4952" w:rsidRPr="00DE5D99" w:rsidRDefault="00DE5D99" w:rsidP="00DE5D99">
      <w:p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DE5D99">
        <w:rPr>
          <w:rFonts w:ascii="Times New Roman" w:hAnsi="Times New Roman"/>
          <w:noProof/>
          <w:color w:val="auto"/>
        </w:rPr>
        <w:drawing>
          <wp:inline distT="0" distB="0" distL="0" distR="0">
            <wp:extent cx="5940425" cy="3821673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5940425" cy="382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952" w:rsidRPr="00DE5D99" w:rsidRDefault="00DE5D99" w:rsidP="00DE5D99">
      <w:pPr>
        <w:spacing w:line="36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DE5D99">
        <w:rPr>
          <w:rStyle w:val="1"/>
          <w:rFonts w:ascii="Times New Roman" w:hAnsi="Times New Roman"/>
          <w:b/>
          <w:color w:val="auto"/>
          <w:sz w:val="28"/>
        </w:rPr>
        <w:t>Личная жизнь</w:t>
      </w:r>
    </w:p>
    <w:p w:rsidR="005E4952" w:rsidRPr="00DE5D99" w:rsidRDefault="00DE5D99" w:rsidP="00DE5D99">
      <w:p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DE5D99">
        <w:rPr>
          <w:rStyle w:val="1"/>
          <w:rFonts w:ascii="Times New Roman" w:hAnsi="Times New Roman"/>
          <w:color w:val="auto"/>
          <w:sz w:val="28"/>
        </w:rPr>
        <w:t>Герхард Рихтер пережил множество исторических и личных испытаний. В 1945 году, когда ему было всего 13 ле</w:t>
      </w:r>
      <w:r w:rsidRPr="00DE5D99">
        <w:rPr>
          <w:rStyle w:val="1"/>
          <w:rFonts w:ascii="Times New Roman" w:hAnsi="Times New Roman"/>
          <w:color w:val="auto"/>
          <w:sz w:val="28"/>
        </w:rPr>
        <w:t>т, Дрезден был уничтожен во время</w:t>
      </w:r>
      <w:proofErr w:type="gramStart"/>
      <w:r w:rsidRPr="00DE5D99">
        <w:rPr>
          <w:rStyle w:val="1"/>
          <w:rFonts w:ascii="Times New Roman" w:hAnsi="Times New Roman"/>
          <w:color w:val="auto"/>
          <w:sz w:val="28"/>
        </w:rPr>
        <w:t xml:space="preserve"> В</w:t>
      </w:r>
      <w:proofErr w:type="gramEnd"/>
      <w:r w:rsidRPr="00DE5D99">
        <w:rPr>
          <w:rStyle w:val="1"/>
          <w:rFonts w:ascii="Times New Roman" w:hAnsi="Times New Roman"/>
          <w:color w:val="auto"/>
          <w:sz w:val="28"/>
        </w:rPr>
        <w:t>торой мировой войны. Это событие оказало значительное влияние на его восприятие искусства и действительности. В 1951 году он начал изучать живопись в Школе иску</w:t>
      </w:r>
      <w:proofErr w:type="gramStart"/>
      <w:r w:rsidRPr="00DE5D99">
        <w:rPr>
          <w:rStyle w:val="1"/>
          <w:rFonts w:ascii="Times New Roman" w:hAnsi="Times New Roman"/>
          <w:color w:val="auto"/>
          <w:sz w:val="28"/>
        </w:rPr>
        <w:t>сств в Др</w:t>
      </w:r>
      <w:proofErr w:type="gramEnd"/>
      <w:r w:rsidRPr="00DE5D99">
        <w:rPr>
          <w:rStyle w:val="1"/>
          <w:rFonts w:ascii="Times New Roman" w:hAnsi="Times New Roman"/>
          <w:color w:val="auto"/>
          <w:sz w:val="28"/>
        </w:rPr>
        <w:t xml:space="preserve">ездене, а затем продолжил обучение в </w:t>
      </w:r>
      <w:r w:rsidRPr="00DE5D99">
        <w:rPr>
          <w:rStyle w:val="1"/>
          <w:rFonts w:ascii="Times New Roman" w:hAnsi="Times New Roman"/>
          <w:color w:val="auto"/>
          <w:sz w:val="28"/>
        </w:rPr>
        <w:lastRenderedPageBreak/>
        <w:t>Западной Герман</w:t>
      </w:r>
      <w:r w:rsidRPr="00DE5D99">
        <w:rPr>
          <w:rStyle w:val="1"/>
          <w:rFonts w:ascii="Times New Roman" w:hAnsi="Times New Roman"/>
          <w:color w:val="auto"/>
          <w:sz w:val="28"/>
        </w:rPr>
        <w:t>ии. В 1961 году, в разгар Холодной войны, Рихтер покинул Восточную Германию, что повлияло на его будущую карьеру.</w:t>
      </w:r>
    </w:p>
    <w:p w:rsidR="005E4952" w:rsidRPr="00DE5D99" w:rsidRDefault="00DE5D99" w:rsidP="00DE5D99">
      <w:pPr>
        <w:spacing w:line="360" w:lineRule="auto"/>
        <w:jc w:val="center"/>
        <w:rPr>
          <w:rFonts w:ascii="Times New Roman" w:hAnsi="Times New Roman"/>
          <w:color w:val="auto"/>
          <w:sz w:val="28"/>
        </w:rPr>
      </w:pPr>
      <w:r w:rsidRPr="00DE5D99">
        <w:rPr>
          <w:rFonts w:ascii="Times New Roman" w:hAnsi="Times New Roman"/>
          <w:noProof/>
          <w:color w:val="auto"/>
        </w:rPr>
        <w:drawing>
          <wp:inline distT="0" distB="0" distL="0" distR="0">
            <wp:extent cx="3379470" cy="4335780"/>
            <wp:effectExtent l="1905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3379764" cy="4336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952" w:rsidRPr="00DE5D99" w:rsidRDefault="00DE5D99" w:rsidP="00DE5D99">
      <w:p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DE5D99">
        <w:rPr>
          <w:rStyle w:val="1"/>
          <w:rFonts w:ascii="Times New Roman" w:hAnsi="Times New Roman"/>
          <w:color w:val="auto"/>
          <w:sz w:val="28"/>
        </w:rPr>
        <w:t xml:space="preserve">На протяжении своей жизни Рихтер был женат несколько раз и имеет дочь. Его личная жизнь часто оставалась в тени его творчества, однако в </w:t>
      </w:r>
      <w:r w:rsidRPr="00DE5D99">
        <w:rPr>
          <w:rStyle w:val="1"/>
          <w:rFonts w:ascii="Times New Roman" w:hAnsi="Times New Roman"/>
          <w:color w:val="auto"/>
          <w:sz w:val="28"/>
        </w:rPr>
        <w:t>интервью он подчеркивал, что человеческие переживания и эмоции находят отражение в его работах.</w:t>
      </w:r>
    </w:p>
    <w:p w:rsidR="00DE5D99" w:rsidRDefault="00DE5D99" w:rsidP="00DE5D99">
      <w:pPr>
        <w:spacing w:line="360" w:lineRule="auto"/>
        <w:jc w:val="center"/>
        <w:rPr>
          <w:rFonts w:ascii="Times New Roman" w:hAnsi="Times New Roman"/>
          <w:color w:val="auto"/>
          <w:sz w:val="28"/>
        </w:rPr>
      </w:pPr>
      <w:r w:rsidRPr="00DE5D99">
        <w:rPr>
          <w:rFonts w:ascii="Times New Roman" w:hAnsi="Times New Roman"/>
          <w:noProof/>
          <w:color w:val="auto"/>
        </w:rPr>
        <w:drawing>
          <wp:inline distT="0" distB="0" distL="0" distR="0">
            <wp:extent cx="3901440" cy="2415540"/>
            <wp:effectExtent l="19050" t="0" r="381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3906079" cy="241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952" w:rsidRPr="00DE5D99" w:rsidRDefault="00DE5D99" w:rsidP="00DE5D99">
      <w:pPr>
        <w:spacing w:line="360" w:lineRule="auto"/>
        <w:jc w:val="center"/>
        <w:rPr>
          <w:rFonts w:ascii="Times New Roman" w:hAnsi="Times New Roman"/>
          <w:color w:val="auto"/>
          <w:sz w:val="28"/>
        </w:rPr>
      </w:pPr>
      <w:r w:rsidRPr="00DE5D99">
        <w:rPr>
          <w:rStyle w:val="1"/>
          <w:rFonts w:ascii="Times New Roman" w:hAnsi="Times New Roman"/>
          <w:b/>
          <w:color w:val="auto"/>
          <w:sz w:val="28"/>
        </w:rPr>
        <w:lastRenderedPageBreak/>
        <w:t>Творческая деятельность</w:t>
      </w:r>
    </w:p>
    <w:p w:rsidR="005E4952" w:rsidRPr="00DE5D99" w:rsidRDefault="00DE5D99" w:rsidP="00DE5D99">
      <w:p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DE5D99">
        <w:rPr>
          <w:rStyle w:val="1"/>
          <w:rFonts w:ascii="Times New Roman" w:hAnsi="Times New Roman"/>
          <w:color w:val="auto"/>
          <w:sz w:val="28"/>
        </w:rPr>
        <w:t>Рихтер работал в различных стилях и техниках, исследуя границы живописи. Одной из его самых известных техник является "размывание" из</w:t>
      </w:r>
      <w:r w:rsidRPr="00DE5D99">
        <w:rPr>
          <w:rStyle w:val="1"/>
          <w:rFonts w:ascii="Times New Roman" w:hAnsi="Times New Roman"/>
          <w:color w:val="auto"/>
          <w:sz w:val="28"/>
        </w:rPr>
        <w:t>ображения, когда он использует специальный инструмент для размытия масляной краски на холсте, создавая эффект эмоциональной неопределенности. Это позволяет зрителю интерпретировать картины по-своему.</w:t>
      </w:r>
    </w:p>
    <w:p w:rsidR="005E4952" w:rsidRPr="00DE5D99" w:rsidRDefault="00DE5D99" w:rsidP="00DE5D99">
      <w:pPr>
        <w:spacing w:line="360" w:lineRule="auto"/>
        <w:jc w:val="center"/>
        <w:rPr>
          <w:rFonts w:ascii="Times New Roman" w:hAnsi="Times New Roman"/>
          <w:color w:val="auto"/>
          <w:sz w:val="28"/>
        </w:rPr>
      </w:pPr>
      <w:r w:rsidRPr="00DE5D99">
        <w:rPr>
          <w:rFonts w:ascii="Times New Roman" w:hAnsi="Times New Roman"/>
          <w:noProof/>
          <w:color w:val="auto"/>
        </w:rPr>
        <w:drawing>
          <wp:inline distT="0" distB="0" distL="0" distR="0">
            <wp:extent cx="5194105" cy="3192780"/>
            <wp:effectExtent l="19050" t="0" r="6545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5197053" cy="319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952" w:rsidRPr="00DE5D99" w:rsidRDefault="00DE5D99" w:rsidP="00DE5D99">
      <w:pPr>
        <w:spacing w:line="360" w:lineRule="auto"/>
        <w:jc w:val="center"/>
        <w:rPr>
          <w:rFonts w:ascii="Times New Roman" w:hAnsi="Times New Roman"/>
          <w:color w:val="auto"/>
          <w:sz w:val="28"/>
        </w:rPr>
      </w:pPr>
      <w:r w:rsidRPr="00DE5D99">
        <w:rPr>
          <w:rFonts w:ascii="Times New Roman" w:hAnsi="Times New Roman"/>
          <w:noProof/>
          <w:color w:val="auto"/>
        </w:rPr>
        <w:drawing>
          <wp:inline distT="0" distB="0" distL="0" distR="0">
            <wp:extent cx="5334465" cy="3002541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5334465" cy="3002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952" w:rsidRPr="00DE5D99" w:rsidRDefault="005E4952" w:rsidP="00DE5D99">
      <w:pPr>
        <w:spacing w:line="360" w:lineRule="auto"/>
        <w:jc w:val="both"/>
        <w:rPr>
          <w:rFonts w:ascii="Times New Roman" w:hAnsi="Times New Roman"/>
          <w:color w:val="auto"/>
          <w:sz w:val="28"/>
        </w:rPr>
      </w:pPr>
    </w:p>
    <w:p w:rsidR="005E4952" w:rsidRPr="00DE5D99" w:rsidRDefault="00DE5D99" w:rsidP="00DE5D99">
      <w:pPr>
        <w:spacing w:line="36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DE5D99">
        <w:rPr>
          <w:rStyle w:val="1"/>
          <w:rFonts w:ascii="Times New Roman" w:hAnsi="Times New Roman"/>
          <w:b/>
          <w:color w:val="auto"/>
          <w:sz w:val="28"/>
        </w:rPr>
        <w:lastRenderedPageBreak/>
        <w:t>Известные произведения</w:t>
      </w:r>
    </w:p>
    <w:p w:rsidR="00DE5D99" w:rsidRDefault="00DE5D99" w:rsidP="00DE5D99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</w:rPr>
      </w:pPr>
      <w:r w:rsidRPr="00DE5D99">
        <w:rPr>
          <w:rStyle w:val="1"/>
          <w:rFonts w:ascii="Times New Roman" w:hAnsi="Times New Roman"/>
          <w:color w:val="auto"/>
          <w:sz w:val="28"/>
        </w:rPr>
        <w:t>"Картинки" (</w:t>
      </w:r>
      <w:proofErr w:type="spellStart"/>
      <w:r w:rsidRPr="00DE5D99">
        <w:rPr>
          <w:rStyle w:val="1"/>
          <w:rFonts w:ascii="Times New Roman" w:hAnsi="Times New Roman"/>
          <w:color w:val="auto"/>
          <w:sz w:val="28"/>
        </w:rPr>
        <w:t>Images</w:t>
      </w:r>
      <w:proofErr w:type="spellEnd"/>
      <w:r w:rsidRPr="00DE5D99">
        <w:rPr>
          <w:rStyle w:val="1"/>
          <w:rFonts w:ascii="Times New Roman" w:hAnsi="Times New Roman"/>
          <w:color w:val="auto"/>
          <w:sz w:val="28"/>
        </w:rPr>
        <w:t xml:space="preserve">) – Серия </w:t>
      </w:r>
      <w:r w:rsidRPr="00DE5D99">
        <w:rPr>
          <w:rStyle w:val="1"/>
          <w:rFonts w:ascii="Times New Roman" w:hAnsi="Times New Roman"/>
          <w:color w:val="auto"/>
          <w:sz w:val="28"/>
        </w:rPr>
        <w:t xml:space="preserve">работ, созданная на основе фотографий, которые Рихтер взял из СМИ или своей жизни. Эти картины исследуют природу восприятия и памятования, а также соответствие между реальностью и изображением. </w:t>
      </w:r>
    </w:p>
    <w:p w:rsidR="005E4952" w:rsidRPr="00DE5D99" w:rsidRDefault="00DE5D99" w:rsidP="00DE5D99">
      <w:pPr>
        <w:spacing w:line="360" w:lineRule="auto"/>
        <w:jc w:val="center"/>
        <w:rPr>
          <w:rFonts w:ascii="Times New Roman" w:hAnsi="Times New Roman"/>
          <w:color w:val="auto"/>
          <w:sz w:val="28"/>
        </w:rPr>
      </w:pPr>
      <w:r w:rsidRPr="00DE5D99">
        <w:rPr>
          <w:rFonts w:ascii="Times New Roman" w:hAnsi="Times New Roman"/>
          <w:noProof/>
          <w:color w:val="auto"/>
        </w:rPr>
        <w:drawing>
          <wp:inline distT="0" distB="0" distL="0" distR="0">
            <wp:extent cx="4419985" cy="3048265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4419985" cy="304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D99" w:rsidRDefault="00DE5D99" w:rsidP="00DE5D99">
      <w:pPr>
        <w:spacing w:line="360" w:lineRule="auto"/>
        <w:jc w:val="center"/>
        <w:rPr>
          <w:rStyle w:val="1"/>
          <w:rFonts w:ascii="Times New Roman" w:hAnsi="Times New Roman"/>
          <w:color w:val="auto"/>
          <w:sz w:val="28"/>
        </w:rPr>
      </w:pPr>
      <w:r w:rsidRPr="00DE5D99">
        <w:rPr>
          <w:rStyle w:val="1"/>
          <w:rFonts w:ascii="Times New Roman" w:hAnsi="Times New Roman"/>
          <w:color w:val="auto"/>
          <w:sz w:val="28"/>
        </w:rPr>
        <w:t>"Абстрактные картины" (</w:t>
      </w:r>
      <w:proofErr w:type="spellStart"/>
      <w:r w:rsidRPr="00DE5D99">
        <w:rPr>
          <w:rStyle w:val="1"/>
          <w:rFonts w:ascii="Times New Roman" w:hAnsi="Times New Roman"/>
          <w:color w:val="auto"/>
          <w:sz w:val="28"/>
        </w:rPr>
        <w:t>Abstract</w:t>
      </w:r>
      <w:proofErr w:type="spellEnd"/>
      <w:r w:rsidRPr="00DE5D99">
        <w:rPr>
          <w:rStyle w:val="1"/>
          <w:rFonts w:ascii="Times New Roman" w:hAnsi="Times New Roman"/>
          <w:color w:val="auto"/>
          <w:sz w:val="28"/>
        </w:rPr>
        <w:t xml:space="preserve"> </w:t>
      </w:r>
      <w:proofErr w:type="spellStart"/>
      <w:r w:rsidRPr="00DE5D99">
        <w:rPr>
          <w:rStyle w:val="1"/>
          <w:rFonts w:ascii="Times New Roman" w:hAnsi="Times New Roman"/>
          <w:color w:val="auto"/>
          <w:sz w:val="28"/>
        </w:rPr>
        <w:t>Paintings</w:t>
      </w:r>
      <w:proofErr w:type="spellEnd"/>
      <w:r w:rsidRPr="00DE5D99">
        <w:rPr>
          <w:rStyle w:val="1"/>
          <w:rFonts w:ascii="Times New Roman" w:hAnsi="Times New Roman"/>
          <w:color w:val="auto"/>
          <w:sz w:val="28"/>
        </w:rPr>
        <w:t>)</w:t>
      </w:r>
    </w:p>
    <w:p w:rsidR="005E4952" w:rsidRPr="00DE5D99" w:rsidRDefault="00DE5D99" w:rsidP="00DE5D99">
      <w:p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>
        <w:rPr>
          <w:rStyle w:val="1"/>
          <w:rFonts w:ascii="Times New Roman" w:hAnsi="Times New Roman"/>
          <w:color w:val="auto"/>
          <w:sz w:val="28"/>
        </w:rPr>
        <w:t xml:space="preserve"> </w:t>
      </w:r>
      <w:r w:rsidRPr="00DE5D99">
        <w:rPr>
          <w:rStyle w:val="1"/>
          <w:rFonts w:ascii="Times New Roman" w:hAnsi="Times New Roman"/>
          <w:color w:val="auto"/>
          <w:sz w:val="28"/>
        </w:rPr>
        <w:t xml:space="preserve">В этих работах </w:t>
      </w:r>
      <w:r w:rsidRPr="00DE5D99">
        <w:rPr>
          <w:rStyle w:val="1"/>
          <w:rFonts w:ascii="Times New Roman" w:hAnsi="Times New Roman"/>
          <w:color w:val="auto"/>
          <w:sz w:val="28"/>
        </w:rPr>
        <w:t>Рихтер работает с цветом и текстурой, исследуя абстракцию и эмоции. Он использует различные инструменты, включая ракели и кисти, чтобы создать динамичные композиции.</w:t>
      </w:r>
    </w:p>
    <w:p w:rsidR="00DE5D99" w:rsidRDefault="00DE5D99" w:rsidP="00DE5D99">
      <w:pPr>
        <w:spacing w:line="360" w:lineRule="auto"/>
        <w:jc w:val="center"/>
        <w:rPr>
          <w:rFonts w:ascii="Times New Roman" w:hAnsi="Times New Roman"/>
          <w:color w:val="auto"/>
          <w:sz w:val="28"/>
        </w:rPr>
      </w:pPr>
      <w:r w:rsidRPr="00DE5D99">
        <w:rPr>
          <w:rFonts w:ascii="Times New Roman" w:hAnsi="Times New Roman"/>
          <w:noProof/>
          <w:color w:val="auto"/>
        </w:rPr>
        <w:drawing>
          <wp:inline distT="0" distB="0" distL="0" distR="0">
            <wp:extent cx="4133849" cy="2598420"/>
            <wp:effectExtent l="19050" t="0" r="1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4133851" cy="259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952" w:rsidRPr="00DE5D99" w:rsidRDefault="00DE5D99" w:rsidP="00DE5D99">
      <w:pPr>
        <w:spacing w:line="360" w:lineRule="auto"/>
        <w:jc w:val="center"/>
        <w:rPr>
          <w:rFonts w:ascii="Times New Roman" w:hAnsi="Times New Roman"/>
          <w:color w:val="auto"/>
          <w:sz w:val="28"/>
        </w:rPr>
      </w:pPr>
      <w:r w:rsidRPr="00DE5D99">
        <w:rPr>
          <w:rFonts w:ascii="Times New Roman" w:hAnsi="Times New Roman"/>
          <w:noProof/>
          <w:color w:val="auto"/>
        </w:rPr>
        <w:lastRenderedPageBreak/>
        <w:drawing>
          <wp:inline distT="0" distB="0" distL="0" distR="0">
            <wp:extent cx="5128000" cy="2278380"/>
            <wp:effectExtent l="1905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5125484" cy="227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952" w:rsidRPr="00DE5D99" w:rsidRDefault="00DE5D99" w:rsidP="00DE5D99">
      <w:p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DE5D99">
        <w:rPr>
          <w:rStyle w:val="1"/>
          <w:rFonts w:ascii="Times New Roman" w:hAnsi="Times New Roman"/>
          <w:color w:val="auto"/>
          <w:sz w:val="28"/>
        </w:rPr>
        <w:t>"Серии портретов" – Рихтер также создавал портретные работы, которые отражают как индив</w:t>
      </w:r>
      <w:r w:rsidRPr="00DE5D99">
        <w:rPr>
          <w:rStyle w:val="1"/>
          <w:rFonts w:ascii="Times New Roman" w:hAnsi="Times New Roman"/>
          <w:color w:val="auto"/>
          <w:sz w:val="28"/>
        </w:rPr>
        <w:t>идуальность, так и общественные слои. Его портреты отличаются вниманием к детали и эмоциональной глубиной.</w:t>
      </w:r>
    </w:p>
    <w:p w:rsidR="005E4952" w:rsidRPr="00DE5D99" w:rsidRDefault="00DE5D99" w:rsidP="00DE5D99">
      <w:pPr>
        <w:spacing w:line="360" w:lineRule="auto"/>
        <w:jc w:val="center"/>
        <w:rPr>
          <w:rFonts w:ascii="Times New Roman" w:hAnsi="Times New Roman"/>
          <w:color w:val="auto"/>
          <w:sz w:val="28"/>
        </w:rPr>
      </w:pPr>
      <w:r w:rsidRPr="00DE5D99">
        <w:rPr>
          <w:rFonts w:ascii="Times New Roman" w:hAnsi="Times New Roman"/>
          <w:noProof/>
          <w:color w:val="auto"/>
        </w:rPr>
        <w:drawing>
          <wp:inline distT="0" distB="0" distL="0" distR="0">
            <wp:extent cx="4251960" cy="4800600"/>
            <wp:effectExtent l="1905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4251961" cy="4800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952" w:rsidRPr="00DE5D99" w:rsidRDefault="005E4952" w:rsidP="00DE5D99">
      <w:pPr>
        <w:spacing w:line="360" w:lineRule="auto"/>
        <w:jc w:val="both"/>
        <w:rPr>
          <w:rFonts w:ascii="Times New Roman" w:hAnsi="Times New Roman"/>
          <w:color w:val="auto"/>
          <w:sz w:val="28"/>
        </w:rPr>
      </w:pPr>
    </w:p>
    <w:p w:rsidR="005E4952" w:rsidRPr="00DE5D99" w:rsidRDefault="00DE5D99" w:rsidP="00DE5D99">
      <w:p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DE5D99">
        <w:rPr>
          <w:rStyle w:val="1"/>
          <w:rFonts w:ascii="Times New Roman" w:hAnsi="Times New Roman"/>
          <w:color w:val="auto"/>
          <w:sz w:val="28"/>
        </w:rPr>
        <w:lastRenderedPageBreak/>
        <w:t xml:space="preserve">"9/11" – После терактов 11 сентября 2001 года Рихтер создал две работы, посвященные трагедии. Эти картины являются важным комментарием к памяти и </w:t>
      </w:r>
      <w:r w:rsidRPr="00DE5D99">
        <w:rPr>
          <w:rStyle w:val="1"/>
          <w:rFonts w:ascii="Times New Roman" w:hAnsi="Times New Roman"/>
          <w:color w:val="auto"/>
          <w:sz w:val="28"/>
        </w:rPr>
        <w:t>потере.</w:t>
      </w:r>
    </w:p>
    <w:p w:rsidR="005E4952" w:rsidRPr="00DE5D99" w:rsidRDefault="00DE5D99" w:rsidP="00DE5D99">
      <w:pPr>
        <w:spacing w:line="360" w:lineRule="auto"/>
        <w:jc w:val="center"/>
        <w:rPr>
          <w:rFonts w:ascii="Times New Roman" w:hAnsi="Times New Roman"/>
          <w:color w:val="auto"/>
          <w:sz w:val="28"/>
        </w:rPr>
      </w:pPr>
      <w:r w:rsidRPr="00DE5D99">
        <w:rPr>
          <w:rFonts w:ascii="Times New Roman" w:hAnsi="Times New Roman"/>
          <w:noProof/>
          <w:color w:val="auto"/>
        </w:rPr>
        <w:drawing>
          <wp:inline distT="0" distB="0" distL="0" distR="0">
            <wp:extent cx="4054193" cy="2903473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4" cstate="print"/>
                    <a:stretch/>
                  </pic:blipFill>
                  <pic:spPr>
                    <a:xfrm>
                      <a:off x="0" y="0"/>
                      <a:ext cx="4054193" cy="290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952" w:rsidRPr="00DE5D99" w:rsidRDefault="00DE5D99" w:rsidP="00DE5D99">
      <w:pPr>
        <w:spacing w:before="90" w:after="100" w:line="36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DE5D99">
        <w:rPr>
          <w:rStyle w:val="1"/>
          <w:rFonts w:ascii="Times New Roman" w:hAnsi="Times New Roman"/>
          <w:b/>
          <w:color w:val="auto"/>
          <w:sz w:val="28"/>
        </w:rPr>
        <w:t>Выставка в США</w:t>
      </w:r>
    </w:p>
    <w:p w:rsidR="005E4952" w:rsidRPr="00DE5D99" w:rsidRDefault="00DE5D99" w:rsidP="00DE5D99">
      <w:pPr>
        <w:spacing w:before="134" w:after="134" w:line="360" w:lineRule="auto"/>
        <w:jc w:val="both"/>
        <w:rPr>
          <w:rFonts w:ascii="Times New Roman" w:hAnsi="Times New Roman"/>
          <w:color w:val="auto"/>
          <w:sz w:val="28"/>
        </w:rPr>
      </w:pPr>
      <w:r w:rsidRPr="00DE5D99">
        <w:rPr>
          <w:rStyle w:val="1"/>
          <w:rFonts w:ascii="Times New Roman" w:hAnsi="Times New Roman"/>
          <w:color w:val="auto"/>
          <w:sz w:val="28"/>
        </w:rPr>
        <w:t xml:space="preserve">В 80-е Рихтер стал одним из самых успешных художников своего поколения. Он получил престижные премии Арнольда Воде и Оскара </w:t>
      </w:r>
      <w:proofErr w:type="spellStart"/>
      <w:r w:rsidRPr="00DE5D99">
        <w:rPr>
          <w:rStyle w:val="1"/>
          <w:rFonts w:ascii="Times New Roman" w:hAnsi="Times New Roman"/>
          <w:color w:val="auto"/>
          <w:sz w:val="28"/>
        </w:rPr>
        <w:t>Кокошки</w:t>
      </w:r>
      <w:proofErr w:type="spellEnd"/>
      <w:r w:rsidRPr="00DE5D99">
        <w:rPr>
          <w:rStyle w:val="1"/>
          <w:rFonts w:ascii="Times New Roman" w:hAnsi="Times New Roman"/>
          <w:color w:val="auto"/>
          <w:sz w:val="28"/>
        </w:rPr>
        <w:t>. Тогда же он создал серию картин «Свечи», которые поклонники музыки наверняка знают благодаря альб</w:t>
      </w:r>
      <w:r w:rsidRPr="00DE5D99">
        <w:rPr>
          <w:rStyle w:val="1"/>
          <w:rFonts w:ascii="Times New Roman" w:hAnsi="Times New Roman"/>
          <w:color w:val="auto"/>
          <w:sz w:val="28"/>
        </w:rPr>
        <w:t xml:space="preserve">ому группы </w:t>
      </w:r>
      <w:proofErr w:type="spellStart"/>
      <w:r w:rsidRPr="00DE5D99">
        <w:rPr>
          <w:rStyle w:val="1"/>
          <w:rFonts w:ascii="Times New Roman" w:hAnsi="Times New Roman"/>
          <w:color w:val="auto"/>
          <w:sz w:val="28"/>
        </w:rPr>
        <w:t>Sonic</w:t>
      </w:r>
      <w:proofErr w:type="spellEnd"/>
      <w:r w:rsidRPr="00DE5D99">
        <w:rPr>
          <w:rStyle w:val="1"/>
          <w:rFonts w:ascii="Times New Roman" w:hAnsi="Times New Roman"/>
          <w:color w:val="auto"/>
          <w:sz w:val="28"/>
        </w:rPr>
        <w:t xml:space="preserve"> </w:t>
      </w:r>
      <w:proofErr w:type="spellStart"/>
      <w:r w:rsidRPr="00DE5D99">
        <w:rPr>
          <w:rStyle w:val="1"/>
          <w:rFonts w:ascii="Times New Roman" w:hAnsi="Times New Roman"/>
          <w:color w:val="auto"/>
          <w:sz w:val="28"/>
        </w:rPr>
        <w:t>Youth</w:t>
      </w:r>
      <w:proofErr w:type="spellEnd"/>
      <w:r w:rsidRPr="00DE5D99">
        <w:rPr>
          <w:rStyle w:val="1"/>
          <w:rFonts w:ascii="Times New Roman" w:hAnsi="Times New Roman"/>
          <w:color w:val="auto"/>
          <w:sz w:val="28"/>
        </w:rPr>
        <w:t>. Именно эта работа некоторое время спустя стала самой дорогой из всего творчества Рихтера.</w:t>
      </w:r>
    </w:p>
    <w:p w:rsidR="005E4952" w:rsidRPr="00DE5D99" w:rsidRDefault="00DE5D99" w:rsidP="00DE5D99">
      <w:pPr>
        <w:spacing w:line="360" w:lineRule="auto"/>
        <w:jc w:val="center"/>
        <w:rPr>
          <w:rFonts w:ascii="Times New Roman" w:hAnsi="Times New Roman"/>
          <w:color w:val="auto"/>
          <w:sz w:val="28"/>
        </w:rPr>
      </w:pPr>
      <w:r w:rsidRPr="00DE5D99">
        <w:rPr>
          <w:rFonts w:ascii="Times New Roman" w:hAnsi="Times New Roman"/>
          <w:noProof/>
          <w:color w:val="auto"/>
        </w:rPr>
        <w:drawing>
          <wp:inline distT="0" distB="0" distL="0" distR="0">
            <wp:extent cx="5200650" cy="2811780"/>
            <wp:effectExtent l="1905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520065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952" w:rsidRPr="00DE5D99" w:rsidRDefault="00DE5D99" w:rsidP="00DE5D99">
      <w:pPr>
        <w:spacing w:line="36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DE5D99">
        <w:rPr>
          <w:rStyle w:val="1"/>
          <w:rFonts w:ascii="Times New Roman" w:hAnsi="Times New Roman"/>
          <w:b/>
          <w:color w:val="auto"/>
          <w:sz w:val="28"/>
        </w:rPr>
        <w:lastRenderedPageBreak/>
        <w:t>Влияние и признание</w:t>
      </w:r>
    </w:p>
    <w:p w:rsidR="005E4952" w:rsidRPr="00DE5D99" w:rsidRDefault="00DE5D99" w:rsidP="00DE5D99">
      <w:p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DE5D99">
        <w:rPr>
          <w:rStyle w:val="1"/>
          <w:rFonts w:ascii="Times New Roman" w:hAnsi="Times New Roman"/>
          <w:color w:val="auto"/>
          <w:sz w:val="28"/>
        </w:rPr>
        <w:t>Герхард Рихтер имеет огромное влияние на современное искусство. Его работы выставляются в самых престижных музеях мира,</w:t>
      </w:r>
      <w:r w:rsidRPr="00DE5D99">
        <w:rPr>
          <w:rStyle w:val="1"/>
          <w:rFonts w:ascii="Times New Roman" w:hAnsi="Times New Roman"/>
          <w:color w:val="auto"/>
          <w:sz w:val="28"/>
        </w:rPr>
        <w:t xml:space="preserve"> таких как Музей современного искусства в Нью-Йорке и Тейт Модерн в Лондоне. Он получил множество наград и премий, включая Золотого льва на </w:t>
      </w:r>
      <w:proofErr w:type="gramStart"/>
      <w:r w:rsidRPr="00DE5D99">
        <w:rPr>
          <w:rStyle w:val="1"/>
          <w:rFonts w:ascii="Times New Roman" w:hAnsi="Times New Roman"/>
          <w:color w:val="auto"/>
          <w:sz w:val="28"/>
        </w:rPr>
        <w:t>Венецианской</w:t>
      </w:r>
      <w:proofErr w:type="gramEnd"/>
      <w:r w:rsidRPr="00DE5D99">
        <w:rPr>
          <w:rStyle w:val="1"/>
          <w:rFonts w:ascii="Times New Roman" w:hAnsi="Times New Roman"/>
          <w:color w:val="auto"/>
          <w:sz w:val="28"/>
        </w:rPr>
        <w:t xml:space="preserve"> </w:t>
      </w:r>
      <w:proofErr w:type="spellStart"/>
      <w:r w:rsidRPr="00DE5D99">
        <w:rPr>
          <w:rStyle w:val="1"/>
          <w:rFonts w:ascii="Times New Roman" w:hAnsi="Times New Roman"/>
          <w:color w:val="auto"/>
          <w:sz w:val="28"/>
        </w:rPr>
        <w:t>биеннале</w:t>
      </w:r>
      <w:proofErr w:type="spellEnd"/>
      <w:r w:rsidRPr="00DE5D99">
        <w:rPr>
          <w:rStyle w:val="1"/>
          <w:rFonts w:ascii="Times New Roman" w:hAnsi="Times New Roman"/>
          <w:color w:val="auto"/>
          <w:sz w:val="28"/>
        </w:rPr>
        <w:t>.</w:t>
      </w:r>
    </w:p>
    <w:p w:rsidR="005E4952" w:rsidRPr="00DE5D99" w:rsidRDefault="00DE5D99" w:rsidP="00DE5D99">
      <w:p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DE5D99">
        <w:rPr>
          <w:rStyle w:val="1"/>
          <w:rFonts w:ascii="Times New Roman" w:hAnsi="Times New Roman"/>
          <w:color w:val="auto"/>
          <w:sz w:val="28"/>
        </w:rPr>
        <w:t>В 2005 году в рейтинге немецкого журнала «</w:t>
      </w:r>
      <w:proofErr w:type="spellStart"/>
      <w:r w:rsidRPr="00DE5D99">
        <w:rPr>
          <w:rStyle w:val="1"/>
          <w:rFonts w:ascii="Times New Roman" w:hAnsi="Times New Roman"/>
          <w:color w:val="auto"/>
          <w:sz w:val="28"/>
        </w:rPr>
        <w:t>Кэпитал</w:t>
      </w:r>
      <w:proofErr w:type="spellEnd"/>
      <w:r w:rsidRPr="00DE5D99">
        <w:rPr>
          <w:rStyle w:val="1"/>
          <w:rFonts w:ascii="Times New Roman" w:hAnsi="Times New Roman"/>
          <w:color w:val="auto"/>
          <w:sz w:val="28"/>
        </w:rPr>
        <w:t xml:space="preserve">» (англ. </w:t>
      </w:r>
      <w:proofErr w:type="spellStart"/>
      <w:r w:rsidRPr="00DE5D99">
        <w:rPr>
          <w:rStyle w:val="1"/>
          <w:rFonts w:ascii="Times New Roman" w:hAnsi="Times New Roman"/>
          <w:color w:val="auto"/>
          <w:sz w:val="28"/>
        </w:rPr>
        <w:t>Capital</w:t>
      </w:r>
      <w:proofErr w:type="spellEnd"/>
      <w:r w:rsidRPr="00DE5D99">
        <w:rPr>
          <w:rStyle w:val="1"/>
          <w:rFonts w:ascii="Times New Roman" w:hAnsi="Times New Roman"/>
          <w:color w:val="auto"/>
          <w:sz w:val="28"/>
        </w:rPr>
        <w:t>) «Самые дорогие мастера сов</w:t>
      </w:r>
      <w:r w:rsidRPr="00DE5D99">
        <w:rPr>
          <w:rStyle w:val="1"/>
          <w:rFonts w:ascii="Times New Roman" w:hAnsi="Times New Roman"/>
          <w:color w:val="auto"/>
          <w:sz w:val="28"/>
        </w:rPr>
        <w:t>ременной живописи» Рихтер занял первую строчку, а в 2011 году на экраны вышел документальный фильм «Художник Герхард Рихтер» (англ. «</w:t>
      </w:r>
      <w:proofErr w:type="spellStart"/>
      <w:r w:rsidRPr="00DE5D99">
        <w:rPr>
          <w:rStyle w:val="1"/>
          <w:rFonts w:ascii="Times New Roman" w:hAnsi="Times New Roman"/>
          <w:color w:val="auto"/>
          <w:sz w:val="28"/>
        </w:rPr>
        <w:t>Gerhard</w:t>
      </w:r>
      <w:proofErr w:type="spellEnd"/>
      <w:r w:rsidRPr="00DE5D99">
        <w:rPr>
          <w:rStyle w:val="1"/>
          <w:rFonts w:ascii="Times New Roman" w:hAnsi="Times New Roman"/>
          <w:color w:val="auto"/>
          <w:sz w:val="28"/>
        </w:rPr>
        <w:t xml:space="preserve"> </w:t>
      </w:r>
      <w:proofErr w:type="spellStart"/>
      <w:r w:rsidRPr="00DE5D99">
        <w:rPr>
          <w:rStyle w:val="1"/>
          <w:rFonts w:ascii="Times New Roman" w:hAnsi="Times New Roman"/>
          <w:color w:val="auto"/>
          <w:sz w:val="28"/>
        </w:rPr>
        <w:t>Richter</w:t>
      </w:r>
      <w:proofErr w:type="spellEnd"/>
      <w:r w:rsidRPr="00DE5D99">
        <w:rPr>
          <w:rStyle w:val="1"/>
          <w:rFonts w:ascii="Times New Roman" w:hAnsi="Times New Roman"/>
          <w:color w:val="auto"/>
          <w:sz w:val="28"/>
        </w:rPr>
        <w:t xml:space="preserve"> – </w:t>
      </w:r>
      <w:proofErr w:type="spellStart"/>
      <w:r w:rsidRPr="00DE5D99">
        <w:rPr>
          <w:rStyle w:val="1"/>
          <w:rFonts w:ascii="Times New Roman" w:hAnsi="Times New Roman"/>
          <w:color w:val="auto"/>
          <w:sz w:val="28"/>
        </w:rPr>
        <w:t>Painting</w:t>
      </w:r>
      <w:proofErr w:type="spellEnd"/>
      <w:r w:rsidRPr="00DE5D99">
        <w:rPr>
          <w:rStyle w:val="1"/>
          <w:rFonts w:ascii="Times New Roman" w:hAnsi="Times New Roman"/>
          <w:color w:val="auto"/>
          <w:sz w:val="28"/>
        </w:rPr>
        <w:t xml:space="preserve">») режиссера </w:t>
      </w:r>
      <w:proofErr w:type="spellStart"/>
      <w:r w:rsidRPr="00DE5D99">
        <w:rPr>
          <w:rStyle w:val="1"/>
          <w:rFonts w:ascii="Times New Roman" w:hAnsi="Times New Roman"/>
          <w:color w:val="auto"/>
          <w:sz w:val="28"/>
        </w:rPr>
        <w:t>Коринны</w:t>
      </w:r>
      <w:proofErr w:type="spellEnd"/>
      <w:r w:rsidRPr="00DE5D99">
        <w:rPr>
          <w:rStyle w:val="1"/>
          <w:rFonts w:ascii="Times New Roman" w:hAnsi="Times New Roman"/>
          <w:color w:val="auto"/>
          <w:sz w:val="28"/>
        </w:rPr>
        <w:t xml:space="preserve"> </w:t>
      </w:r>
      <w:proofErr w:type="spellStart"/>
      <w:r w:rsidRPr="00DE5D99">
        <w:rPr>
          <w:rStyle w:val="1"/>
          <w:rFonts w:ascii="Times New Roman" w:hAnsi="Times New Roman"/>
          <w:color w:val="auto"/>
          <w:sz w:val="28"/>
        </w:rPr>
        <w:t>Бельц</w:t>
      </w:r>
      <w:proofErr w:type="spellEnd"/>
      <w:r w:rsidRPr="00DE5D99">
        <w:rPr>
          <w:rStyle w:val="1"/>
          <w:rFonts w:ascii="Times New Roman" w:hAnsi="Times New Roman"/>
          <w:color w:val="auto"/>
          <w:sz w:val="28"/>
        </w:rPr>
        <w:t>, который был признан лучшим документальным фильмом в Германии в 2012 г</w:t>
      </w:r>
      <w:r w:rsidRPr="00DE5D99">
        <w:rPr>
          <w:rStyle w:val="1"/>
          <w:rFonts w:ascii="Times New Roman" w:hAnsi="Times New Roman"/>
          <w:color w:val="auto"/>
          <w:sz w:val="28"/>
        </w:rPr>
        <w:t>оду.</w:t>
      </w:r>
    </w:p>
    <w:p w:rsidR="005E4952" w:rsidRPr="00DE5D99" w:rsidRDefault="00DE5D99" w:rsidP="00DE5D99">
      <w:p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DE5D99">
        <w:rPr>
          <w:rStyle w:val="1"/>
          <w:rFonts w:ascii="Times New Roman" w:hAnsi="Times New Roman"/>
          <w:color w:val="auto"/>
          <w:sz w:val="28"/>
        </w:rPr>
        <w:t>Будучи одним из самых влиятельных живых художников, Рихтер активно участвует в мировом диалоге о будущем и целях искусства. Даже отметив 80-летие в 2012 году, он продолжает активно работать и развивать различные направления своего творчества.</w:t>
      </w:r>
    </w:p>
    <w:p w:rsidR="005E4952" w:rsidRPr="00DE5D99" w:rsidRDefault="00DE5D99" w:rsidP="00DE5D99">
      <w:pPr>
        <w:spacing w:line="36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DE5D99">
        <w:rPr>
          <w:rStyle w:val="1"/>
          <w:rFonts w:ascii="Times New Roman" w:hAnsi="Times New Roman"/>
          <w:b/>
          <w:color w:val="auto"/>
          <w:sz w:val="28"/>
        </w:rPr>
        <w:t>Заключение</w:t>
      </w:r>
    </w:p>
    <w:p w:rsidR="005E4952" w:rsidRPr="00DE5D99" w:rsidRDefault="00DE5D99" w:rsidP="00DE5D99">
      <w:pPr>
        <w:spacing w:line="360" w:lineRule="auto"/>
        <w:jc w:val="both"/>
        <w:rPr>
          <w:rFonts w:ascii="Times New Roman" w:hAnsi="Times New Roman"/>
          <w:color w:val="auto"/>
        </w:rPr>
      </w:pPr>
      <w:r w:rsidRPr="00DE5D99">
        <w:rPr>
          <w:rStyle w:val="1"/>
          <w:rFonts w:ascii="Times New Roman" w:hAnsi="Times New Roman"/>
          <w:color w:val="auto"/>
          <w:sz w:val="28"/>
        </w:rPr>
        <w:t>Герхард Рихтер является мостом между традиционным и современным искусством, его работы заставляют зрителей задуматься о природе восприятия, памяти и реальности. Его жизнь и творчество продолжают вдохновлять художников и любителей искусства по вс</w:t>
      </w:r>
      <w:r w:rsidRPr="00DE5D99">
        <w:rPr>
          <w:rStyle w:val="1"/>
          <w:rFonts w:ascii="Times New Roman" w:hAnsi="Times New Roman"/>
          <w:color w:val="auto"/>
          <w:sz w:val="28"/>
        </w:rPr>
        <w:t>ему миру, предлагая новые способы понимания и переживания нашего существования.</w:t>
      </w:r>
    </w:p>
    <w:p w:rsidR="005E4952" w:rsidRPr="00DE5D99" w:rsidRDefault="00DE5D99" w:rsidP="00DE5D99">
      <w:pPr>
        <w:spacing w:line="360" w:lineRule="auto"/>
        <w:jc w:val="center"/>
        <w:rPr>
          <w:rFonts w:ascii="Times New Roman" w:hAnsi="Times New Roman"/>
          <w:color w:val="auto"/>
        </w:rPr>
      </w:pPr>
      <w:r w:rsidRPr="00DE5D99">
        <w:rPr>
          <w:rFonts w:ascii="Times New Roman" w:hAnsi="Times New Roman"/>
          <w:noProof/>
          <w:color w:val="auto"/>
        </w:rPr>
        <w:drawing>
          <wp:inline distT="0" distB="0" distL="0" distR="0">
            <wp:extent cx="1356360" cy="1783080"/>
            <wp:effectExtent l="1905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1360807" cy="1788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4952" w:rsidRPr="00DE5D99" w:rsidSect="005E4952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952"/>
    <w:rsid w:val="005E4952"/>
    <w:rsid w:val="00DE5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E4952"/>
    <w:pPr>
      <w:spacing w:after="160" w:line="252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5E495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E495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E495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5E495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E495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E4952"/>
    <w:rPr>
      <w:rFonts w:ascii="Calibri" w:hAnsi="Calibri"/>
    </w:rPr>
  </w:style>
  <w:style w:type="paragraph" w:styleId="21">
    <w:name w:val="toc 2"/>
    <w:next w:val="a"/>
    <w:link w:val="22"/>
    <w:uiPriority w:val="39"/>
    <w:rsid w:val="005E495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E495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E495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E495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E495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E495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E495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E4952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5E4952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5E495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E495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5E495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E4952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5E4952"/>
    <w:rPr>
      <w:color w:val="0000FF"/>
      <w:u w:val="single"/>
    </w:rPr>
  </w:style>
  <w:style w:type="character" w:styleId="a3">
    <w:name w:val="Hyperlink"/>
    <w:link w:val="12"/>
    <w:rsid w:val="005E4952"/>
    <w:rPr>
      <w:color w:val="0000FF"/>
      <w:u w:val="single"/>
    </w:rPr>
  </w:style>
  <w:style w:type="paragraph" w:customStyle="1" w:styleId="Footnote">
    <w:name w:val="Footnote"/>
    <w:link w:val="Footnote0"/>
    <w:rsid w:val="005E495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E4952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E4952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5E495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E4952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E495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5E495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E4952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5E4952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5E4952"/>
  </w:style>
  <w:style w:type="paragraph" w:styleId="8">
    <w:name w:val="toc 8"/>
    <w:next w:val="a"/>
    <w:link w:val="80"/>
    <w:uiPriority w:val="39"/>
    <w:rsid w:val="005E495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E495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E495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E4952"/>
    <w:rPr>
      <w:rFonts w:ascii="XO Thames" w:hAnsi="XO Thames"/>
      <w:sz w:val="28"/>
    </w:rPr>
  </w:style>
  <w:style w:type="paragraph" w:customStyle="1" w:styleId="15">
    <w:name w:val="Основной шрифт абзаца1"/>
    <w:link w:val="a6"/>
    <w:rsid w:val="005E4952"/>
  </w:style>
  <w:style w:type="paragraph" w:styleId="a6">
    <w:name w:val="Subtitle"/>
    <w:next w:val="a"/>
    <w:link w:val="a7"/>
    <w:uiPriority w:val="11"/>
    <w:qFormat/>
    <w:rsid w:val="005E4952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5E4952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5E4952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5E4952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5E495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5E495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E495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5E4952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DE5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E5D99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664</Words>
  <Characters>3791</Characters>
  <Application>Microsoft Office Word</Application>
  <DocSecurity>0</DocSecurity>
  <Lines>31</Lines>
  <Paragraphs>8</Paragraphs>
  <ScaleCrop>false</ScaleCrop>
  <Company>Microsoft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2</cp:revision>
  <dcterms:created xsi:type="dcterms:W3CDTF">2024-09-23T19:43:00Z</dcterms:created>
  <dcterms:modified xsi:type="dcterms:W3CDTF">2024-09-23T19:48:00Z</dcterms:modified>
</cp:coreProperties>
</file>