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05A93A" w14:textId="39A40F4A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DE11AF">
        <w:rPr>
          <w:b/>
          <w:bCs/>
          <w:color w:val="000000"/>
        </w:rPr>
        <w:t>Конспект урока по</w:t>
      </w:r>
      <w:r>
        <w:rPr>
          <w:b/>
          <w:bCs/>
          <w:color w:val="000000"/>
        </w:rPr>
        <w:t xml:space="preserve"> предмету</w:t>
      </w:r>
      <w:r w:rsidRPr="00DE11AF">
        <w:rPr>
          <w:b/>
          <w:bCs/>
          <w:color w:val="000000"/>
        </w:rPr>
        <w:t xml:space="preserve"> математи</w:t>
      </w:r>
      <w:r>
        <w:rPr>
          <w:b/>
          <w:bCs/>
          <w:color w:val="000000"/>
        </w:rPr>
        <w:t>ческие представления</w:t>
      </w:r>
      <w:r w:rsidRPr="00DE11AF">
        <w:rPr>
          <w:b/>
          <w:bCs/>
          <w:color w:val="000000"/>
        </w:rPr>
        <w:t>.</w:t>
      </w:r>
    </w:p>
    <w:p w14:paraId="40BB7A91" w14:textId="41AE7709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DE11AF">
        <w:rPr>
          <w:b/>
          <w:bCs/>
          <w:color w:val="000000"/>
        </w:rPr>
        <w:t xml:space="preserve">Тема: </w:t>
      </w:r>
      <w:r>
        <w:rPr>
          <w:b/>
          <w:bCs/>
          <w:color w:val="000000"/>
        </w:rPr>
        <w:t xml:space="preserve">«Объединение предметов в единое </w:t>
      </w:r>
      <w:r w:rsidRPr="00DE11AF">
        <w:rPr>
          <w:b/>
          <w:bCs/>
          <w:color w:val="000000"/>
        </w:rPr>
        <w:t>множеств</w:t>
      </w:r>
      <w:r>
        <w:rPr>
          <w:b/>
          <w:bCs/>
          <w:color w:val="000000"/>
        </w:rPr>
        <w:t>о»</w:t>
      </w:r>
    </w:p>
    <w:p w14:paraId="5CD8B182" w14:textId="4A186D18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Цель: </w:t>
      </w:r>
      <w:r w:rsidRPr="00DE11AF">
        <w:rPr>
          <w:color w:val="000000"/>
        </w:rPr>
        <w:t>Познакомить с понятием «равные множества»; учить различать множества, объединять предметы в группы по сходным признакам и выделять из группы отдельные предметы.</w:t>
      </w:r>
    </w:p>
    <w:p w14:paraId="001EB9E6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Планируемые результаты:</w:t>
      </w:r>
    </w:p>
    <w:p w14:paraId="35CE4EB9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i/>
          <w:iCs/>
          <w:color w:val="000000"/>
        </w:rPr>
        <w:t>Предметные:</w:t>
      </w:r>
    </w:p>
    <w:p w14:paraId="46AEE274" w14:textId="77777777" w:rsidR="00DE11AF" w:rsidRPr="00DE11AF" w:rsidRDefault="00DE11AF" w:rsidP="00DE11A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Образовывать и сравнивать  множества;</w:t>
      </w:r>
    </w:p>
    <w:p w14:paraId="3E325CCC" w14:textId="77777777" w:rsidR="00DE11AF" w:rsidRPr="00DE11AF" w:rsidRDefault="00DE11AF" w:rsidP="00DE11A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называть элементы множества;         </w:t>
      </w:r>
    </w:p>
    <w:p w14:paraId="2D1EE417" w14:textId="77777777" w:rsidR="00DE11AF" w:rsidRPr="00DE11AF" w:rsidRDefault="00DE11AF" w:rsidP="00DE11A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различать равные и неравные множества. Правильно употреблять в речи математические понятия.</w:t>
      </w:r>
    </w:p>
    <w:p w14:paraId="15210200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i/>
          <w:iCs/>
          <w:color w:val="000000"/>
        </w:rPr>
        <w:t>Личностные:</w:t>
      </w:r>
    </w:p>
    <w:p w14:paraId="2E5683F5" w14:textId="77777777" w:rsidR="00DE11AF" w:rsidRPr="00DE11AF" w:rsidRDefault="00DE11AF" w:rsidP="00DE11A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осознание математических составляющих окружающего мира.</w:t>
      </w:r>
    </w:p>
    <w:p w14:paraId="48110C32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i/>
          <w:iCs/>
          <w:color w:val="000000"/>
        </w:rPr>
        <w:t>Метапредметные:</w:t>
      </w:r>
    </w:p>
    <w:p w14:paraId="510DAADC" w14:textId="77777777" w:rsidR="00DE11AF" w:rsidRPr="00DE11AF" w:rsidRDefault="00DE11AF" w:rsidP="00DE11A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i/>
          <w:iCs/>
          <w:color w:val="000000"/>
        </w:rPr>
        <w:t>Регулятивные: </w:t>
      </w:r>
      <w:r w:rsidRPr="00DE11AF">
        <w:rPr>
          <w:color w:val="000000"/>
        </w:rPr>
        <w:t>освоение способов объединения предметов и выделения их из группы по определённым признакам.</w:t>
      </w:r>
    </w:p>
    <w:p w14:paraId="1460ABD1" w14:textId="77777777" w:rsidR="00DE11AF" w:rsidRPr="00DE11AF" w:rsidRDefault="00DE11AF" w:rsidP="00DE11AF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i/>
          <w:iCs/>
          <w:color w:val="000000"/>
        </w:rPr>
        <w:t>Познавательные: </w:t>
      </w:r>
      <w:r w:rsidRPr="00DE11AF">
        <w:rPr>
          <w:color w:val="000000"/>
        </w:rPr>
        <w:t>осмысление понятия «равные множества» на предметно-конкретном уровне.</w:t>
      </w:r>
    </w:p>
    <w:p w14:paraId="0CEA41C3" w14:textId="76E50600" w:rsidR="00DE11AF" w:rsidRPr="00DE11AF" w:rsidRDefault="00DE11AF" w:rsidP="00DE11AF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i/>
          <w:iCs/>
          <w:color w:val="000000"/>
        </w:rPr>
        <w:t>Коммуникативные: </w:t>
      </w:r>
      <w:r w:rsidRPr="00DE11AF">
        <w:rPr>
          <w:color w:val="000000"/>
        </w:rPr>
        <w:t>умение использовать простые речевые средства; включаться в диалог с учителем и сверстниками, в коллективное обсуждение; отвечать на вопросы учител</w:t>
      </w:r>
      <w:r>
        <w:rPr>
          <w:color w:val="000000"/>
        </w:rPr>
        <w:t>я.</w:t>
      </w:r>
    </w:p>
    <w:p w14:paraId="11E99DED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DE11AF">
        <w:rPr>
          <w:color w:val="000000"/>
        </w:rPr>
        <w:br/>
      </w:r>
    </w:p>
    <w:p w14:paraId="4A5C3688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DE11AF">
        <w:rPr>
          <w:b/>
          <w:bCs/>
          <w:color w:val="000000"/>
        </w:rPr>
        <w:t>Ход урока.</w:t>
      </w:r>
    </w:p>
    <w:p w14:paraId="4EA4EA67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I.Оргмомент.</w:t>
      </w:r>
    </w:p>
    <w:p w14:paraId="27C159F2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i/>
          <w:iCs/>
          <w:color w:val="000000"/>
        </w:rPr>
        <w:t>Ребята, посмотрите друг на друга,</w:t>
      </w:r>
    </w:p>
    <w:p w14:paraId="3FA45B4D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i/>
          <w:iCs/>
          <w:color w:val="000000"/>
        </w:rPr>
        <w:t>улыбнитесь и пожелайте удачи.</w:t>
      </w:r>
    </w:p>
    <w:p w14:paraId="1F4F7044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II.Устный счет.</w:t>
      </w:r>
    </w:p>
    <w:p w14:paraId="4592ABA2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i/>
          <w:iCs/>
          <w:color w:val="000000"/>
        </w:rPr>
        <w:t>Отдохнуть вы все успели?</w:t>
      </w:r>
    </w:p>
    <w:p w14:paraId="26CF31E8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i/>
          <w:iCs/>
          <w:color w:val="000000"/>
        </w:rPr>
        <w:t>А теперь вперед – за дело.</w:t>
      </w:r>
    </w:p>
    <w:p w14:paraId="75BA52C4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i/>
          <w:iCs/>
          <w:color w:val="000000"/>
        </w:rPr>
        <w:t>Математика нас ждет,</w:t>
      </w:r>
    </w:p>
    <w:p w14:paraId="08061FF8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i/>
          <w:iCs/>
          <w:color w:val="000000"/>
        </w:rPr>
        <w:t>Начинаем устный счет.</w:t>
      </w:r>
    </w:p>
    <w:p w14:paraId="6E051CD2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Разгадывая веселые задачки, узнаем, какая картинка спрятана за пазлами.</w:t>
      </w:r>
    </w:p>
    <w:p w14:paraId="552F992D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III. Постановка учебной задачи.</w:t>
      </w:r>
    </w:p>
    <w:p w14:paraId="1E143AFA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Рассмотрите картинки, кого вы видите? (называют животных)</w:t>
      </w:r>
    </w:p>
    <w:p w14:paraId="09274451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Дайте общее на</w:t>
      </w:r>
      <w:r w:rsidRPr="00DE11AF">
        <w:rPr>
          <w:color w:val="000000"/>
        </w:rPr>
        <w:softHyphen/>
        <w:t>зва</w:t>
      </w:r>
      <w:r w:rsidRPr="00DE11AF">
        <w:rPr>
          <w:color w:val="000000"/>
        </w:rPr>
        <w:softHyphen/>
        <w:t>ние этой груп</w:t>
      </w:r>
      <w:r w:rsidRPr="00DE11AF">
        <w:rPr>
          <w:color w:val="000000"/>
        </w:rPr>
        <w:softHyphen/>
        <w:t>пе пред</w:t>
      </w:r>
      <w:r w:rsidRPr="00DE11AF">
        <w:rPr>
          <w:color w:val="000000"/>
        </w:rPr>
        <w:softHyphen/>
        <w:t>ме</w:t>
      </w:r>
      <w:r w:rsidRPr="00DE11AF">
        <w:rPr>
          <w:color w:val="000000"/>
        </w:rPr>
        <w:softHyphen/>
        <w:t>тов. (Звери.)</w:t>
      </w:r>
    </w:p>
    <w:p w14:paraId="42749372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lastRenderedPageBreak/>
        <w:t>- Со</w:t>
      </w:r>
      <w:r w:rsidRPr="00DE11AF">
        <w:rPr>
          <w:color w:val="000000"/>
        </w:rPr>
        <w:softHyphen/>
        <w:t>бе</w:t>
      </w:r>
      <w:r w:rsidRPr="00DE11AF">
        <w:rPr>
          <w:color w:val="000000"/>
        </w:rPr>
        <w:softHyphen/>
        <w:t>рем на</w:t>
      </w:r>
      <w:r w:rsidRPr="00DE11AF">
        <w:rPr>
          <w:color w:val="000000"/>
        </w:rPr>
        <w:softHyphen/>
        <w:t>зван</w:t>
      </w:r>
      <w:r w:rsidRPr="00DE11AF">
        <w:rPr>
          <w:color w:val="000000"/>
        </w:rPr>
        <w:softHyphen/>
        <w:t>ных зве</w:t>
      </w:r>
      <w:r w:rsidRPr="00DE11AF">
        <w:rPr>
          <w:color w:val="000000"/>
        </w:rPr>
        <w:softHyphen/>
        <w:t>рей в мешок и вспомним, как в ма</w:t>
      </w:r>
      <w:r w:rsidRPr="00DE11AF">
        <w:rPr>
          <w:color w:val="000000"/>
        </w:rPr>
        <w:softHyphen/>
        <w:t>те</w:t>
      </w:r>
      <w:r w:rsidRPr="00DE11AF">
        <w:rPr>
          <w:color w:val="000000"/>
        </w:rPr>
        <w:softHyphen/>
        <w:t>ма</w:t>
      </w:r>
      <w:r w:rsidRPr="00DE11AF">
        <w:rPr>
          <w:color w:val="000000"/>
        </w:rPr>
        <w:softHyphen/>
        <w:t>ти</w:t>
      </w:r>
      <w:r w:rsidRPr="00DE11AF">
        <w:rPr>
          <w:color w:val="000000"/>
        </w:rPr>
        <w:softHyphen/>
        <w:t>ке называют груп</w:t>
      </w:r>
      <w:r w:rsidRPr="00DE11AF">
        <w:rPr>
          <w:color w:val="000000"/>
        </w:rPr>
        <w:softHyphen/>
        <w:t>пу пред</w:t>
      </w:r>
      <w:r w:rsidRPr="00DE11AF">
        <w:rPr>
          <w:color w:val="000000"/>
        </w:rPr>
        <w:softHyphen/>
        <w:t>ме</w:t>
      </w:r>
      <w:r w:rsidRPr="00DE11AF">
        <w:rPr>
          <w:color w:val="000000"/>
        </w:rPr>
        <w:softHyphen/>
        <w:t>тов с общим названием? (</w:t>
      </w:r>
      <w:r w:rsidRPr="00DE11AF">
        <w:rPr>
          <w:b/>
          <w:bCs/>
          <w:color w:val="000000"/>
        </w:rPr>
        <w:t>мно</w:t>
      </w:r>
      <w:r w:rsidRPr="00DE11AF">
        <w:rPr>
          <w:b/>
          <w:bCs/>
          <w:color w:val="000000"/>
        </w:rPr>
        <w:softHyphen/>
        <w:t>же</w:t>
      </w:r>
      <w:r w:rsidRPr="00DE11AF">
        <w:rPr>
          <w:b/>
          <w:bCs/>
          <w:color w:val="000000"/>
        </w:rPr>
        <w:softHyphen/>
        <w:t>ством</w:t>
      </w:r>
      <w:r w:rsidRPr="00DE11AF">
        <w:rPr>
          <w:color w:val="000000"/>
        </w:rPr>
        <w:t>.)</w:t>
      </w:r>
    </w:p>
    <w:p w14:paraId="0D4942DA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Как называют пред</w:t>
      </w:r>
      <w:r w:rsidRPr="00DE11AF">
        <w:rPr>
          <w:color w:val="000000"/>
        </w:rPr>
        <w:softHyphen/>
        <w:t>ме</w:t>
      </w:r>
      <w:r w:rsidRPr="00DE11AF">
        <w:rPr>
          <w:color w:val="000000"/>
        </w:rPr>
        <w:softHyphen/>
        <w:t>ты, вхо</w:t>
      </w:r>
      <w:r w:rsidRPr="00DE11AF">
        <w:rPr>
          <w:color w:val="000000"/>
        </w:rPr>
        <w:softHyphen/>
        <w:t>дя</w:t>
      </w:r>
      <w:r w:rsidRPr="00DE11AF">
        <w:rPr>
          <w:color w:val="000000"/>
        </w:rPr>
        <w:softHyphen/>
        <w:t>щие в это мно</w:t>
      </w:r>
      <w:r w:rsidRPr="00DE11AF">
        <w:rPr>
          <w:color w:val="000000"/>
        </w:rPr>
        <w:softHyphen/>
        <w:t>же</w:t>
      </w:r>
      <w:r w:rsidRPr="00DE11AF">
        <w:rPr>
          <w:color w:val="000000"/>
        </w:rPr>
        <w:softHyphen/>
        <w:t>ство?  (</w:t>
      </w:r>
      <w:r w:rsidRPr="00DE11AF">
        <w:rPr>
          <w:b/>
          <w:bCs/>
          <w:color w:val="000000"/>
        </w:rPr>
        <w:t>эле</w:t>
      </w:r>
      <w:r w:rsidRPr="00DE11AF">
        <w:rPr>
          <w:b/>
          <w:bCs/>
          <w:color w:val="000000"/>
        </w:rPr>
        <w:softHyphen/>
        <w:t>мен</w:t>
      </w:r>
      <w:r w:rsidRPr="00DE11AF">
        <w:rPr>
          <w:b/>
          <w:bCs/>
          <w:color w:val="000000"/>
        </w:rPr>
        <w:softHyphen/>
        <w:t>та</w:t>
      </w:r>
      <w:r w:rsidRPr="00DE11AF">
        <w:rPr>
          <w:b/>
          <w:bCs/>
          <w:color w:val="000000"/>
        </w:rPr>
        <w:softHyphen/>
        <w:t>ми мно</w:t>
      </w:r>
      <w:r w:rsidRPr="00DE11AF">
        <w:rPr>
          <w:b/>
          <w:bCs/>
          <w:color w:val="000000"/>
        </w:rPr>
        <w:softHyphen/>
        <w:t>же</w:t>
      </w:r>
      <w:r w:rsidRPr="00DE11AF">
        <w:rPr>
          <w:b/>
          <w:bCs/>
          <w:color w:val="000000"/>
        </w:rPr>
        <w:softHyphen/>
        <w:t>ства)</w:t>
      </w:r>
    </w:p>
    <w:p w14:paraId="4E964EC8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На какие 2 части можно разделить это большое множество?(дикие и</w:t>
      </w:r>
    </w:p>
    <w:p w14:paraId="77592139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домашние животные)</w:t>
      </w:r>
    </w:p>
    <w:p w14:paraId="315C8E5B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В какой части множества элементов больше?</w:t>
      </w:r>
    </w:p>
    <w:p w14:paraId="46CDFC45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Что нужно сделать, чтобы количество элементов этих множеств, стали равными?</w:t>
      </w:r>
    </w:p>
    <w:p w14:paraId="6753BA48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Как вы думаете, о чем будем сегодня говорить на уроке? (О равных множествах)</w:t>
      </w:r>
    </w:p>
    <w:p w14:paraId="121E467C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IV. Физминутка для глаз. </w:t>
      </w:r>
      <w:r w:rsidRPr="00DE11AF">
        <w:rPr>
          <w:color w:val="000000"/>
        </w:rPr>
        <w:t>А сейчас глазки зажмурили, открыли</w:t>
      </w:r>
      <w:r w:rsidRPr="00DE11AF">
        <w:rPr>
          <w:b/>
          <w:bCs/>
          <w:color w:val="000000"/>
        </w:rPr>
        <w:t>, </w:t>
      </w:r>
      <w:r w:rsidRPr="00DE11AF">
        <w:rPr>
          <w:color w:val="000000"/>
        </w:rPr>
        <w:t>зажмурили, открыли и поморгали</w:t>
      </w:r>
    </w:p>
    <w:p w14:paraId="2E82ACDC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br/>
      </w:r>
    </w:p>
    <w:p w14:paraId="662E3508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V. «Открытие» новых знаний.</w:t>
      </w:r>
    </w:p>
    <w:p w14:paraId="15B56E31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(Работа на интерактивной доске)</w:t>
      </w:r>
    </w:p>
    <w:p w14:paraId="6C51120F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1)</w:t>
      </w:r>
      <w:r w:rsidRPr="00DE11AF">
        <w:rPr>
          <w:color w:val="000000"/>
        </w:rPr>
        <w:t> </w:t>
      </w:r>
      <w:r w:rsidRPr="00DE11AF">
        <w:rPr>
          <w:b/>
          <w:bCs/>
          <w:color w:val="000000"/>
        </w:rPr>
        <w:t>Слайд 1</w:t>
      </w:r>
    </w:p>
    <w:p w14:paraId="7D2EB57E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Посмотрите – у меня в одной руке 2 карандаша, а в дру</w:t>
      </w:r>
      <w:r w:rsidRPr="00DE11AF">
        <w:rPr>
          <w:color w:val="000000"/>
        </w:rPr>
        <w:softHyphen/>
        <w:t>гой – три. Равны ли мно</w:t>
      </w:r>
      <w:r w:rsidRPr="00DE11AF">
        <w:rPr>
          <w:color w:val="000000"/>
        </w:rPr>
        <w:softHyphen/>
        <w:t>же</w:t>
      </w:r>
      <w:r w:rsidRPr="00DE11AF">
        <w:rPr>
          <w:color w:val="000000"/>
        </w:rPr>
        <w:softHyphen/>
        <w:t>ства? Почему? (Нет, не равны, по</w:t>
      </w:r>
      <w:r w:rsidRPr="00DE11AF">
        <w:rPr>
          <w:color w:val="000000"/>
        </w:rPr>
        <w:softHyphen/>
        <w:t>то</w:t>
      </w:r>
      <w:r w:rsidRPr="00DE11AF">
        <w:rPr>
          <w:color w:val="000000"/>
        </w:rPr>
        <w:softHyphen/>
        <w:t>му что в них раз</w:t>
      </w:r>
      <w:r w:rsidRPr="00DE11AF">
        <w:rPr>
          <w:color w:val="000000"/>
        </w:rPr>
        <w:softHyphen/>
        <w:t>ное ко</w:t>
      </w:r>
      <w:r w:rsidRPr="00DE11AF">
        <w:rPr>
          <w:color w:val="000000"/>
        </w:rPr>
        <w:softHyphen/>
        <w:t>ли</w:t>
      </w:r>
      <w:r w:rsidRPr="00DE11AF">
        <w:rPr>
          <w:color w:val="000000"/>
        </w:rPr>
        <w:softHyphen/>
        <w:t>че</w:t>
      </w:r>
      <w:r w:rsidRPr="00DE11AF">
        <w:rPr>
          <w:color w:val="000000"/>
        </w:rPr>
        <w:softHyphen/>
        <w:t>ство эле</w:t>
      </w:r>
      <w:r w:rsidRPr="00DE11AF">
        <w:rPr>
          <w:color w:val="000000"/>
        </w:rPr>
        <w:softHyphen/>
        <w:t>мен</w:t>
      </w:r>
      <w:r w:rsidRPr="00DE11AF">
        <w:rPr>
          <w:color w:val="000000"/>
        </w:rPr>
        <w:softHyphen/>
        <w:t>тов)</w:t>
      </w:r>
    </w:p>
    <w:p w14:paraId="03F5A048" w14:textId="4B243638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Какой знак поставим между этими множествами?</w:t>
      </w:r>
    </w:p>
    <w:p w14:paraId="0112A73A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Рассмотрим дру</w:t>
      </w:r>
      <w:r w:rsidRPr="00DE11AF">
        <w:rPr>
          <w:color w:val="000000"/>
        </w:rPr>
        <w:softHyphen/>
        <w:t>гой при</w:t>
      </w:r>
      <w:r w:rsidRPr="00DE11AF">
        <w:rPr>
          <w:color w:val="000000"/>
        </w:rPr>
        <w:softHyphen/>
        <w:t>мер: в одной руке – два ка</w:t>
      </w:r>
      <w:r w:rsidRPr="00DE11AF">
        <w:rPr>
          <w:color w:val="000000"/>
        </w:rPr>
        <w:softHyphen/>
        <w:t>ран</w:t>
      </w:r>
      <w:r w:rsidRPr="00DE11AF">
        <w:rPr>
          <w:color w:val="000000"/>
        </w:rPr>
        <w:softHyphen/>
        <w:t>да</w:t>
      </w:r>
      <w:r w:rsidRPr="00DE11AF">
        <w:rPr>
          <w:color w:val="000000"/>
        </w:rPr>
        <w:softHyphen/>
        <w:t>ша, а в дру</w:t>
      </w:r>
      <w:r w:rsidRPr="00DE11AF">
        <w:rPr>
          <w:color w:val="000000"/>
        </w:rPr>
        <w:softHyphen/>
        <w:t>гой – ка</w:t>
      </w:r>
      <w:r w:rsidRPr="00DE11AF">
        <w:rPr>
          <w:color w:val="000000"/>
        </w:rPr>
        <w:softHyphen/>
        <w:t>ран</w:t>
      </w:r>
      <w:r w:rsidRPr="00DE11AF">
        <w:rPr>
          <w:color w:val="000000"/>
        </w:rPr>
        <w:softHyphen/>
        <w:t>даш и ручка</w:t>
      </w:r>
    </w:p>
    <w:p w14:paraId="43A610F8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Равны ли мно</w:t>
      </w:r>
      <w:r w:rsidRPr="00DE11AF">
        <w:rPr>
          <w:color w:val="000000"/>
        </w:rPr>
        <w:softHyphen/>
        <w:t>же</w:t>
      </w:r>
      <w:r w:rsidRPr="00DE11AF">
        <w:rPr>
          <w:color w:val="000000"/>
        </w:rPr>
        <w:softHyphen/>
        <w:t>ства те</w:t>
      </w:r>
      <w:r w:rsidRPr="00DE11AF">
        <w:rPr>
          <w:color w:val="000000"/>
        </w:rPr>
        <w:softHyphen/>
        <w:t>перь? Почему?</w:t>
      </w:r>
    </w:p>
    <w:p w14:paraId="54E5DD13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(В ма</w:t>
      </w:r>
      <w:r w:rsidRPr="00DE11AF">
        <w:rPr>
          <w:color w:val="000000"/>
        </w:rPr>
        <w:softHyphen/>
        <w:t>те</w:t>
      </w:r>
      <w:r w:rsidRPr="00DE11AF">
        <w:rPr>
          <w:color w:val="000000"/>
        </w:rPr>
        <w:softHyphen/>
        <w:t>ма</w:t>
      </w:r>
      <w:r w:rsidRPr="00DE11AF">
        <w:rPr>
          <w:color w:val="000000"/>
        </w:rPr>
        <w:softHyphen/>
        <w:t>ти</w:t>
      </w:r>
      <w:r w:rsidRPr="00DE11AF">
        <w:rPr>
          <w:color w:val="000000"/>
        </w:rPr>
        <w:softHyphen/>
        <w:t>ке такие мно</w:t>
      </w:r>
      <w:r w:rsidRPr="00DE11AF">
        <w:rPr>
          <w:color w:val="000000"/>
        </w:rPr>
        <w:softHyphen/>
        <w:t>же</w:t>
      </w:r>
      <w:r w:rsidRPr="00DE11AF">
        <w:rPr>
          <w:color w:val="000000"/>
        </w:rPr>
        <w:softHyphen/>
        <w:t>ства не равны, по</w:t>
      </w:r>
      <w:r w:rsidRPr="00DE11AF">
        <w:rPr>
          <w:color w:val="000000"/>
        </w:rPr>
        <w:softHyphen/>
        <w:t>то</w:t>
      </w:r>
      <w:r w:rsidRPr="00DE11AF">
        <w:rPr>
          <w:color w:val="000000"/>
        </w:rPr>
        <w:softHyphen/>
        <w:t>му что пред</w:t>
      </w:r>
      <w:r w:rsidRPr="00DE11AF">
        <w:rPr>
          <w:color w:val="000000"/>
        </w:rPr>
        <w:softHyphen/>
        <w:t>ме</w:t>
      </w:r>
      <w:r w:rsidRPr="00DE11AF">
        <w:rPr>
          <w:color w:val="000000"/>
        </w:rPr>
        <w:softHyphen/>
        <w:t>ты в мно</w:t>
      </w:r>
      <w:r w:rsidRPr="00DE11AF">
        <w:rPr>
          <w:color w:val="000000"/>
        </w:rPr>
        <w:softHyphen/>
        <w:t>же</w:t>
      </w:r>
      <w:r w:rsidRPr="00DE11AF">
        <w:rPr>
          <w:color w:val="000000"/>
        </w:rPr>
        <w:softHyphen/>
        <w:t>ствах раз</w:t>
      </w:r>
      <w:r w:rsidRPr="00DE11AF">
        <w:rPr>
          <w:color w:val="000000"/>
        </w:rPr>
        <w:softHyphen/>
        <w:t>ные, оди</w:t>
      </w:r>
      <w:r w:rsidRPr="00DE11AF">
        <w:rPr>
          <w:color w:val="000000"/>
        </w:rPr>
        <w:softHyphen/>
        <w:t>на</w:t>
      </w:r>
      <w:r w:rsidRPr="00DE11AF">
        <w:rPr>
          <w:color w:val="000000"/>
        </w:rPr>
        <w:softHyphen/>
        <w:t>ко</w:t>
      </w:r>
      <w:r w:rsidRPr="00DE11AF">
        <w:rPr>
          <w:color w:val="000000"/>
        </w:rPr>
        <w:softHyphen/>
        <w:t>во толь</w:t>
      </w:r>
      <w:r w:rsidRPr="00DE11AF">
        <w:rPr>
          <w:color w:val="000000"/>
        </w:rPr>
        <w:softHyphen/>
        <w:t>ко ко</w:t>
      </w:r>
      <w:r w:rsidRPr="00DE11AF">
        <w:rPr>
          <w:color w:val="000000"/>
        </w:rPr>
        <w:softHyphen/>
        <w:t>ли</w:t>
      </w:r>
      <w:r w:rsidRPr="00DE11AF">
        <w:rPr>
          <w:color w:val="000000"/>
        </w:rPr>
        <w:softHyphen/>
        <w:t>че</w:t>
      </w:r>
      <w:r w:rsidRPr="00DE11AF">
        <w:rPr>
          <w:color w:val="000000"/>
        </w:rPr>
        <w:softHyphen/>
        <w:t>ство)</w:t>
      </w:r>
    </w:p>
    <w:p w14:paraId="115F052F" w14:textId="4740E4E0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14:paraId="0556A967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И тре</w:t>
      </w:r>
      <w:r w:rsidRPr="00DE11AF">
        <w:rPr>
          <w:color w:val="000000"/>
        </w:rPr>
        <w:softHyphen/>
        <w:t>тий при</w:t>
      </w:r>
      <w:r w:rsidRPr="00DE11AF">
        <w:rPr>
          <w:color w:val="000000"/>
        </w:rPr>
        <w:softHyphen/>
        <w:t>мер: в одной руке два ка</w:t>
      </w:r>
      <w:r w:rsidRPr="00DE11AF">
        <w:rPr>
          <w:color w:val="000000"/>
        </w:rPr>
        <w:softHyphen/>
        <w:t>ран</w:t>
      </w:r>
      <w:r w:rsidRPr="00DE11AF">
        <w:rPr>
          <w:color w:val="000000"/>
        </w:rPr>
        <w:softHyphen/>
        <w:t>да</w:t>
      </w:r>
      <w:r w:rsidRPr="00DE11AF">
        <w:rPr>
          <w:color w:val="000000"/>
        </w:rPr>
        <w:softHyphen/>
        <w:t>ша, и в дру</w:t>
      </w:r>
      <w:r w:rsidRPr="00DE11AF">
        <w:rPr>
          <w:color w:val="000000"/>
        </w:rPr>
        <w:softHyphen/>
        <w:t>гой два ка</w:t>
      </w:r>
      <w:r w:rsidRPr="00DE11AF">
        <w:rPr>
          <w:color w:val="000000"/>
        </w:rPr>
        <w:softHyphen/>
        <w:t>ран</w:t>
      </w:r>
      <w:r w:rsidRPr="00DE11AF">
        <w:rPr>
          <w:color w:val="000000"/>
        </w:rPr>
        <w:softHyphen/>
        <w:t>да</w:t>
      </w:r>
      <w:r w:rsidRPr="00DE11AF">
        <w:rPr>
          <w:color w:val="000000"/>
        </w:rPr>
        <w:softHyphen/>
        <w:t>ша</w:t>
      </w:r>
    </w:p>
    <w:p w14:paraId="66DE0FDC" w14:textId="5201C6EB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Равны ли мно</w:t>
      </w:r>
      <w:r w:rsidRPr="00DE11AF">
        <w:rPr>
          <w:color w:val="000000"/>
        </w:rPr>
        <w:softHyphen/>
        <w:t>же</w:t>
      </w:r>
      <w:r w:rsidRPr="00DE11AF">
        <w:rPr>
          <w:color w:val="000000"/>
        </w:rPr>
        <w:softHyphen/>
        <w:t>ства те</w:t>
      </w:r>
      <w:r w:rsidRPr="00DE11AF">
        <w:rPr>
          <w:color w:val="000000"/>
        </w:rPr>
        <w:softHyphen/>
        <w:t>перь? Да, равны</w:t>
      </w:r>
    </w:p>
    <w:p w14:paraId="7013474E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Какой вывод можно сделать? Когда множества называются равными? (</w:t>
      </w:r>
      <w:r w:rsidRPr="00DE11AF">
        <w:rPr>
          <w:b/>
          <w:bCs/>
          <w:color w:val="000000"/>
        </w:rPr>
        <w:t>Рав</w:t>
      </w:r>
      <w:r w:rsidRPr="00DE11AF">
        <w:rPr>
          <w:b/>
          <w:bCs/>
          <w:color w:val="000000"/>
        </w:rPr>
        <w:softHyphen/>
        <w:t>ны</w:t>
      </w:r>
      <w:r w:rsidRPr="00DE11AF">
        <w:rPr>
          <w:b/>
          <w:bCs/>
          <w:color w:val="000000"/>
        </w:rPr>
        <w:softHyphen/>
        <w:t>ми на</w:t>
      </w:r>
      <w:r w:rsidRPr="00DE11AF">
        <w:rPr>
          <w:b/>
          <w:bCs/>
          <w:color w:val="000000"/>
        </w:rPr>
        <w:softHyphen/>
        <w:t>зы</w:t>
      </w:r>
      <w:r w:rsidRPr="00DE11AF">
        <w:rPr>
          <w:b/>
          <w:bCs/>
          <w:color w:val="000000"/>
        </w:rPr>
        <w:softHyphen/>
        <w:t>ва</w:t>
      </w:r>
      <w:r w:rsidRPr="00DE11AF">
        <w:rPr>
          <w:b/>
          <w:bCs/>
          <w:color w:val="000000"/>
        </w:rPr>
        <w:softHyphen/>
        <w:t>ют</w:t>
      </w:r>
      <w:r w:rsidRPr="00DE11AF">
        <w:rPr>
          <w:b/>
          <w:bCs/>
          <w:color w:val="000000"/>
        </w:rPr>
        <w:softHyphen/>
        <w:t>ся мно</w:t>
      </w:r>
      <w:r w:rsidRPr="00DE11AF">
        <w:rPr>
          <w:b/>
          <w:bCs/>
          <w:color w:val="000000"/>
        </w:rPr>
        <w:softHyphen/>
        <w:t>же</w:t>
      </w:r>
      <w:r w:rsidRPr="00DE11AF">
        <w:rPr>
          <w:b/>
          <w:bCs/>
          <w:color w:val="000000"/>
        </w:rPr>
        <w:softHyphen/>
        <w:t>ства, со</w:t>
      </w:r>
      <w:r w:rsidRPr="00DE11AF">
        <w:rPr>
          <w:b/>
          <w:bCs/>
          <w:color w:val="000000"/>
        </w:rPr>
        <w:softHyphen/>
        <w:t>сто</w:t>
      </w:r>
      <w:r w:rsidRPr="00DE11AF">
        <w:rPr>
          <w:b/>
          <w:bCs/>
          <w:color w:val="000000"/>
        </w:rPr>
        <w:softHyphen/>
        <w:t>я</w:t>
      </w:r>
      <w:r w:rsidRPr="00DE11AF">
        <w:rPr>
          <w:b/>
          <w:bCs/>
          <w:color w:val="000000"/>
        </w:rPr>
        <w:softHyphen/>
        <w:t>щие из оди</w:t>
      </w:r>
      <w:r w:rsidRPr="00DE11AF">
        <w:rPr>
          <w:b/>
          <w:bCs/>
          <w:color w:val="000000"/>
        </w:rPr>
        <w:softHyphen/>
        <w:t>на</w:t>
      </w:r>
      <w:r w:rsidRPr="00DE11AF">
        <w:rPr>
          <w:b/>
          <w:bCs/>
          <w:color w:val="000000"/>
        </w:rPr>
        <w:softHyphen/>
        <w:t>ко</w:t>
      </w:r>
      <w:r w:rsidRPr="00DE11AF">
        <w:rPr>
          <w:b/>
          <w:bCs/>
          <w:color w:val="000000"/>
        </w:rPr>
        <w:softHyphen/>
        <w:t>во</w:t>
      </w:r>
      <w:r w:rsidRPr="00DE11AF">
        <w:rPr>
          <w:b/>
          <w:bCs/>
          <w:color w:val="000000"/>
        </w:rPr>
        <w:softHyphen/>
        <w:t>го числа оди</w:t>
      </w:r>
      <w:r w:rsidRPr="00DE11AF">
        <w:rPr>
          <w:b/>
          <w:bCs/>
          <w:color w:val="000000"/>
        </w:rPr>
        <w:softHyphen/>
        <w:t>на</w:t>
      </w:r>
      <w:r w:rsidRPr="00DE11AF">
        <w:rPr>
          <w:b/>
          <w:bCs/>
          <w:color w:val="000000"/>
        </w:rPr>
        <w:softHyphen/>
        <w:t>ко</w:t>
      </w:r>
      <w:r w:rsidRPr="00DE11AF">
        <w:rPr>
          <w:b/>
          <w:bCs/>
          <w:color w:val="000000"/>
        </w:rPr>
        <w:softHyphen/>
        <w:t>вых эле</w:t>
      </w:r>
      <w:r w:rsidRPr="00DE11AF">
        <w:rPr>
          <w:b/>
          <w:bCs/>
          <w:color w:val="000000"/>
        </w:rPr>
        <w:softHyphen/>
        <w:t>мен</w:t>
      </w:r>
      <w:r w:rsidRPr="00DE11AF">
        <w:rPr>
          <w:b/>
          <w:bCs/>
          <w:color w:val="000000"/>
        </w:rPr>
        <w:softHyphen/>
        <w:t>тов)</w:t>
      </w:r>
    </w:p>
    <w:p w14:paraId="2EA37A1E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2) Слайд 2</w:t>
      </w:r>
    </w:p>
    <w:p w14:paraId="50909143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- </w:t>
      </w:r>
      <w:r w:rsidRPr="00DE11AF">
        <w:rPr>
          <w:color w:val="000000"/>
        </w:rPr>
        <w:t>Сравним элементы двух множеств.</w:t>
      </w:r>
    </w:p>
    <w:p w14:paraId="5521924D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В первом множестве есть юла и во втором тоже есть. В первом множестве есть собачка и во втором множестве тоже есть. В первом множестве есть мишка, во втором тоже. В первом множестве кукла, а во втором мячик.</w:t>
      </w:r>
    </w:p>
    <w:p w14:paraId="03F68172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Элементы множеств одинаковые? (нет, разные)</w:t>
      </w:r>
    </w:p>
    <w:p w14:paraId="22D0B45A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Какой вывод можем сделать? (множества не равны)</w:t>
      </w:r>
    </w:p>
    <w:p w14:paraId="3BA3B48A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3) Слайд 3</w:t>
      </w:r>
    </w:p>
    <w:p w14:paraId="1251F5CA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На тарелке лежат сочные ягоды. Кто составит множества, используя эти ягоды.</w:t>
      </w:r>
    </w:p>
    <w:p w14:paraId="6D4F102F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lastRenderedPageBreak/>
        <w:t>- Какие множества получились? (равные) Почему?</w:t>
      </w:r>
    </w:p>
    <w:p w14:paraId="0D2CD80F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( Элементы множеств одинаковые, количество элементов в множествах одинаковые, значит, множества равны)</w:t>
      </w:r>
    </w:p>
    <w:p w14:paraId="0C696A07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4) Слайд 4</w:t>
      </w:r>
    </w:p>
    <w:p w14:paraId="43155952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В двух множествах какие цветы? (одинаковые желтые цветы)</w:t>
      </w:r>
    </w:p>
    <w:p w14:paraId="25108345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В первом множестве сколько цветков? (6)</w:t>
      </w:r>
    </w:p>
    <w:p w14:paraId="0588B7CD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Во втором? (5)</w:t>
      </w:r>
    </w:p>
    <w:p w14:paraId="68FFDCC2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-Что можно сказать про множества? (разные, элементы множества одинаковые, количество элементов в множествах разное)</w:t>
      </w:r>
    </w:p>
    <w:p w14:paraId="3AC4DB8A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Что нужно сделать, чтобы множества были равные? (добавить или убрать желтый цветок)</w:t>
      </w:r>
    </w:p>
    <w:p w14:paraId="2D27078A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- Сделаем вывод: когда множества можно считать равными?</w:t>
      </w:r>
    </w:p>
    <w:p w14:paraId="4D58FAC5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(мно</w:t>
      </w:r>
      <w:r w:rsidRPr="00DE11AF">
        <w:rPr>
          <w:b/>
          <w:bCs/>
          <w:color w:val="000000"/>
        </w:rPr>
        <w:softHyphen/>
        <w:t>же</w:t>
      </w:r>
      <w:r w:rsidRPr="00DE11AF">
        <w:rPr>
          <w:b/>
          <w:bCs/>
          <w:color w:val="000000"/>
        </w:rPr>
        <w:softHyphen/>
        <w:t>ства будут рав</w:t>
      </w:r>
      <w:r w:rsidRPr="00DE11AF">
        <w:rPr>
          <w:b/>
          <w:bCs/>
          <w:color w:val="000000"/>
        </w:rPr>
        <w:softHyphen/>
        <w:t>ны</w:t>
      </w:r>
      <w:r w:rsidRPr="00DE11AF">
        <w:rPr>
          <w:b/>
          <w:bCs/>
          <w:color w:val="000000"/>
        </w:rPr>
        <w:softHyphen/>
        <w:t>ми, если они со</w:t>
      </w:r>
      <w:r w:rsidRPr="00DE11AF">
        <w:rPr>
          <w:b/>
          <w:bCs/>
          <w:color w:val="000000"/>
        </w:rPr>
        <w:softHyphen/>
        <w:t>сто</w:t>
      </w:r>
      <w:r w:rsidRPr="00DE11AF">
        <w:rPr>
          <w:b/>
          <w:bCs/>
          <w:color w:val="000000"/>
        </w:rPr>
        <w:softHyphen/>
        <w:t>ят из оди</w:t>
      </w:r>
      <w:r w:rsidRPr="00DE11AF">
        <w:rPr>
          <w:b/>
          <w:bCs/>
          <w:color w:val="000000"/>
        </w:rPr>
        <w:softHyphen/>
        <w:t>на</w:t>
      </w:r>
      <w:r w:rsidRPr="00DE11AF">
        <w:rPr>
          <w:b/>
          <w:bCs/>
          <w:color w:val="000000"/>
        </w:rPr>
        <w:softHyphen/>
        <w:t>ко</w:t>
      </w:r>
      <w:r w:rsidRPr="00DE11AF">
        <w:rPr>
          <w:b/>
          <w:bCs/>
          <w:color w:val="000000"/>
        </w:rPr>
        <w:softHyphen/>
        <w:t>во</w:t>
      </w:r>
      <w:r w:rsidRPr="00DE11AF">
        <w:rPr>
          <w:b/>
          <w:bCs/>
          <w:color w:val="000000"/>
        </w:rPr>
        <w:softHyphen/>
        <w:t>го ко</w:t>
      </w:r>
      <w:r w:rsidRPr="00DE11AF">
        <w:rPr>
          <w:b/>
          <w:bCs/>
          <w:color w:val="000000"/>
        </w:rPr>
        <w:softHyphen/>
        <w:t>ли</w:t>
      </w:r>
      <w:r w:rsidRPr="00DE11AF">
        <w:rPr>
          <w:b/>
          <w:bCs/>
          <w:color w:val="000000"/>
        </w:rPr>
        <w:softHyphen/>
        <w:t>че</w:t>
      </w:r>
      <w:r w:rsidRPr="00DE11AF">
        <w:rPr>
          <w:b/>
          <w:bCs/>
          <w:color w:val="000000"/>
        </w:rPr>
        <w:softHyphen/>
        <w:t>ства оди</w:t>
      </w:r>
      <w:r w:rsidRPr="00DE11AF">
        <w:rPr>
          <w:b/>
          <w:bCs/>
          <w:color w:val="000000"/>
        </w:rPr>
        <w:softHyphen/>
        <w:t>на</w:t>
      </w:r>
      <w:r w:rsidRPr="00DE11AF">
        <w:rPr>
          <w:b/>
          <w:bCs/>
          <w:color w:val="000000"/>
        </w:rPr>
        <w:softHyphen/>
        <w:t>ко</w:t>
      </w:r>
      <w:r w:rsidRPr="00DE11AF">
        <w:rPr>
          <w:b/>
          <w:bCs/>
          <w:color w:val="000000"/>
        </w:rPr>
        <w:softHyphen/>
        <w:t>вых эле</w:t>
      </w:r>
      <w:r w:rsidRPr="00DE11AF">
        <w:rPr>
          <w:b/>
          <w:bCs/>
          <w:color w:val="000000"/>
        </w:rPr>
        <w:softHyphen/>
        <w:t>мен</w:t>
      </w:r>
      <w:r w:rsidRPr="00DE11AF">
        <w:rPr>
          <w:b/>
          <w:bCs/>
          <w:color w:val="000000"/>
        </w:rPr>
        <w:softHyphen/>
        <w:t>тов) </w:t>
      </w:r>
    </w:p>
    <w:p w14:paraId="699935E6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br/>
      </w:r>
    </w:p>
    <w:p w14:paraId="35B5ACB2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VI. Физкультминутка. «Ехал Грека Через реку …»</w:t>
      </w:r>
    </w:p>
    <w:p w14:paraId="15AEF0F9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VII. Закрепление знаний.</w:t>
      </w:r>
    </w:p>
    <w:p w14:paraId="735F3ECB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1). - Положите перед собой карточку с заданием, взяли ручку. Ваша задача сравнить множества каждой пары и поставить между ними знак = или не =.</w:t>
      </w:r>
    </w:p>
    <w:p w14:paraId="27F8F6BF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Кто закончит сигнал.</w:t>
      </w:r>
    </w:p>
    <w:p w14:paraId="151EC0C0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  <w:u w:val="single"/>
        </w:rPr>
        <w:t>Проверка задания:</w:t>
      </w:r>
    </w:p>
    <w:p w14:paraId="57D5448A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Какой знак поставил … в первой паре множеств? Почему? У кого так же? И т.д.</w:t>
      </w:r>
    </w:p>
    <w:p w14:paraId="2BB34437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2) – Сейчас выполним работу в паре.</w:t>
      </w:r>
    </w:p>
    <w:p w14:paraId="174CC2E8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У вас на столе лист с двумя окошечками и геометрические фигуры. Используя фигуры и клей, вы должны составить равные множества. Приступили к работе, чья пара готова, показываем сигнал.</w:t>
      </w:r>
    </w:p>
    <w:p w14:paraId="76DDF859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  <w:u w:val="single"/>
        </w:rPr>
        <w:t>Проверка задания:</w:t>
      </w:r>
    </w:p>
    <w:p w14:paraId="3C8D65C5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Выходят к доске 1 – 2 пары и доказывают, равенство множителей</w:t>
      </w:r>
    </w:p>
    <w:p w14:paraId="1785FEBA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14:paraId="0A89D5FA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VIII. Итог урока.</w:t>
      </w:r>
    </w:p>
    <w:p w14:paraId="64E29855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- Так какие же множества мы можем называть равными?</w:t>
      </w:r>
    </w:p>
    <w:p w14:paraId="63FADDC7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(</w:t>
      </w:r>
      <w:r w:rsidRPr="00DE11AF">
        <w:rPr>
          <w:b/>
          <w:bCs/>
          <w:color w:val="000000"/>
        </w:rPr>
        <w:t>Рав</w:t>
      </w:r>
      <w:r w:rsidRPr="00DE11AF">
        <w:rPr>
          <w:b/>
          <w:bCs/>
          <w:color w:val="000000"/>
        </w:rPr>
        <w:softHyphen/>
        <w:t>ны</w:t>
      </w:r>
      <w:r w:rsidRPr="00DE11AF">
        <w:rPr>
          <w:b/>
          <w:bCs/>
          <w:color w:val="000000"/>
        </w:rPr>
        <w:softHyphen/>
        <w:t>ми на</w:t>
      </w:r>
      <w:r w:rsidRPr="00DE11AF">
        <w:rPr>
          <w:b/>
          <w:bCs/>
          <w:color w:val="000000"/>
        </w:rPr>
        <w:softHyphen/>
        <w:t>зы</w:t>
      </w:r>
      <w:r w:rsidRPr="00DE11AF">
        <w:rPr>
          <w:b/>
          <w:bCs/>
          <w:color w:val="000000"/>
        </w:rPr>
        <w:softHyphen/>
        <w:t>ва</w:t>
      </w:r>
      <w:r w:rsidRPr="00DE11AF">
        <w:rPr>
          <w:b/>
          <w:bCs/>
          <w:color w:val="000000"/>
        </w:rPr>
        <w:softHyphen/>
        <w:t>ют</w:t>
      </w:r>
      <w:r w:rsidRPr="00DE11AF">
        <w:rPr>
          <w:b/>
          <w:bCs/>
          <w:color w:val="000000"/>
        </w:rPr>
        <w:softHyphen/>
        <w:t>ся мно</w:t>
      </w:r>
      <w:r w:rsidRPr="00DE11AF">
        <w:rPr>
          <w:b/>
          <w:bCs/>
          <w:color w:val="000000"/>
        </w:rPr>
        <w:softHyphen/>
        <w:t>же</w:t>
      </w:r>
      <w:r w:rsidRPr="00DE11AF">
        <w:rPr>
          <w:b/>
          <w:bCs/>
          <w:color w:val="000000"/>
        </w:rPr>
        <w:softHyphen/>
        <w:t>ства, со</w:t>
      </w:r>
      <w:r w:rsidRPr="00DE11AF">
        <w:rPr>
          <w:b/>
          <w:bCs/>
          <w:color w:val="000000"/>
        </w:rPr>
        <w:softHyphen/>
        <w:t>сто</w:t>
      </w:r>
      <w:r w:rsidRPr="00DE11AF">
        <w:rPr>
          <w:b/>
          <w:bCs/>
          <w:color w:val="000000"/>
        </w:rPr>
        <w:softHyphen/>
        <w:t>я</w:t>
      </w:r>
      <w:r w:rsidRPr="00DE11AF">
        <w:rPr>
          <w:b/>
          <w:bCs/>
          <w:color w:val="000000"/>
        </w:rPr>
        <w:softHyphen/>
        <w:t>щие из оди</w:t>
      </w:r>
      <w:r w:rsidRPr="00DE11AF">
        <w:rPr>
          <w:b/>
          <w:bCs/>
          <w:color w:val="000000"/>
        </w:rPr>
        <w:softHyphen/>
        <w:t>на</w:t>
      </w:r>
      <w:r w:rsidRPr="00DE11AF">
        <w:rPr>
          <w:b/>
          <w:bCs/>
          <w:color w:val="000000"/>
        </w:rPr>
        <w:softHyphen/>
        <w:t>ко</w:t>
      </w:r>
      <w:r w:rsidRPr="00DE11AF">
        <w:rPr>
          <w:b/>
          <w:bCs/>
          <w:color w:val="000000"/>
        </w:rPr>
        <w:softHyphen/>
        <w:t>во</w:t>
      </w:r>
      <w:r w:rsidRPr="00DE11AF">
        <w:rPr>
          <w:b/>
          <w:bCs/>
          <w:color w:val="000000"/>
        </w:rPr>
        <w:softHyphen/>
        <w:t>го числа оди</w:t>
      </w:r>
      <w:r w:rsidRPr="00DE11AF">
        <w:rPr>
          <w:b/>
          <w:bCs/>
          <w:color w:val="000000"/>
        </w:rPr>
        <w:softHyphen/>
        <w:t>на</w:t>
      </w:r>
      <w:r w:rsidRPr="00DE11AF">
        <w:rPr>
          <w:b/>
          <w:bCs/>
          <w:color w:val="000000"/>
        </w:rPr>
        <w:softHyphen/>
        <w:t>ко</w:t>
      </w:r>
      <w:r w:rsidRPr="00DE11AF">
        <w:rPr>
          <w:b/>
          <w:bCs/>
          <w:color w:val="000000"/>
        </w:rPr>
        <w:softHyphen/>
        <w:t>вых эле</w:t>
      </w:r>
      <w:r w:rsidRPr="00DE11AF">
        <w:rPr>
          <w:b/>
          <w:bCs/>
          <w:color w:val="000000"/>
        </w:rPr>
        <w:softHyphen/>
        <w:t>мен</w:t>
      </w:r>
      <w:r w:rsidRPr="00DE11AF">
        <w:rPr>
          <w:b/>
          <w:bCs/>
          <w:color w:val="000000"/>
        </w:rPr>
        <w:softHyphen/>
        <w:t>тов)</w:t>
      </w:r>
    </w:p>
    <w:p w14:paraId="508C3416" w14:textId="4A79EF9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b/>
          <w:bCs/>
          <w:color w:val="000000"/>
        </w:rPr>
        <w:t>IX. Рефлексия</w:t>
      </w:r>
    </w:p>
    <w:p w14:paraId="2DB6FD8B" w14:textId="77777777" w:rsidR="00DE11AF" w:rsidRPr="00DE11AF" w:rsidRDefault="00DE11AF" w:rsidP="00DE11A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DE11AF">
        <w:rPr>
          <w:color w:val="000000"/>
        </w:rPr>
        <w:t>Спасибо за урок!</w:t>
      </w:r>
    </w:p>
    <w:p w14:paraId="1FF077F7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440D1E"/>
    <w:multiLevelType w:val="multilevel"/>
    <w:tmpl w:val="B908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2914EE"/>
    <w:multiLevelType w:val="multilevel"/>
    <w:tmpl w:val="693C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197BFA"/>
    <w:multiLevelType w:val="multilevel"/>
    <w:tmpl w:val="FA38F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004E86"/>
    <w:multiLevelType w:val="multilevel"/>
    <w:tmpl w:val="533C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5831220">
    <w:abstractNumId w:val="0"/>
  </w:num>
  <w:num w:numId="2" w16cid:durableId="224029307">
    <w:abstractNumId w:val="1"/>
  </w:num>
  <w:num w:numId="3" w16cid:durableId="1089885561">
    <w:abstractNumId w:val="2"/>
  </w:num>
  <w:num w:numId="4" w16cid:durableId="20852951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AF"/>
    <w:rsid w:val="00DE11AF"/>
    <w:rsid w:val="00EB0193"/>
    <w:rsid w:val="00ED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15FC"/>
  <w15:chartTrackingRefBased/>
  <w15:docId w15:val="{DDD1CE12-C154-4209-928D-1E8DAF22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1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87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2024-10-12T18:28:00Z</dcterms:created>
  <dcterms:modified xsi:type="dcterms:W3CDTF">2024-10-12T18:35:00Z</dcterms:modified>
</cp:coreProperties>
</file>