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5F05" w:rsidRPr="000B19D8" w:rsidRDefault="00415F05" w:rsidP="000B19D8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shd w:val="clear" w:color="auto" w:fill="FFFFFF"/>
        </w:rPr>
      </w:pPr>
      <w:bookmarkStart w:id="0" w:name="_GoBack"/>
      <w:r w:rsidRPr="000B19D8">
        <w:rPr>
          <w:rFonts w:ascii="Times New Roman" w:eastAsia="Times New Roman" w:hAnsi="Times New Roman" w:cs="Times New Roman"/>
          <w:b/>
          <w:bCs/>
          <w:sz w:val="20"/>
          <w:szCs w:val="20"/>
          <w:shd w:val="clear" w:color="auto" w:fill="FFFFFF"/>
        </w:rPr>
        <w:t>Тест: “Гражданс</w:t>
      </w:r>
      <w:r w:rsidR="00605AF3" w:rsidRPr="000B19D8">
        <w:rPr>
          <w:rFonts w:ascii="Times New Roman" w:eastAsia="Times New Roman" w:hAnsi="Times New Roman" w:cs="Times New Roman"/>
          <w:b/>
          <w:bCs/>
          <w:sz w:val="20"/>
          <w:szCs w:val="20"/>
          <w:shd w:val="clear" w:color="auto" w:fill="FFFFFF"/>
        </w:rPr>
        <w:t>кая война</w:t>
      </w:r>
    </w:p>
    <w:p w:rsidR="00415F05" w:rsidRPr="000B19D8" w:rsidRDefault="00415F05" w:rsidP="000B19D8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0B19D8">
        <w:rPr>
          <w:rFonts w:ascii="Times New Roman" w:eastAsia="Times New Roman" w:hAnsi="Times New Roman" w:cs="Times New Roman"/>
          <w:sz w:val="20"/>
          <w:szCs w:val="20"/>
        </w:rPr>
        <w:t>1. Одна из главных причин гражданской войны в России</w:t>
      </w:r>
    </w:p>
    <w:p w:rsidR="00415F05" w:rsidRPr="000B19D8" w:rsidRDefault="00415F05" w:rsidP="000B19D8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0B19D8">
        <w:rPr>
          <w:rFonts w:ascii="Times New Roman" w:eastAsia="Times New Roman" w:hAnsi="Times New Roman" w:cs="Times New Roman"/>
          <w:sz w:val="20"/>
          <w:szCs w:val="20"/>
        </w:rPr>
        <w:t>А) союз большевиков с левыми эсерами.</w:t>
      </w:r>
      <w:r w:rsidRPr="000B19D8">
        <w:rPr>
          <w:rFonts w:ascii="Times New Roman" w:eastAsia="Times New Roman" w:hAnsi="Times New Roman" w:cs="Times New Roman"/>
          <w:sz w:val="20"/>
          <w:szCs w:val="20"/>
        </w:rPr>
        <w:br/>
        <w:t>Б) укрепление и развитие многопартийности.</w:t>
      </w:r>
      <w:r w:rsidRPr="000B19D8">
        <w:rPr>
          <w:rFonts w:ascii="Times New Roman" w:eastAsia="Times New Roman" w:hAnsi="Times New Roman" w:cs="Times New Roman"/>
          <w:sz w:val="20"/>
          <w:szCs w:val="20"/>
        </w:rPr>
        <w:br/>
        <w:t>В) приход большевиков к власти и проводимая ими политика.</w:t>
      </w:r>
      <w:r w:rsidRPr="000B19D8">
        <w:rPr>
          <w:rFonts w:ascii="Times New Roman" w:eastAsia="Times New Roman" w:hAnsi="Times New Roman" w:cs="Times New Roman"/>
          <w:sz w:val="20"/>
          <w:szCs w:val="20"/>
        </w:rPr>
        <w:br/>
        <w:t>Г) развертывание интервенции странами Антанты.</w:t>
      </w:r>
    </w:p>
    <w:p w:rsidR="00415F05" w:rsidRPr="000B19D8" w:rsidRDefault="00415F05" w:rsidP="000B19D8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0B19D8">
        <w:rPr>
          <w:rFonts w:ascii="Times New Roman" w:eastAsia="Times New Roman" w:hAnsi="Times New Roman" w:cs="Times New Roman"/>
          <w:sz w:val="20"/>
          <w:szCs w:val="20"/>
        </w:rPr>
        <w:t>2. Полномасштабная гражданская война в России началась:</w:t>
      </w:r>
    </w:p>
    <w:p w:rsidR="0086102B" w:rsidRPr="000B19D8" w:rsidRDefault="0086102B" w:rsidP="000B19D8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sz w:val="20"/>
          <w:szCs w:val="20"/>
        </w:rPr>
        <w:sectPr w:rsidR="0086102B" w:rsidRPr="000B19D8" w:rsidSect="0086102B">
          <w:pgSz w:w="11906" w:h="16838"/>
          <w:pgMar w:top="568" w:right="850" w:bottom="284" w:left="1701" w:header="708" w:footer="708" w:gutter="0"/>
          <w:cols w:space="708"/>
          <w:docGrid w:linePitch="360"/>
        </w:sectPr>
      </w:pPr>
    </w:p>
    <w:p w:rsidR="00415F05" w:rsidRPr="000B19D8" w:rsidRDefault="00415F05" w:rsidP="000B19D8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0B19D8">
        <w:rPr>
          <w:rFonts w:ascii="Times New Roman" w:eastAsia="Times New Roman" w:hAnsi="Times New Roman" w:cs="Times New Roman"/>
          <w:sz w:val="20"/>
          <w:szCs w:val="20"/>
        </w:rPr>
        <w:t>А) весной 1917 г.</w:t>
      </w:r>
      <w:r w:rsidRPr="000B19D8">
        <w:rPr>
          <w:rFonts w:ascii="Times New Roman" w:eastAsia="Times New Roman" w:hAnsi="Times New Roman" w:cs="Times New Roman"/>
          <w:sz w:val="20"/>
          <w:szCs w:val="20"/>
        </w:rPr>
        <w:br/>
        <w:t>Б) осенью 1917 г.</w:t>
      </w:r>
      <w:r w:rsidRPr="000B19D8">
        <w:rPr>
          <w:rFonts w:ascii="Times New Roman" w:eastAsia="Times New Roman" w:hAnsi="Times New Roman" w:cs="Times New Roman"/>
          <w:sz w:val="20"/>
          <w:szCs w:val="20"/>
        </w:rPr>
        <w:br/>
      </w:r>
      <w:r w:rsidRPr="000B19D8">
        <w:rPr>
          <w:rFonts w:ascii="Times New Roman" w:eastAsia="Times New Roman" w:hAnsi="Times New Roman" w:cs="Times New Roman"/>
          <w:sz w:val="20"/>
          <w:szCs w:val="20"/>
        </w:rPr>
        <w:t>В) весной 1918 г.</w:t>
      </w:r>
      <w:r w:rsidRPr="000B19D8">
        <w:rPr>
          <w:rFonts w:ascii="Times New Roman" w:eastAsia="Times New Roman" w:hAnsi="Times New Roman" w:cs="Times New Roman"/>
          <w:sz w:val="20"/>
          <w:szCs w:val="20"/>
        </w:rPr>
        <w:br/>
        <w:t>Г) осенью 1918 г.</w:t>
      </w:r>
    </w:p>
    <w:p w:rsidR="0086102B" w:rsidRPr="000B19D8" w:rsidRDefault="0086102B" w:rsidP="000B19D8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sz w:val="20"/>
          <w:szCs w:val="20"/>
        </w:rPr>
        <w:sectPr w:rsidR="0086102B" w:rsidRPr="000B19D8" w:rsidSect="0086102B">
          <w:type w:val="continuous"/>
          <w:pgSz w:w="11906" w:h="16838"/>
          <w:pgMar w:top="568" w:right="850" w:bottom="284" w:left="1701" w:header="708" w:footer="708" w:gutter="0"/>
          <w:cols w:num="2" w:space="708"/>
          <w:docGrid w:linePitch="360"/>
        </w:sectPr>
      </w:pPr>
    </w:p>
    <w:p w:rsidR="00415F05" w:rsidRPr="000B19D8" w:rsidRDefault="00415F05" w:rsidP="000B19D8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0B19D8">
        <w:rPr>
          <w:rFonts w:ascii="Times New Roman" w:eastAsia="Times New Roman" w:hAnsi="Times New Roman" w:cs="Times New Roman"/>
          <w:sz w:val="20"/>
          <w:szCs w:val="20"/>
        </w:rPr>
        <w:t>3. Один из генералов Белой Армии в годы гражданской войны:</w:t>
      </w:r>
    </w:p>
    <w:p w:rsidR="0086102B" w:rsidRPr="000B19D8" w:rsidRDefault="0086102B" w:rsidP="000B19D8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sz w:val="20"/>
          <w:szCs w:val="20"/>
        </w:rPr>
        <w:sectPr w:rsidR="0086102B" w:rsidRPr="000B19D8" w:rsidSect="0086102B">
          <w:type w:val="continuous"/>
          <w:pgSz w:w="11906" w:h="16838"/>
          <w:pgMar w:top="568" w:right="850" w:bottom="284" w:left="1701" w:header="708" w:footer="708" w:gutter="0"/>
          <w:cols w:space="708"/>
          <w:docGrid w:linePitch="360"/>
        </w:sectPr>
      </w:pPr>
    </w:p>
    <w:p w:rsidR="00415F05" w:rsidRPr="000B19D8" w:rsidRDefault="00415F05" w:rsidP="000B19D8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0B19D8">
        <w:rPr>
          <w:rFonts w:ascii="Times New Roman" w:eastAsia="Times New Roman" w:hAnsi="Times New Roman" w:cs="Times New Roman"/>
          <w:sz w:val="20"/>
          <w:szCs w:val="20"/>
        </w:rPr>
        <w:t>А) А.И. Егоров.</w:t>
      </w:r>
      <w:r w:rsidRPr="000B19D8">
        <w:rPr>
          <w:rFonts w:ascii="Times New Roman" w:eastAsia="Times New Roman" w:hAnsi="Times New Roman" w:cs="Times New Roman"/>
          <w:sz w:val="20"/>
          <w:szCs w:val="20"/>
        </w:rPr>
        <w:br/>
        <w:t>Б) А. И. Деникин.</w:t>
      </w:r>
      <w:r w:rsidRPr="000B19D8">
        <w:rPr>
          <w:rFonts w:ascii="Times New Roman" w:eastAsia="Times New Roman" w:hAnsi="Times New Roman" w:cs="Times New Roman"/>
          <w:sz w:val="20"/>
          <w:szCs w:val="20"/>
        </w:rPr>
        <w:br/>
      </w:r>
      <w:r w:rsidRPr="000B19D8">
        <w:rPr>
          <w:rFonts w:ascii="Times New Roman" w:eastAsia="Times New Roman" w:hAnsi="Times New Roman" w:cs="Times New Roman"/>
          <w:sz w:val="20"/>
          <w:szCs w:val="20"/>
        </w:rPr>
        <w:t>В) М.В. Фрунзе.</w:t>
      </w:r>
      <w:r w:rsidRPr="000B19D8">
        <w:rPr>
          <w:rFonts w:ascii="Times New Roman" w:eastAsia="Times New Roman" w:hAnsi="Times New Roman" w:cs="Times New Roman"/>
          <w:sz w:val="20"/>
          <w:szCs w:val="20"/>
        </w:rPr>
        <w:br/>
        <w:t>Г) И.И. Вацетис.</w:t>
      </w:r>
    </w:p>
    <w:p w:rsidR="0086102B" w:rsidRPr="000B19D8" w:rsidRDefault="0086102B" w:rsidP="000B19D8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sz w:val="20"/>
          <w:szCs w:val="20"/>
        </w:rPr>
        <w:sectPr w:rsidR="0086102B" w:rsidRPr="000B19D8" w:rsidSect="0086102B">
          <w:type w:val="continuous"/>
          <w:pgSz w:w="11906" w:h="16838"/>
          <w:pgMar w:top="568" w:right="850" w:bottom="284" w:left="1701" w:header="708" w:footer="708" w:gutter="0"/>
          <w:cols w:num="2" w:space="708"/>
          <w:docGrid w:linePitch="360"/>
        </w:sectPr>
      </w:pPr>
    </w:p>
    <w:p w:rsidR="00415F05" w:rsidRPr="000B19D8" w:rsidRDefault="00415F05" w:rsidP="000B19D8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0B19D8">
        <w:rPr>
          <w:rFonts w:ascii="Times New Roman" w:eastAsia="Times New Roman" w:hAnsi="Times New Roman" w:cs="Times New Roman"/>
          <w:sz w:val="20"/>
          <w:szCs w:val="20"/>
        </w:rPr>
        <w:t>4. Что такое гражданская война?</w:t>
      </w:r>
    </w:p>
    <w:p w:rsidR="00415F05" w:rsidRPr="000B19D8" w:rsidRDefault="00415F05" w:rsidP="000B19D8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0B19D8">
        <w:rPr>
          <w:rFonts w:ascii="Times New Roman" w:eastAsia="Times New Roman" w:hAnsi="Times New Roman" w:cs="Times New Roman"/>
          <w:sz w:val="20"/>
          <w:szCs w:val="20"/>
        </w:rPr>
        <w:t>5. Цели красных в гражданской войне:</w:t>
      </w:r>
    </w:p>
    <w:p w:rsidR="00415F05" w:rsidRPr="000B19D8" w:rsidRDefault="00415F05" w:rsidP="000B19D8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0B19D8">
        <w:rPr>
          <w:rFonts w:ascii="Times New Roman" w:eastAsia="Times New Roman" w:hAnsi="Times New Roman" w:cs="Times New Roman"/>
          <w:sz w:val="20"/>
          <w:szCs w:val="20"/>
        </w:rPr>
        <w:t>А) Конституционный порядок, целостность и неделимость России.</w:t>
      </w:r>
      <w:r w:rsidRPr="000B19D8">
        <w:rPr>
          <w:rFonts w:ascii="Times New Roman" w:eastAsia="Times New Roman" w:hAnsi="Times New Roman" w:cs="Times New Roman"/>
          <w:sz w:val="20"/>
          <w:szCs w:val="20"/>
        </w:rPr>
        <w:br/>
        <w:t>Б) Демократическая Россия, выборы в Учредительное собрание.</w:t>
      </w:r>
      <w:r w:rsidRPr="000B19D8">
        <w:rPr>
          <w:rFonts w:ascii="Times New Roman" w:eastAsia="Times New Roman" w:hAnsi="Times New Roman" w:cs="Times New Roman"/>
          <w:sz w:val="20"/>
          <w:szCs w:val="20"/>
        </w:rPr>
        <w:br/>
        <w:t>В) Диктатура пролетариата.</w:t>
      </w:r>
    </w:p>
    <w:p w:rsidR="00415F05" w:rsidRPr="000B19D8" w:rsidRDefault="00415F05" w:rsidP="000B19D8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0B19D8">
        <w:rPr>
          <w:rFonts w:ascii="Times New Roman" w:eastAsia="Times New Roman" w:hAnsi="Times New Roman" w:cs="Times New Roman"/>
          <w:sz w:val="20"/>
          <w:szCs w:val="20"/>
        </w:rPr>
        <w:t>6. Начало гражданской войны связано с</w:t>
      </w:r>
    </w:p>
    <w:p w:rsidR="00415F05" w:rsidRPr="000B19D8" w:rsidRDefault="00415F05" w:rsidP="000B19D8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0B19D8">
        <w:rPr>
          <w:rFonts w:ascii="Times New Roman" w:eastAsia="Times New Roman" w:hAnsi="Times New Roman" w:cs="Times New Roman"/>
          <w:sz w:val="20"/>
          <w:szCs w:val="20"/>
        </w:rPr>
        <w:t xml:space="preserve">А) восстанием чехословацкого </w:t>
      </w:r>
      <w:proofErr w:type="gramStart"/>
      <w:r w:rsidRPr="000B19D8">
        <w:rPr>
          <w:rFonts w:ascii="Times New Roman" w:eastAsia="Times New Roman" w:hAnsi="Times New Roman" w:cs="Times New Roman"/>
          <w:sz w:val="20"/>
          <w:szCs w:val="20"/>
        </w:rPr>
        <w:t>корпуса;</w:t>
      </w:r>
      <w:r w:rsidRPr="000B19D8">
        <w:rPr>
          <w:rFonts w:ascii="Times New Roman" w:eastAsia="Times New Roman" w:hAnsi="Times New Roman" w:cs="Times New Roman"/>
          <w:sz w:val="20"/>
          <w:szCs w:val="20"/>
        </w:rPr>
        <w:br/>
        <w:t>Б</w:t>
      </w:r>
      <w:proofErr w:type="gramEnd"/>
      <w:r w:rsidRPr="000B19D8">
        <w:rPr>
          <w:rFonts w:ascii="Times New Roman" w:eastAsia="Times New Roman" w:hAnsi="Times New Roman" w:cs="Times New Roman"/>
          <w:sz w:val="20"/>
          <w:szCs w:val="20"/>
        </w:rPr>
        <w:t>) выступлением Врангеля;</w:t>
      </w:r>
      <w:r w:rsidRPr="000B19D8">
        <w:rPr>
          <w:rFonts w:ascii="Times New Roman" w:eastAsia="Times New Roman" w:hAnsi="Times New Roman" w:cs="Times New Roman"/>
          <w:sz w:val="20"/>
          <w:szCs w:val="20"/>
        </w:rPr>
        <w:br/>
        <w:t>В) наступлением на Петроград Юденича;</w:t>
      </w:r>
      <w:r w:rsidRPr="000B19D8">
        <w:rPr>
          <w:rFonts w:ascii="Times New Roman" w:eastAsia="Times New Roman" w:hAnsi="Times New Roman" w:cs="Times New Roman"/>
          <w:sz w:val="20"/>
          <w:szCs w:val="20"/>
        </w:rPr>
        <w:br/>
        <w:t>Г) войной с Польшей.</w:t>
      </w:r>
    </w:p>
    <w:p w:rsidR="00415F05" w:rsidRPr="000B19D8" w:rsidRDefault="00415F05" w:rsidP="000B19D8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0B19D8">
        <w:rPr>
          <w:rFonts w:ascii="Times New Roman" w:eastAsia="Times New Roman" w:hAnsi="Times New Roman" w:cs="Times New Roman"/>
          <w:sz w:val="20"/>
          <w:szCs w:val="20"/>
        </w:rPr>
        <w:t>7. Политика “военного коммунизма” характеризуется</w:t>
      </w:r>
    </w:p>
    <w:p w:rsidR="00415F05" w:rsidRPr="000B19D8" w:rsidRDefault="00415F05" w:rsidP="000B19D8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0B19D8">
        <w:rPr>
          <w:rFonts w:ascii="Times New Roman" w:eastAsia="Times New Roman" w:hAnsi="Times New Roman" w:cs="Times New Roman"/>
          <w:sz w:val="20"/>
          <w:szCs w:val="20"/>
        </w:rPr>
        <w:t xml:space="preserve">А) введением самоокупаемости и </w:t>
      </w:r>
      <w:proofErr w:type="gramStart"/>
      <w:r w:rsidRPr="000B19D8">
        <w:rPr>
          <w:rFonts w:ascii="Times New Roman" w:eastAsia="Times New Roman" w:hAnsi="Times New Roman" w:cs="Times New Roman"/>
          <w:sz w:val="20"/>
          <w:szCs w:val="20"/>
        </w:rPr>
        <w:t>самофинансирования;</w:t>
      </w:r>
      <w:r w:rsidRPr="000B19D8">
        <w:rPr>
          <w:rFonts w:ascii="Times New Roman" w:eastAsia="Times New Roman" w:hAnsi="Times New Roman" w:cs="Times New Roman"/>
          <w:sz w:val="20"/>
          <w:szCs w:val="20"/>
        </w:rPr>
        <w:br/>
        <w:t>Б</w:t>
      </w:r>
      <w:proofErr w:type="gramEnd"/>
      <w:r w:rsidRPr="000B19D8">
        <w:rPr>
          <w:rFonts w:ascii="Times New Roman" w:eastAsia="Times New Roman" w:hAnsi="Times New Roman" w:cs="Times New Roman"/>
          <w:sz w:val="20"/>
          <w:szCs w:val="20"/>
        </w:rPr>
        <w:t>) национализацией промышленности;</w:t>
      </w:r>
      <w:r w:rsidRPr="000B19D8">
        <w:rPr>
          <w:rFonts w:ascii="Times New Roman" w:eastAsia="Times New Roman" w:hAnsi="Times New Roman" w:cs="Times New Roman"/>
          <w:sz w:val="20"/>
          <w:szCs w:val="20"/>
        </w:rPr>
        <w:br/>
        <w:t>В) поощрением свободной торговли;</w:t>
      </w:r>
      <w:r w:rsidRPr="000B19D8">
        <w:rPr>
          <w:rFonts w:ascii="Times New Roman" w:eastAsia="Times New Roman" w:hAnsi="Times New Roman" w:cs="Times New Roman"/>
          <w:sz w:val="20"/>
          <w:szCs w:val="20"/>
        </w:rPr>
        <w:br/>
        <w:t>Г) быстрым экономическим ростом.</w:t>
      </w:r>
    </w:p>
    <w:p w:rsidR="00415F05" w:rsidRPr="000B19D8" w:rsidRDefault="00415F05" w:rsidP="000B19D8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0B19D8">
        <w:rPr>
          <w:rFonts w:ascii="Times New Roman" w:eastAsia="Times New Roman" w:hAnsi="Times New Roman" w:cs="Times New Roman"/>
          <w:sz w:val="20"/>
          <w:szCs w:val="20"/>
        </w:rPr>
        <w:t>8. Обязательная сдача крестьянами государству по твердым ценам всех излишков сверх установленных норм в годы военного коммунизма называлась</w:t>
      </w:r>
    </w:p>
    <w:p w:rsidR="0086102B" w:rsidRPr="000B19D8" w:rsidRDefault="0086102B" w:rsidP="000B19D8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sz w:val="20"/>
          <w:szCs w:val="20"/>
        </w:rPr>
        <w:sectPr w:rsidR="0086102B" w:rsidRPr="000B19D8" w:rsidSect="0086102B">
          <w:type w:val="continuous"/>
          <w:pgSz w:w="11906" w:h="16838"/>
          <w:pgMar w:top="568" w:right="850" w:bottom="284" w:left="1701" w:header="708" w:footer="708" w:gutter="0"/>
          <w:cols w:space="708"/>
          <w:docGrid w:linePitch="360"/>
        </w:sectPr>
      </w:pPr>
    </w:p>
    <w:p w:rsidR="00415F05" w:rsidRPr="000B19D8" w:rsidRDefault="00415F05" w:rsidP="000B19D8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0B19D8">
        <w:rPr>
          <w:rFonts w:ascii="Times New Roman" w:eastAsia="Times New Roman" w:hAnsi="Times New Roman" w:cs="Times New Roman"/>
          <w:sz w:val="20"/>
          <w:szCs w:val="20"/>
        </w:rPr>
        <w:t xml:space="preserve">А) трудовая </w:t>
      </w:r>
      <w:proofErr w:type="gramStart"/>
      <w:r w:rsidRPr="000B19D8">
        <w:rPr>
          <w:rFonts w:ascii="Times New Roman" w:eastAsia="Times New Roman" w:hAnsi="Times New Roman" w:cs="Times New Roman"/>
          <w:sz w:val="20"/>
          <w:szCs w:val="20"/>
        </w:rPr>
        <w:t>повинность;</w:t>
      </w:r>
      <w:r w:rsidRPr="000B19D8">
        <w:rPr>
          <w:rFonts w:ascii="Times New Roman" w:eastAsia="Times New Roman" w:hAnsi="Times New Roman" w:cs="Times New Roman"/>
          <w:sz w:val="20"/>
          <w:szCs w:val="20"/>
        </w:rPr>
        <w:br/>
        <w:t>Б</w:t>
      </w:r>
      <w:proofErr w:type="gramEnd"/>
      <w:r w:rsidRPr="000B19D8">
        <w:rPr>
          <w:rFonts w:ascii="Times New Roman" w:eastAsia="Times New Roman" w:hAnsi="Times New Roman" w:cs="Times New Roman"/>
          <w:sz w:val="20"/>
          <w:szCs w:val="20"/>
        </w:rPr>
        <w:t>) продналог;</w:t>
      </w:r>
      <w:r w:rsidRPr="000B19D8">
        <w:rPr>
          <w:rFonts w:ascii="Times New Roman" w:eastAsia="Times New Roman" w:hAnsi="Times New Roman" w:cs="Times New Roman"/>
          <w:sz w:val="20"/>
          <w:szCs w:val="20"/>
        </w:rPr>
        <w:br/>
      </w:r>
      <w:r w:rsidRPr="000B19D8">
        <w:rPr>
          <w:rFonts w:ascii="Times New Roman" w:eastAsia="Times New Roman" w:hAnsi="Times New Roman" w:cs="Times New Roman"/>
          <w:sz w:val="20"/>
          <w:szCs w:val="20"/>
        </w:rPr>
        <w:t>В) национализация;</w:t>
      </w:r>
      <w:r w:rsidRPr="000B19D8">
        <w:rPr>
          <w:rFonts w:ascii="Times New Roman" w:eastAsia="Times New Roman" w:hAnsi="Times New Roman" w:cs="Times New Roman"/>
          <w:sz w:val="20"/>
          <w:szCs w:val="20"/>
        </w:rPr>
        <w:br/>
        <w:t>Г) продразверстка.</w:t>
      </w:r>
    </w:p>
    <w:p w:rsidR="0086102B" w:rsidRPr="000B19D8" w:rsidRDefault="0086102B" w:rsidP="000B19D8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sz w:val="20"/>
          <w:szCs w:val="20"/>
        </w:rPr>
        <w:sectPr w:rsidR="0086102B" w:rsidRPr="000B19D8" w:rsidSect="0086102B">
          <w:type w:val="continuous"/>
          <w:pgSz w:w="11906" w:h="16838"/>
          <w:pgMar w:top="568" w:right="850" w:bottom="284" w:left="1701" w:header="708" w:footer="708" w:gutter="0"/>
          <w:cols w:num="2" w:space="708"/>
          <w:docGrid w:linePitch="360"/>
        </w:sectPr>
      </w:pPr>
    </w:p>
    <w:p w:rsidR="00415F05" w:rsidRPr="000B19D8" w:rsidRDefault="00415F05" w:rsidP="000B19D8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0B19D8">
        <w:rPr>
          <w:rFonts w:ascii="Times New Roman" w:eastAsia="Times New Roman" w:hAnsi="Times New Roman" w:cs="Times New Roman"/>
          <w:sz w:val="20"/>
          <w:szCs w:val="20"/>
        </w:rPr>
        <w:t>9. Расставьте события в хронологической последовательности.</w:t>
      </w:r>
    </w:p>
    <w:p w:rsidR="00415F05" w:rsidRPr="000B19D8" w:rsidRDefault="00415F05" w:rsidP="000B19D8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0B19D8">
        <w:rPr>
          <w:rFonts w:ascii="Times New Roman" w:eastAsia="Times New Roman" w:hAnsi="Times New Roman" w:cs="Times New Roman"/>
          <w:sz w:val="20"/>
          <w:szCs w:val="20"/>
        </w:rPr>
        <w:t>А) Создание Реввоенсовета во главе с Троцким.</w:t>
      </w:r>
      <w:r w:rsidRPr="000B19D8">
        <w:rPr>
          <w:rFonts w:ascii="Times New Roman" w:eastAsia="Times New Roman" w:hAnsi="Times New Roman" w:cs="Times New Roman"/>
          <w:sz w:val="20"/>
          <w:szCs w:val="20"/>
        </w:rPr>
        <w:br/>
        <w:t>Б) Война с Польшей.</w:t>
      </w:r>
      <w:r w:rsidRPr="000B19D8">
        <w:rPr>
          <w:rFonts w:ascii="Times New Roman" w:eastAsia="Times New Roman" w:hAnsi="Times New Roman" w:cs="Times New Roman"/>
          <w:sz w:val="20"/>
          <w:szCs w:val="20"/>
        </w:rPr>
        <w:br/>
        <w:t>В) Свержение Временного правительства.</w:t>
      </w:r>
      <w:r w:rsidRPr="000B19D8">
        <w:rPr>
          <w:rFonts w:ascii="Times New Roman" w:eastAsia="Times New Roman" w:hAnsi="Times New Roman" w:cs="Times New Roman"/>
          <w:sz w:val="20"/>
          <w:szCs w:val="20"/>
        </w:rPr>
        <w:br/>
        <w:t>Г) Наступление Колчака на Москву.</w:t>
      </w:r>
    </w:p>
    <w:p w:rsidR="00415F05" w:rsidRPr="000B19D8" w:rsidRDefault="00415F05" w:rsidP="000B19D8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0B19D8">
        <w:rPr>
          <w:rFonts w:ascii="Times New Roman" w:eastAsia="Times New Roman" w:hAnsi="Times New Roman" w:cs="Times New Roman"/>
          <w:sz w:val="20"/>
          <w:szCs w:val="20"/>
        </w:rPr>
        <w:t>10. Установите соответствие.</w:t>
      </w:r>
    </w:p>
    <w:tbl>
      <w:tblPr>
        <w:tblW w:w="0" w:type="auto"/>
        <w:shd w:val="clear" w:color="auto" w:fill="FFFFFF"/>
        <w:tblCellMar>
          <w:top w:w="135" w:type="dxa"/>
          <w:left w:w="135" w:type="dxa"/>
          <w:bottom w:w="135" w:type="dxa"/>
          <w:right w:w="135" w:type="dxa"/>
        </w:tblCellMar>
        <w:tblLook w:val="04A0" w:firstRow="1" w:lastRow="0" w:firstColumn="1" w:lastColumn="0" w:noHBand="0" w:noVBand="1"/>
      </w:tblPr>
      <w:tblGrid>
        <w:gridCol w:w="2137"/>
        <w:gridCol w:w="6537"/>
      </w:tblGrid>
      <w:tr w:rsidR="00415F05" w:rsidRPr="000B19D8" w:rsidTr="0086102B">
        <w:trPr>
          <w:trHeight w:val="20"/>
        </w:trPr>
        <w:tc>
          <w:tcPr>
            <w:tcW w:w="0" w:type="auto"/>
            <w:shd w:val="clear" w:color="auto" w:fill="FFFFFF"/>
            <w:hideMark/>
          </w:tcPr>
          <w:p w:rsidR="00415F05" w:rsidRPr="000B19D8" w:rsidRDefault="00415F05" w:rsidP="000B19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B19D8">
              <w:rPr>
                <w:rFonts w:ascii="Times New Roman" w:eastAsia="Times New Roman" w:hAnsi="Times New Roman" w:cs="Times New Roman"/>
                <w:sz w:val="20"/>
                <w:szCs w:val="20"/>
              </w:rPr>
              <w:t>А) В.И. Ленин.</w:t>
            </w:r>
          </w:p>
        </w:tc>
        <w:tc>
          <w:tcPr>
            <w:tcW w:w="0" w:type="auto"/>
            <w:shd w:val="clear" w:color="auto" w:fill="FFFFFF"/>
            <w:hideMark/>
          </w:tcPr>
          <w:p w:rsidR="00415F05" w:rsidRPr="000B19D8" w:rsidRDefault="00415F05" w:rsidP="000B19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B19D8">
              <w:rPr>
                <w:rFonts w:ascii="Times New Roman" w:eastAsia="Times New Roman" w:hAnsi="Times New Roman" w:cs="Times New Roman"/>
                <w:sz w:val="20"/>
                <w:szCs w:val="20"/>
              </w:rPr>
              <w:t>1) Командующий Западным фронтом Красной армии в войне с Польшей.</w:t>
            </w:r>
          </w:p>
        </w:tc>
      </w:tr>
      <w:tr w:rsidR="00415F05" w:rsidRPr="000B19D8" w:rsidTr="0086102B">
        <w:trPr>
          <w:trHeight w:val="20"/>
        </w:trPr>
        <w:tc>
          <w:tcPr>
            <w:tcW w:w="0" w:type="auto"/>
            <w:shd w:val="clear" w:color="auto" w:fill="FFFFFF"/>
            <w:hideMark/>
          </w:tcPr>
          <w:p w:rsidR="00415F05" w:rsidRPr="000B19D8" w:rsidRDefault="00415F05" w:rsidP="000B19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B19D8">
              <w:rPr>
                <w:rFonts w:ascii="Times New Roman" w:eastAsia="Times New Roman" w:hAnsi="Times New Roman" w:cs="Times New Roman"/>
                <w:sz w:val="20"/>
                <w:szCs w:val="20"/>
              </w:rPr>
              <w:t>Б) А.В. Колчак.</w:t>
            </w:r>
          </w:p>
        </w:tc>
        <w:tc>
          <w:tcPr>
            <w:tcW w:w="0" w:type="auto"/>
            <w:shd w:val="clear" w:color="auto" w:fill="FFFFFF"/>
            <w:hideMark/>
          </w:tcPr>
          <w:p w:rsidR="00415F05" w:rsidRPr="000B19D8" w:rsidRDefault="00415F05" w:rsidP="000B19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B19D8">
              <w:rPr>
                <w:rFonts w:ascii="Times New Roman" w:eastAsia="Times New Roman" w:hAnsi="Times New Roman" w:cs="Times New Roman"/>
                <w:sz w:val="20"/>
                <w:szCs w:val="20"/>
              </w:rPr>
              <w:t>2) Командующий дивизией Красной армии.</w:t>
            </w:r>
          </w:p>
        </w:tc>
      </w:tr>
      <w:tr w:rsidR="00415F05" w:rsidRPr="000B19D8" w:rsidTr="0086102B">
        <w:trPr>
          <w:trHeight w:val="20"/>
        </w:trPr>
        <w:tc>
          <w:tcPr>
            <w:tcW w:w="0" w:type="auto"/>
            <w:shd w:val="clear" w:color="auto" w:fill="FFFFFF"/>
            <w:hideMark/>
          </w:tcPr>
          <w:p w:rsidR="00415F05" w:rsidRPr="000B19D8" w:rsidRDefault="00415F05" w:rsidP="000B19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B19D8">
              <w:rPr>
                <w:rFonts w:ascii="Times New Roman" w:eastAsia="Times New Roman" w:hAnsi="Times New Roman" w:cs="Times New Roman"/>
                <w:sz w:val="20"/>
                <w:szCs w:val="20"/>
              </w:rPr>
              <w:t>В) М.Н. Тухачевский.</w:t>
            </w:r>
          </w:p>
        </w:tc>
        <w:tc>
          <w:tcPr>
            <w:tcW w:w="0" w:type="auto"/>
            <w:shd w:val="clear" w:color="auto" w:fill="FFFFFF"/>
            <w:hideMark/>
          </w:tcPr>
          <w:p w:rsidR="00415F05" w:rsidRPr="000B19D8" w:rsidRDefault="00415F05" w:rsidP="000B19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B19D8">
              <w:rPr>
                <w:rFonts w:ascii="Times New Roman" w:eastAsia="Times New Roman" w:hAnsi="Times New Roman" w:cs="Times New Roman"/>
                <w:sz w:val="20"/>
                <w:szCs w:val="20"/>
              </w:rPr>
              <w:t>3) Адмирал, “Верховный правитель России”.</w:t>
            </w:r>
          </w:p>
        </w:tc>
      </w:tr>
      <w:tr w:rsidR="00415F05" w:rsidRPr="000B19D8" w:rsidTr="0086102B">
        <w:trPr>
          <w:trHeight w:val="20"/>
        </w:trPr>
        <w:tc>
          <w:tcPr>
            <w:tcW w:w="0" w:type="auto"/>
            <w:shd w:val="clear" w:color="auto" w:fill="FFFFFF"/>
            <w:hideMark/>
          </w:tcPr>
          <w:p w:rsidR="00415F05" w:rsidRPr="000B19D8" w:rsidRDefault="00415F05" w:rsidP="000B19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B19D8">
              <w:rPr>
                <w:rFonts w:ascii="Times New Roman" w:eastAsia="Times New Roman" w:hAnsi="Times New Roman" w:cs="Times New Roman"/>
                <w:sz w:val="20"/>
                <w:szCs w:val="20"/>
              </w:rPr>
              <w:t>Г) В.И. Чапаев.</w:t>
            </w:r>
          </w:p>
        </w:tc>
        <w:tc>
          <w:tcPr>
            <w:tcW w:w="0" w:type="auto"/>
            <w:shd w:val="clear" w:color="auto" w:fill="FFFFFF"/>
            <w:hideMark/>
          </w:tcPr>
          <w:p w:rsidR="00415F05" w:rsidRPr="000B19D8" w:rsidRDefault="00415F05" w:rsidP="000B19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B19D8">
              <w:rPr>
                <w:rFonts w:ascii="Times New Roman" w:eastAsia="Times New Roman" w:hAnsi="Times New Roman" w:cs="Times New Roman"/>
                <w:sz w:val="20"/>
                <w:szCs w:val="20"/>
              </w:rPr>
              <w:t>4) Лидер партии правых эсеров.</w:t>
            </w:r>
          </w:p>
        </w:tc>
      </w:tr>
      <w:tr w:rsidR="00415F05" w:rsidRPr="000B19D8" w:rsidTr="0086102B">
        <w:trPr>
          <w:trHeight w:val="20"/>
        </w:trPr>
        <w:tc>
          <w:tcPr>
            <w:tcW w:w="0" w:type="auto"/>
            <w:shd w:val="clear" w:color="auto" w:fill="FFFFFF"/>
            <w:hideMark/>
          </w:tcPr>
          <w:p w:rsidR="00415F05" w:rsidRPr="000B19D8" w:rsidRDefault="00415F05" w:rsidP="000B19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hideMark/>
          </w:tcPr>
          <w:p w:rsidR="00415F05" w:rsidRPr="000B19D8" w:rsidRDefault="00415F05" w:rsidP="000B19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B19D8">
              <w:rPr>
                <w:rFonts w:ascii="Times New Roman" w:eastAsia="Times New Roman" w:hAnsi="Times New Roman" w:cs="Times New Roman"/>
                <w:sz w:val="20"/>
                <w:szCs w:val="20"/>
              </w:rPr>
              <w:t>5) Председатель Совета рабочей и крестьянской обороны.</w:t>
            </w:r>
          </w:p>
        </w:tc>
      </w:tr>
      <w:bookmarkEnd w:id="0"/>
    </w:tbl>
    <w:p w:rsidR="0086102B" w:rsidRPr="000B19D8" w:rsidRDefault="0086102B" w:rsidP="000B19D8">
      <w:pPr>
        <w:spacing w:after="12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shd w:val="clear" w:color="auto" w:fill="FFFFFF"/>
        </w:rPr>
      </w:pPr>
    </w:p>
    <w:sectPr w:rsidR="0086102B" w:rsidRPr="000B19D8" w:rsidSect="0086102B">
      <w:type w:val="continuous"/>
      <w:pgSz w:w="11906" w:h="16838"/>
      <w:pgMar w:top="568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415F05"/>
    <w:rsid w:val="000B19D8"/>
    <w:rsid w:val="0026409C"/>
    <w:rsid w:val="00415F05"/>
    <w:rsid w:val="00605AF3"/>
    <w:rsid w:val="0086102B"/>
    <w:rsid w:val="00F216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26D8212-2EF4-496E-97B2-8FC94F4ECD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15F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415F0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328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277</Words>
  <Characters>1580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MasalcevaTV</dc:creator>
  <cp:keywords/>
  <dc:description/>
  <cp:lastModifiedBy>Kugaevskaya</cp:lastModifiedBy>
  <cp:revision>7</cp:revision>
  <dcterms:created xsi:type="dcterms:W3CDTF">2015-11-17T10:35:00Z</dcterms:created>
  <dcterms:modified xsi:type="dcterms:W3CDTF">2024-11-13T09:36:00Z</dcterms:modified>
</cp:coreProperties>
</file>