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343" w:rsidRPr="00B76343" w:rsidRDefault="00B76343" w:rsidP="00B76343">
      <w:pPr>
        <w:pStyle w:val="a3"/>
        <w:spacing w:before="0" w:beforeAutospacing="0" w:after="0" w:afterAutospacing="0"/>
        <w:rPr>
          <w:color w:val="222222"/>
          <w:sz w:val="28"/>
          <w:szCs w:val="28"/>
        </w:rPr>
      </w:pPr>
      <w:r w:rsidRPr="00B76343">
        <w:rPr>
          <w:color w:val="222222"/>
          <w:sz w:val="28"/>
          <w:szCs w:val="28"/>
        </w:rPr>
        <w:t>Функциональная грамотность на уроках английского языка является ключевым аспектом современного образования. Она позволяет учащимся не только усваивать правила грамматики и лексики, но и развивать навыки, необходимые для эффективного общения в реальных жизненных ситуациях. В условиях глобализации умение пользоваться английским языком становится незаменимым.</w:t>
      </w:r>
    </w:p>
    <w:p w:rsidR="00B76343" w:rsidRPr="00B76343" w:rsidRDefault="00B76343" w:rsidP="00B76343">
      <w:pPr>
        <w:pStyle w:val="a3"/>
        <w:spacing w:before="0" w:beforeAutospacing="0" w:after="0" w:afterAutospacing="0"/>
        <w:rPr>
          <w:color w:val="222222"/>
          <w:sz w:val="28"/>
          <w:szCs w:val="28"/>
        </w:rPr>
      </w:pPr>
      <w:r w:rsidRPr="00B76343">
        <w:rPr>
          <w:color w:val="222222"/>
          <w:sz w:val="28"/>
          <w:szCs w:val="28"/>
        </w:rPr>
        <w:t xml:space="preserve">На занятиях акцент следует делать на практическое применение языка: чтение аутентичных текстов, </w:t>
      </w:r>
      <w:proofErr w:type="spellStart"/>
      <w:r w:rsidRPr="00B76343">
        <w:rPr>
          <w:color w:val="222222"/>
          <w:sz w:val="28"/>
          <w:szCs w:val="28"/>
        </w:rPr>
        <w:t>аудирование</w:t>
      </w:r>
      <w:proofErr w:type="spellEnd"/>
      <w:r w:rsidRPr="00B76343">
        <w:rPr>
          <w:color w:val="222222"/>
          <w:sz w:val="28"/>
          <w:szCs w:val="28"/>
        </w:rPr>
        <w:t xml:space="preserve"> и обсуждение актуальных тем. Это способствует развитию критического мышления и формированию способности анализировать информацию. Также важно внедрять игровые методы и проектную деятельность, что существенно повышает мотивацию учащихся.</w:t>
      </w:r>
    </w:p>
    <w:p w:rsidR="00B76343" w:rsidRPr="00B76343" w:rsidRDefault="00B76343" w:rsidP="00B76343">
      <w:pPr>
        <w:pStyle w:val="a3"/>
        <w:spacing w:before="0" w:beforeAutospacing="0" w:after="0" w:afterAutospacing="0"/>
        <w:rPr>
          <w:color w:val="222222"/>
          <w:sz w:val="28"/>
          <w:szCs w:val="28"/>
        </w:rPr>
      </w:pPr>
      <w:r w:rsidRPr="00B76343">
        <w:rPr>
          <w:color w:val="222222"/>
          <w:sz w:val="28"/>
          <w:szCs w:val="28"/>
        </w:rPr>
        <w:t>Интеграция технологий в процесс обучения, таких как онлайн-ресурсы и мультимедийные инструменты, помогает разнообразить уроки и делает обучение более увлекательным. Стратегии формирования функциональной грамотности должны включать взаимодействие с культурными аспектами англоязычных стран, что расширяет кругозор и способствует языковому восприятию.</w:t>
      </w:r>
    </w:p>
    <w:p w:rsidR="00B76343" w:rsidRPr="00B76343" w:rsidRDefault="00B76343" w:rsidP="00B76343">
      <w:pPr>
        <w:pStyle w:val="a3"/>
        <w:spacing w:before="0" w:beforeAutospacing="0" w:after="0" w:afterAutospacing="0"/>
        <w:rPr>
          <w:color w:val="222222"/>
          <w:sz w:val="28"/>
          <w:szCs w:val="28"/>
        </w:rPr>
      </w:pPr>
      <w:r w:rsidRPr="00B76343">
        <w:rPr>
          <w:color w:val="222222"/>
          <w:sz w:val="28"/>
          <w:szCs w:val="28"/>
        </w:rPr>
        <w:t>Таким образом, реализация принципов функциональной грамотности в уроках английского языка обеспечивает обучение, ориентированное на практическое применение, и подготавливает учащихся к успешной коммуникации в будущем.</w:t>
      </w:r>
    </w:p>
    <w:p w:rsidR="00B76343" w:rsidRPr="00B76343" w:rsidRDefault="00B76343" w:rsidP="00B76343">
      <w:pPr>
        <w:pStyle w:val="a3"/>
        <w:spacing w:before="0" w:beforeAutospacing="0" w:after="0" w:afterAutospacing="0"/>
        <w:rPr>
          <w:color w:val="222222"/>
          <w:sz w:val="28"/>
          <w:szCs w:val="28"/>
        </w:rPr>
      </w:pPr>
      <w:r w:rsidRPr="00B76343">
        <w:rPr>
          <w:color w:val="222222"/>
          <w:sz w:val="28"/>
          <w:szCs w:val="28"/>
        </w:rPr>
        <w:t xml:space="preserve">Для эффективной реализации функциональной грамотности на уроках английского языка необходимо также учитывать индивидуальные особенности учащихся. Дифференцированный подход помогает учителю создать более персонализированное образовательное пространство, в котором каждый ученик сможет развивать свои сильные стороны и работать </w:t>
      </w:r>
      <w:proofErr w:type="gramStart"/>
      <w:r w:rsidRPr="00B76343">
        <w:rPr>
          <w:color w:val="222222"/>
          <w:sz w:val="28"/>
          <w:szCs w:val="28"/>
        </w:rPr>
        <w:t>над</w:t>
      </w:r>
      <w:proofErr w:type="gramEnd"/>
      <w:r w:rsidRPr="00B76343">
        <w:rPr>
          <w:color w:val="222222"/>
          <w:sz w:val="28"/>
          <w:szCs w:val="28"/>
        </w:rPr>
        <w:t xml:space="preserve"> слабыми. Групповые проекты могут стать отличным инструментом для обмена идеями и совместного решения задач, что стимулирует развитие коммуникативных навыков.</w:t>
      </w:r>
    </w:p>
    <w:p w:rsidR="00B76343" w:rsidRPr="00B76343" w:rsidRDefault="00B76343" w:rsidP="00B76343">
      <w:pPr>
        <w:pStyle w:val="a3"/>
        <w:spacing w:before="0" w:beforeAutospacing="0" w:after="0" w:afterAutospacing="0"/>
        <w:rPr>
          <w:color w:val="222222"/>
          <w:sz w:val="28"/>
          <w:szCs w:val="28"/>
        </w:rPr>
      </w:pPr>
      <w:r w:rsidRPr="00B76343">
        <w:rPr>
          <w:color w:val="222222"/>
          <w:sz w:val="28"/>
          <w:szCs w:val="28"/>
        </w:rPr>
        <w:t>Кроме того, оценивание должно быть направлено не только на знание грамматики и лексики, но и на способность применять язык в живом общении. Оценка проектной работы, выступлений и письменных заданий позволит более полно отразить уровень функциональной грамотности учащихся. Регулярная обратная связь является ключом к пониманию прогресса и недостатков.</w:t>
      </w:r>
    </w:p>
    <w:p w:rsidR="00B76343" w:rsidRPr="00B76343" w:rsidRDefault="00B76343" w:rsidP="00B76343">
      <w:pPr>
        <w:pStyle w:val="a3"/>
        <w:spacing w:before="0" w:beforeAutospacing="0" w:after="0" w:afterAutospacing="0"/>
        <w:rPr>
          <w:color w:val="222222"/>
          <w:sz w:val="28"/>
          <w:szCs w:val="28"/>
        </w:rPr>
      </w:pPr>
      <w:r w:rsidRPr="00B76343">
        <w:rPr>
          <w:color w:val="222222"/>
          <w:sz w:val="28"/>
          <w:szCs w:val="28"/>
        </w:rPr>
        <w:t>Несомненно, вовлечение родителей и создание партнерства с ними также играют важную роль в процессе формирования функциональной грамотности. Информирование о методах и подходах, используемых на уроках, поможет родителям поддерживать интерес к изучению языка и создать благоприятную языковую среду дома.</w:t>
      </w:r>
    </w:p>
    <w:p w:rsidR="00B76343" w:rsidRPr="00B76343" w:rsidRDefault="00B76343" w:rsidP="00B76343">
      <w:pPr>
        <w:pStyle w:val="a3"/>
        <w:spacing w:before="0" w:beforeAutospacing="0" w:after="0" w:afterAutospacing="0"/>
        <w:rPr>
          <w:color w:val="222222"/>
          <w:sz w:val="28"/>
          <w:szCs w:val="28"/>
        </w:rPr>
      </w:pPr>
      <w:r w:rsidRPr="00B76343">
        <w:rPr>
          <w:color w:val="222222"/>
          <w:sz w:val="28"/>
          <w:szCs w:val="28"/>
        </w:rPr>
        <w:t>Таким образом, интеграция различных методов и подходов обеспечит комплексное обучение, которое подготовит учащихся к вызовам современного мира и позволит им успешно адаптироваться к многокультурной среде.</w:t>
      </w:r>
    </w:p>
    <w:p w:rsidR="00B76343" w:rsidRPr="00B76343" w:rsidRDefault="00B76343" w:rsidP="00B76343">
      <w:pPr>
        <w:pStyle w:val="a3"/>
        <w:spacing w:before="0" w:beforeAutospacing="0" w:after="0" w:afterAutospacing="0"/>
        <w:rPr>
          <w:color w:val="222222"/>
          <w:sz w:val="28"/>
          <w:szCs w:val="28"/>
        </w:rPr>
      </w:pPr>
      <w:bookmarkStart w:id="0" w:name="_GoBack"/>
      <w:r w:rsidRPr="00B76343">
        <w:rPr>
          <w:color w:val="222222"/>
          <w:sz w:val="28"/>
          <w:szCs w:val="28"/>
        </w:rPr>
        <w:lastRenderedPageBreak/>
        <w:t>Для успешной реализации программ функциональной грамотности на уроках английского языка важно также учитывать использование новых технологий. Интеграция цифровых инструментов, таких как онлайн-платформы для совместного обучения, может значительно расширить возможности взаимодействия учащихся. Эти технологии позволяют проводить интерактивные занятия, где ученики могут обмениваться мнениями, участвовать в виртуальных дискуссиях и получать мгновенную обратную связь.</w:t>
      </w:r>
    </w:p>
    <w:p w:rsidR="00B76343" w:rsidRPr="00B76343" w:rsidRDefault="00B76343" w:rsidP="00B76343">
      <w:pPr>
        <w:pStyle w:val="a3"/>
        <w:spacing w:before="0" w:beforeAutospacing="0" w:after="0" w:afterAutospacing="0"/>
        <w:rPr>
          <w:color w:val="222222"/>
          <w:sz w:val="28"/>
          <w:szCs w:val="28"/>
        </w:rPr>
      </w:pPr>
      <w:r w:rsidRPr="00B76343">
        <w:rPr>
          <w:color w:val="222222"/>
          <w:sz w:val="28"/>
          <w:szCs w:val="28"/>
        </w:rPr>
        <w:t xml:space="preserve">Кроме того, важно развивать навыки критического мышления у учащихся. Проекты, которые требуют анализа информации, поиска источников и аргументированного обсуждения, способствуют не только улучшению языковых навыков, но и формированию независимого мышления. Учащиеся должны </w:t>
      </w:r>
      <w:proofErr w:type="gramStart"/>
      <w:r w:rsidRPr="00B76343">
        <w:rPr>
          <w:color w:val="222222"/>
          <w:sz w:val="28"/>
          <w:szCs w:val="28"/>
        </w:rPr>
        <w:t>учиться не только воспринимать</w:t>
      </w:r>
      <w:proofErr w:type="gramEnd"/>
      <w:r w:rsidRPr="00B76343">
        <w:rPr>
          <w:color w:val="222222"/>
          <w:sz w:val="28"/>
          <w:szCs w:val="28"/>
        </w:rPr>
        <w:t xml:space="preserve"> информацию, но и оценивать её, что является ключевым аспектом функциональной грамотности.</w:t>
      </w:r>
    </w:p>
    <w:p w:rsidR="00B76343" w:rsidRPr="00B76343" w:rsidRDefault="00B76343" w:rsidP="00B76343">
      <w:pPr>
        <w:pStyle w:val="a3"/>
        <w:spacing w:before="0" w:beforeAutospacing="0" w:after="0" w:afterAutospacing="0"/>
        <w:rPr>
          <w:color w:val="222222"/>
          <w:sz w:val="28"/>
          <w:szCs w:val="28"/>
        </w:rPr>
      </w:pPr>
      <w:r w:rsidRPr="00B76343">
        <w:rPr>
          <w:color w:val="222222"/>
          <w:sz w:val="28"/>
          <w:szCs w:val="28"/>
        </w:rPr>
        <w:t>Наконец, условия для долгосрочной практики языка вне учебного процесса играют важную роль. Мероприятия, такие как языковые клубы, театральные постановки или обмены, создают конте</w:t>
      </w:r>
      <w:proofErr w:type="gramStart"/>
      <w:r w:rsidRPr="00B76343">
        <w:rPr>
          <w:color w:val="222222"/>
          <w:sz w:val="28"/>
          <w:szCs w:val="28"/>
        </w:rPr>
        <w:t>кст дл</w:t>
      </w:r>
      <w:proofErr w:type="gramEnd"/>
      <w:r w:rsidRPr="00B76343">
        <w:rPr>
          <w:color w:val="222222"/>
          <w:sz w:val="28"/>
          <w:szCs w:val="28"/>
        </w:rPr>
        <w:t xml:space="preserve">я применения языка в естественной среде. Это помогает ученикам не только улучшить свои навыки общения, но и углубить понимание культурных аспектов, что </w:t>
      </w:r>
      <w:proofErr w:type="gramStart"/>
      <w:r w:rsidRPr="00B76343">
        <w:rPr>
          <w:color w:val="222222"/>
          <w:sz w:val="28"/>
          <w:szCs w:val="28"/>
        </w:rPr>
        <w:t>делает изучение</w:t>
      </w:r>
      <w:proofErr w:type="gramEnd"/>
      <w:r w:rsidRPr="00B76343">
        <w:rPr>
          <w:color w:val="222222"/>
          <w:sz w:val="28"/>
          <w:szCs w:val="28"/>
        </w:rPr>
        <w:t xml:space="preserve"> языка более увлекательным и значимым.</w:t>
      </w:r>
    </w:p>
    <w:bookmarkEnd w:id="0"/>
    <w:p w:rsidR="00297E38" w:rsidRPr="00B76343" w:rsidRDefault="00297E38">
      <w:pPr>
        <w:rPr>
          <w:rFonts w:ascii="Times New Roman" w:hAnsi="Times New Roman" w:cs="Times New Roman"/>
          <w:sz w:val="28"/>
          <w:szCs w:val="28"/>
        </w:rPr>
      </w:pPr>
    </w:p>
    <w:sectPr w:rsidR="00297E38" w:rsidRPr="00B76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343"/>
    <w:rsid w:val="00297E38"/>
    <w:rsid w:val="006A20B3"/>
    <w:rsid w:val="00B7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6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6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0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2024-10-26T14:13:00Z</dcterms:created>
  <dcterms:modified xsi:type="dcterms:W3CDTF">2024-10-26T14:25:00Z</dcterms:modified>
</cp:coreProperties>
</file>