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CAC" w:rsidRDefault="00501CAC" w:rsidP="00501CAC">
      <w:pPr>
        <w:pStyle w:val="a3"/>
        <w:jc w:val="center"/>
      </w:pPr>
      <w:r>
        <w:rPr>
          <w:b/>
          <w:bCs/>
        </w:rPr>
        <w:t>КОНСПЕКТ</w:t>
      </w:r>
    </w:p>
    <w:p w:rsidR="00501CAC" w:rsidRDefault="00501CAC" w:rsidP="00501CAC">
      <w:pPr>
        <w:pStyle w:val="a3"/>
        <w:jc w:val="center"/>
      </w:pPr>
      <w:r>
        <w:t>итоговой организационно образовательной деятельности</w:t>
      </w:r>
    </w:p>
    <w:p w:rsidR="00501CAC" w:rsidRDefault="00501CAC" w:rsidP="00501CAC">
      <w:pPr>
        <w:pStyle w:val="a3"/>
        <w:jc w:val="center"/>
      </w:pPr>
      <w:r>
        <w:t>по художественно – эстетическому развитию (рисование)</w:t>
      </w:r>
    </w:p>
    <w:p w:rsidR="00501CAC" w:rsidRDefault="00501CAC" w:rsidP="00501CAC">
      <w:pPr>
        <w:pStyle w:val="a3"/>
        <w:jc w:val="center"/>
      </w:pPr>
      <w:r>
        <w:rPr>
          <w:b/>
          <w:bCs/>
        </w:rPr>
        <w:t xml:space="preserve">«Шапка и варежки» </w:t>
      </w:r>
    </w:p>
    <w:p w:rsidR="00501CAC" w:rsidRDefault="00501CAC" w:rsidP="00501CAC">
      <w:pPr>
        <w:pStyle w:val="a3"/>
        <w:jc w:val="center"/>
      </w:pPr>
      <w:r>
        <w:t>по лексической теме</w:t>
      </w:r>
    </w:p>
    <w:p w:rsidR="00501CAC" w:rsidRDefault="00501CAC" w:rsidP="00501CAC">
      <w:pPr>
        <w:pStyle w:val="a3"/>
        <w:jc w:val="center"/>
      </w:pPr>
      <w:r>
        <w:rPr>
          <w:b/>
          <w:bCs/>
        </w:rPr>
        <w:t>«Одежда, обувь, головные уборы»</w:t>
      </w:r>
    </w:p>
    <w:p w:rsidR="00501CAC" w:rsidRDefault="00501CAC" w:rsidP="00501CAC">
      <w:pPr>
        <w:pStyle w:val="a3"/>
        <w:jc w:val="center"/>
      </w:pPr>
      <w:r>
        <w:t>в старшей группе</w:t>
      </w:r>
    </w:p>
    <w:p w:rsidR="00501CAC" w:rsidRDefault="00501CAC" w:rsidP="00501CAC">
      <w:pPr>
        <w:pStyle w:val="a3"/>
      </w:pPr>
      <w:r>
        <w:rPr>
          <w:b/>
          <w:bCs/>
        </w:rPr>
        <w:t>Цель:</w:t>
      </w:r>
      <w:r>
        <w:t xml:space="preserve"> формирование умения рисовать предметы одежды и украшать их в одном стиле.</w:t>
      </w:r>
    </w:p>
    <w:p w:rsidR="00501CAC" w:rsidRDefault="00501CAC" w:rsidP="00501CAC">
      <w:pPr>
        <w:pStyle w:val="a3"/>
      </w:pPr>
      <w:proofErr w:type="gramStart"/>
      <w:r>
        <w:rPr>
          <w:b/>
          <w:bCs/>
        </w:rPr>
        <w:t>Обучающая</w:t>
      </w:r>
      <w:proofErr w:type="gramEnd"/>
      <w:r>
        <w:rPr>
          <w:b/>
          <w:bCs/>
        </w:rPr>
        <w:t>:</w:t>
      </w:r>
      <w:r>
        <w:t xml:space="preserve">  учить рисовать предметы одежды. Продолжать учить </w:t>
      </w:r>
      <w:proofErr w:type="gramStart"/>
      <w:r>
        <w:t>самостоятельно</w:t>
      </w:r>
      <w:proofErr w:type="gramEnd"/>
      <w:r>
        <w:t xml:space="preserve"> придумывать узоры и украшать одежду в одном стиле и цвете.</w:t>
      </w:r>
    </w:p>
    <w:p w:rsidR="00501CAC" w:rsidRDefault="00501CAC" w:rsidP="00501CAC">
      <w:pPr>
        <w:pStyle w:val="a3"/>
      </w:pPr>
      <w:proofErr w:type="gramStart"/>
      <w:r>
        <w:rPr>
          <w:b/>
          <w:bCs/>
        </w:rPr>
        <w:t>Развивающая</w:t>
      </w:r>
      <w:proofErr w:type="gramEnd"/>
      <w:r>
        <w:rPr>
          <w:b/>
          <w:bCs/>
        </w:rPr>
        <w:t xml:space="preserve">: </w:t>
      </w:r>
      <w:r>
        <w:t> формировать чувство композиции и ритма. Развивать у детей воображение и фантазию.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Воспитательная</w:t>
      </w:r>
      <w:r>
        <w:t>: воспитывать, аккуратность, усидчивость.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Предварительная работа: </w:t>
      </w:r>
      <w:r>
        <w:t>беседа на тему «Головные уборы»; наблюдение за людьми: «Какие головные уборы носят люди?»; рассматривание картинок по теме «Головные уборы»; загадывание загадок о головных уборах.</w:t>
      </w:r>
    </w:p>
    <w:p w:rsidR="00501CAC" w:rsidRDefault="00501CAC" w:rsidP="00501CAC">
      <w:pPr>
        <w:pStyle w:val="a3"/>
      </w:pPr>
      <w:r>
        <w:rPr>
          <w:b/>
          <w:bCs/>
        </w:rPr>
        <w:t>Методы и приёмы:</w:t>
      </w:r>
      <w:r>
        <w:t> </w:t>
      </w:r>
    </w:p>
    <w:p w:rsidR="00501CAC" w:rsidRDefault="00501CAC" w:rsidP="00501CAC">
      <w:pPr>
        <w:pStyle w:val="a3"/>
      </w:pPr>
      <w:r>
        <w:t>- словесные: вопросы к детям, сюрпризный момент, рассказ;</w:t>
      </w:r>
    </w:p>
    <w:p w:rsidR="00501CAC" w:rsidRDefault="00501CAC" w:rsidP="00501CAC">
      <w:pPr>
        <w:pStyle w:val="a3"/>
      </w:pPr>
      <w:r>
        <w:t>- наглядные: показ, рассматривание вариантов оформления головных уборов;</w:t>
      </w:r>
    </w:p>
    <w:p w:rsidR="00501CAC" w:rsidRDefault="00501CAC" w:rsidP="00501CAC">
      <w:pPr>
        <w:pStyle w:val="a3"/>
      </w:pPr>
      <w:r>
        <w:t>- развивающие: развитие мелкой моторики рук, мышления, внимания; закрепление навыков работы с кисточкой и красками;</w:t>
      </w:r>
    </w:p>
    <w:p w:rsidR="00501CAC" w:rsidRDefault="00501CAC" w:rsidP="00501CAC">
      <w:pPr>
        <w:pStyle w:val="a3"/>
      </w:pPr>
      <w:proofErr w:type="gramStart"/>
      <w:r>
        <w:t>- воспитательные: воспитание положительного эмоционального отношения к изобразительной деятельности.</w:t>
      </w:r>
      <w:proofErr w:type="gramEnd"/>
    </w:p>
    <w:p w:rsidR="00501CAC" w:rsidRDefault="00501CAC" w:rsidP="00501CAC">
      <w:pPr>
        <w:pStyle w:val="a3"/>
      </w:pPr>
      <w:r>
        <w:rPr>
          <w:b/>
          <w:bCs/>
        </w:rPr>
        <w:t>Демонстрационный материал: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Материалы и оборудование: </w:t>
      </w:r>
      <w:r>
        <w:t>альбомные листы, акварельные краски, стаканчики с водой, кисти с широким и средним ворсом, салфетки.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</w:p>
    <w:p w:rsidR="00501CAC" w:rsidRDefault="00501CAC" w:rsidP="00501CAC">
      <w:pPr>
        <w:pStyle w:val="a3"/>
      </w:pPr>
      <w:r>
        <w:t>Чтоб мои не мёрзли уши,</w:t>
      </w:r>
    </w:p>
    <w:p w:rsidR="00501CAC" w:rsidRDefault="00501CAC" w:rsidP="00501CAC">
      <w:pPr>
        <w:pStyle w:val="a3"/>
      </w:pPr>
      <w:r>
        <w:t>Стану мамочку я слушать,</w:t>
      </w:r>
    </w:p>
    <w:p w:rsidR="00501CAC" w:rsidRDefault="00501CAC" w:rsidP="00501CAC">
      <w:pPr>
        <w:pStyle w:val="a3"/>
      </w:pPr>
      <w:r>
        <w:t>И надену не спеша я,</w:t>
      </w:r>
    </w:p>
    <w:p w:rsidR="00501CAC" w:rsidRDefault="00501CAC" w:rsidP="00501CAC">
      <w:pPr>
        <w:pStyle w:val="a3"/>
      </w:pPr>
      <w:r>
        <w:lastRenderedPageBreak/>
        <w:t>«Что — то» тёплое, с ушами!</w:t>
      </w:r>
    </w:p>
    <w:p w:rsidR="00501CAC" w:rsidRDefault="00501CAC" w:rsidP="00501CAC">
      <w:pPr>
        <w:pStyle w:val="a3"/>
      </w:pPr>
      <w:r>
        <w:t>А про «Что — то» кто — то знает?</w:t>
      </w:r>
    </w:p>
    <w:p w:rsidR="00501CAC" w:rsidRDefault="00501CAC" w:rsidP="00501CAC">
      <w:pPr>
        <w:pStyle w:val="a3"/>
      </w:pPr>
      <w:r>
        <w:t>И загадку отгадает? О чем эта загадка?</w:t>
      </w:r>
    </w:p>
    <w:p w:rsidR="00501CAC" w:rsidRDefault="00501CAC" w:rsidP="00501CAC">
      <w:pPr>
        <w:pStyle w:val="a3"/>
      </w:pPr>
      <w:r>
        <w:rPr>
          <w:b/>
          <w:bCs/>
        </w:rPr>
        <w:t>Дети:</w:t>
      </w:r>
      <w:r>
        <w:t xml:space="preserve"> О шапке.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Правильно, ребята, это шапка. А как еще можно назвать шапку?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 Головной убор.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Какие головные уборы вы знаете еще?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Берет, косынка, платок, панама, шляпа…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Как вы думаете, почему этим предметам дано такое название – головной убор?</w:t>
      </w:r>
    </w:p>
    <w:p w:rsidR="00501CAC" w:rsidRDefault="00501CAC" w:rsidP="00501CAC">
      <w:pPr>
        <w:pStyle w:val="a3"/>
      </w:pPr>
      <w:r>
        <w:rPr>
          <w:b/>
          <w:bCs/>
        </w:rPr>
        <w:t>Дети:</w:t>
      </w:r>
      <w:r>
        <w:t> Головной убор - потому что предназначен для убранства головы.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А зачем нам вообще нужны головные уборы?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 Головные уборы чаще необходимы нам, чтобы укрыть голову от солнца, от ветра, от холода, чтобы не застудить уши.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</w:t>
      </w:r>
      <w:r>
        <w:t>: Несмотря на многообразие головных уборов, с древнейших времен они служили человеку, прежде всего защитой наиважнейшей части его тела - головы. Если голова перегреется или перемерзнет, человек может заболеть.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Посмотрите на доску. Какие головные уборы вы видите на доске?</w:t>
      </w:r>
    </w:p>
    <w:p w:rsidR="00501CAC" w:rsidRDefault="00501CAC" w:rsidP="00501CAC">
      <w:pPr>
        <w:pStyle w:val="a3"/>
      </w:pPr>
      <w:r>
        <w:rPr>
          <w:b/>
          <w:bCs/>
        </w:rPr>
        <w:t>Дети:</w:t>
      </w:r>
      <w:r>
        <w:t> Каска, колпак, косынка, шлем, бескозырка.</w:t>
      </w:r>
    </w:p>
    <w:p w:rsidR="00501CAC" w:rsidRDefault="00501CAC" w:rsidP="00501CAC">
      <w:pPr>
        <w:pStyle w:val="a3"/>
        <w:jc w:val="center"/>
      </w:pPr>
      <w:proofErr w:type="gramStart"/>
      <w:r>
        <w:rPr>
          <w:b/>
          <w:bCs/>
        </w:rPr>
        <w:t>Игра</w:t>
      </w:r>
      <w:proofErr w:type="gramEnd"/>
      <w:r>
        <w:rPr>
          <w:b/>
          <w:bCs/>
        </w:rPr>
        <w:t xml:space="preserve"> </w:t>
      </w:r>
      <w:r>
        <w:t>«Какая?»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Шляпа из соломы (какая?)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Соломенная.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Шляпа из фетра (какая?)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Фетровая.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Платок из пуха (какой?)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Пуховый.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Шапка из шерсти (какая?)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Шерстяная.</w:t>
      </w:r>
    </w:p>
    <w:p w:rsidR="00501CAC" w:rsidRDefault="00501CAC" w:rsidP="00501CAC">
      <w:pPr>
        <w:pStyle w:val="a3"/>
      </w:pPr>
      <w:r>
        <w:rPr>
          <w:b/>
          <w:bCs/>
        </w:rPr>
        <w:lastRenderedPageBreak/>
        <w:t>Воспитатель:</w:t>
      </w:r>
      <w:r>
        <w:t xml:space="preserve">  Косынка из ситца (какая?)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Ситцевая.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Платок из шёлка (какой?)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Шёлковый.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>  Кепка из кожи (какая?)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Кожаная.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  Шлем из пластмассы (какой?) 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Дети: </w:t>
      </w:r>
      <w:r>
        <w:t>Пластмассовый.</w:t>
      </w:r>
    </w:p>
    <w:p w:rsidR="00501CAC" w:rsidRDefault="00501CAC" w:rsidP="00501CAC">
      <w:pPr>
        <w:pStyle w:val="a3"/>
      </w:pPr>
      <w:r>
        <w:rPr>
          <w:b/>
          <w:bCs/>
        </w:rPr>
        <w:t>Воспитатель:</w:t>
      </w:r>
      <w:r>
        <w:t xml:space="preserve"> Молодцы, ребята. Шапка и две </w:t>
      </w:r>
      <w:proofErr w:type="gramStart"/>
      <w:r>
        <w:t>варежки</w:t>
      </w:r>
      <w:proofErr w:type="gramEnd"/>
      <w:r>
        <w:t xml:space="preserve"> украшенные в одном стиле – это комплект. У них одинаковый цвет и рисунок.</w:t>
      </w:r>
      <w:r>
        <w:br/>
      </w:r>
      <w:r>
        <w:rPr>
          <w:b/>
          <w:bCs/>
        </w:rPr>
        <w:t>Воспитатель:</w:t>
      </w:r>
      <w:r>
        <w:t> А если бы на шапке и варежках были разные узоры, их можно было бы назвать комплектом?</w:t>
      </w:r>
      <w:r>
        <w:br/>
      </w:r>
      <w:r>
        <w:rPr>
          <w:b/>
          <w:bCs/>
        </w:rPr>
        <w:t>Дети:</w:t>
      </w:r>
      <w:r>
        <w:t> Нельзя.</w:t>
      </w:r>
      <w:r>
        <w:br/>
      </w:r>
      <w:r>
        <w:rPr>
          <w:i/>
          <w:iCs/>
        </w:rPr>
        <w:t>Детям предлагается рассмотреть иллюстрации с изображением шапок и варежек, украшенных в одном стиле и с разными узорами.</w:t>
      </w:r>
      <w:r>
        <w:br/>
      </w:r>
      <w:r>
        <w:rPr>
          <w:b/>
          <w:bCs/>
        </w:rPr>
        <w:t>Воспитатель:</w:t>
      </w:r>
      <w:r>
        <w:t> Где может располагаться узор на шапке и варежках?</w:t>
      </w:r>
      <w:r>
        <w:br/>
      </w:r>
      <w:r>
        <w:rPr>
          <w:b/>
          <w:bCs/>
        </w:rPr>
        <w:t>Дети:</w:t>
      </w:r>
      <w:r>
        <w:t> На резинке по краю, посередине, а может и вся украшена шапка и варежки.</w:t>
      </w:r>
      <w:r>
        <w:br/>
      </w:r>
      <w:r>
        <w:rPr>
          <w:b/>
          <w:bCs/>
        </w:rPr>
        <w:t>Воспитатель:</w:t>
      </w:r>
      <w:r>
        <w:t> Какие элементы можно использовать для узора?</w:t>
      </w:r>
      <w:r>
        <w:br/>
      </w:r>
      <w:r>
        <w:rPr>
          <w:b/>
          <w:bCs/>
        </w:rPr>
        <w:t>Дети:</w:t>
      </w:r>
      <w:r>
        <w:t> Круги, снежинки, точки, волнистые, прямые, зигзагообразные линии.</w:t>
      </w:r>
      <w:r>
        <w:br/>
      </w:r>
      <w:r>
        <w:rPr>
          <w:i/>
          <w:iCs/>
        </w:rPr>
        <w:t>Рассматривание образца воспитателя, поэтапное выполнение работы.</w:t>
      </w:r>
      <w:r>
        <w:br/>
      </w:r>
      <w:r>
        <w:rPr>
          <w:b/>
          <w:bCs/>
        </w:rPr>
        <w:t>Воспитатель:</w:t>
      </w:r>
      <w:r>
        <w:t> Ребята, чтобы шапка и варежки вошли на один лист бумаги, необходимо мысленно лист разделить на две части: на одной половине шапка, на второй варежки. Шапка имеет форму полукруга, а варежки незаконченный овал. И только после этого мы придумываем узор.</w:t>
      </w:r>
      <w:r>
        <w:br/>
      </w:r>
      <w:r>
        <w:rPr>
          <w:b/>
          <w:bCs/>
        </w:rPr>
        <w:t>Воспитатель:</w:t>
      </w:r>
      <w:r>
        <w:t> Давайте повторим последовательность работы (использование схемы).</w:t>
      </w:r>
      <w:r>
        <w:br/>
      </w:r>
      <w:r>
        <w:rPr>
          <w:b/>
          <w:bCs/>
        </w:rPr>
        <w:t>Пальчиковая гимнастика</w:t>
      </w:r>
      <w:r>
        <w:br/>
        <w:t>Маша варежку надела:</w:t>
      </w:r>
      <w:r>
        <w:br/>
        <w:t>«Ой, куда я пальчик дела?</w:t>
      </w:r>
      <w:r>
        <w:br/>
        <w:t>Нету пальчика, пропал,</w:t>
      </w:r>
      <w:r>
        <w:br/>
        <w:t xml:space="preserve">В свой </w:t>
      </w:r>
      <w:proofErr w:type="gramStart"/>
      <w:r>
        <w:t>домишко</w:t>
      </w:r>
      <w:proofErr w:type="gramEnd"/>
      <w:r>
        <w:t xml:space="preserve"> не попал».</w:t>
      </w:r>
      <w:r>
        <w:rPr>
          <w:i/>
          <w:iCs/>
        </w:rPr>
        <w:t xml:space="preserve"> Сжать пальцы в кулачок.</w:t>
      </w:r>
      <w:r>
        <w:br/>
        <w:t xml:space="preserve">Маша варежку сняла: </w:t>
      </w:r>
      <w:r>
        <w:rPr>
          <w:i/>
          <w:iCs/>
        </w:rPr>
        <w:t xml:space="preserve">Все пальцы разжать, кроме </w:t>
      </w:r>
      <w:proofErr w:type="gramStart"/>
      <w:r>
        <w:rPr>
          <w:i/>
          <w:iCs/>
        </w:rPr>
        <w:t>большого</w:t>
      </w:r>
      <w:proofErr w:type="gramEnd"/>
      <w:r>
        <w:rPr>
          <w:i/>
          <w:iCs/>
        </w:rPr>
        <w:t>.</w:t>
      </w:r>
      <w:r>
        <w:br/>
        <w:t xml:space="preserve">«Поглядите – </w:t>
      </w:r>
      <w:proofErr w:type="spellStart"/>
      <w:r>
        <w:t>ка</w:t>
      </w:r>
      <w:proofErr w:type="spellEnd"/>
      <w:r>
        <w:t xml:space="preserve">, нашла! </w:t>
      </w:r>
      <w:r>
        <w:rPr>
          <w:i/>
          <w:iCs/>
        </w:rPr>
        <w:t>Разогнуть большой палец.</w:t>
      </w:r>
      <w:r>
        <w:rPr>
          <w:i/>
          <w:iCs/>
        </w:rPr>
        <w:br/>
      </w:r>
      <w:r>
        <w:t xml:space="preserve">Ищешь, ищешь и найдёшь, </w:t>
      </w:r>
      <w:r>
        <w:rPr>
          <w:i/>
          <w:iCs/>
        </w:rPr>
        <w:t>Сжать пальцы в кулачок, отделить большой палец.</w:t>
      </w:r>
      <w:r>
        <w:br/>
        <w:t>Здравствуй, пальчик, как живёшь?»</w:t>
      </w:r>
      <w:r>
        <w:br/>
      </w:r>
      <w:r>
        <w:rPr>
          <w:b/>
          <w:bCs/>
        </w:rPr>
        <w:t>Воспитатель:</w:t>
      </w:r>
      <w:r>
        <w:t> Ребята, постарайтесь рисовать крупно, аккуратно, красиво, чтобы мастера вязального цеха смогли повторить ваш узор на шапках и варежках.</w:t>
      </w:r>
    </w:p>
    <w:p w:rsidR="00501CAC" w:rsidRDefault="00501CAC" w:rsidP="00501CAC">
      <w:pPr>
        <w:pStyle w:val="a3"/>
      </w:pPr>
      <w:r>
        <w:rPr>
          <w:b/>
          <w:bCs/>
        </w:rPr>
        <w:t xml:space="preserve">Воспитатель: </w:t>
      </w:r>
      <w:r>
        <w:t>Но прежде чем приступить, разомнемся.</w:t>
      </w:r>
    </w:p>
    <w:p w:rsidR="00501CAC" w:rsidRDefault="00501CAC" w:rsidP="00501CAC">
      <w:pPr>
        <w:pStyle w:val="a3"/>
      </w:pPr>
      <w:r>
        <w:t>Сыплет белый, снежный пух,</w:t>
      </w:r>
    </w:p>
    <w:p w:rsidR="00501CAC" w:rsidRDefault="00501CAC" w:rsidP="00501CAC">
      <w:pPr>
        <w:pStyle w:val="a3"/>
      </w:pPr>
      <w:r>
        <w:rPr>
          <w:i/>
          <w:iCs/>
        </w:rPr>
        <w:t>Плавно опускаем кисти рук сверху вниз</w:t>
      </w:r>
    </w:p>
    <w:p w:rsidR="00501CAC" w:rsidRDefault="00501CAC" w:rsidP="00501CAC">
      <w:pPr>
        <w:pStyle w:val="a3"/>
      </w:pPr>
      <w:r>
        <w:t xml:space="preserve">Устилает все вокруг. </w:t>
      </w:r>
    </w:p>
    <w:p w:rsidR="00501CAC" w:rsidRDefault="00501CAC" w:rsidP="00501CAC">
      <w:pPr>
        <w:pStyle w:val="a3"/>
      </w:pPr>
      <w:r>
        <w:rPr>
          <w:i/>
          <w:iCs/>
        </w:rPr>
        <w:lastRenderedPageBreak/>
        <w:t>Разводим руки в разные стороны</w:t>
      </w:r>
    </w:p>
    <w:p w:rsidR="00501CAC" w:rsidRDefault="00501CAC" w:rsidP="00501CAC">
      <w:pPr>
        <w:pStyle w:val="a3"/>
      </w:pPr>
      <w:r>
        <w:t>Пух на шапках.</w:t>
      </w:r>
    </w:p>
    <w:p w:rsidR="00501CAC" w:rsidRDefault="00501CAC" w:rsidP="00501CAC">
      <w:pPr>
        <w:pStyle w:val="a3"/>
      </w:pPr>
      <w:r>
        <w:rPr>
          <w:i/>
          <w:iCs/>
        </w:rPr>
        <w:t>Показываем на названные вещи,</w:t>
      </w:r>
    </w:p>
    <w:p w:rsidR="00501CAC" w:rsidRDefault="00501CAC" w:rsidP="00501CAC">
      <w:pPr>
        <w:pStyle w:val="a3"/>
      </w:pPr>
      <w:r>
        <w:t>Пух на шубках, </w:t>
      </w:r>
      <w:r>
        <w:rPr>
          <w:i/>
          <w:iCs/>
        </w:rPr>
        <w:t>(или поочередно загибаем пальцы)</w:t>
      </w:r>
    </w:p>
    <w:p w:rsidR="00501CAC" w:rsidRDefault="00501CAC" w:rsidP="00501CAC">
      <w:pPr>
        <w:pStyle w:val="a3"/>
      </w:pPr>
      <w:r>
        <w:t xml:space="preserve">Как щекотно — ух! </w:t>
      </w:r>
    </w:p>
    <w:p w:rsidR="00501CAC" w:rsidRDefault="00501CAC" w:rsidP="00501CAC">
      <w:pPr>
        <w:pStyle w:val="a3"/>
      </w:pPr>
      <w:r>
        <w:rPr>
          <w:i/>
          <w:iCs/>
        </w:rPr>
        <w:t>Щекочем себя и встряхиваемся</w:t>
      </w:r>
    </w:p>
    <w:p w:rsidR="00501CAC" w:rsidRDefault="00501CAC" w:rsidP="00501CAC">
      <w:pPr>
        <w:pStyle w:val="a3"/>
      </w:pPr>
      <w:r>
        <w:t xml:space="preserve">Кто щекочет — пух! </w:t>
      </w:r>
    </w:p>
    <w:p w:rsidR="00501CAC" w:rsidRDefault="00501CAC" w:rsidP="00501CAC">
      <w:pPr>
        <w:pStyle w:val="a3"/>
      </w:pPr>
      <w:r>
        <w:rPr>
          <w:i/>
          <w:iCs/>
        </w:rPr>
        <w:t>Ладошки перед собой, дуем на них.</w:t>
      </w:r>
      <w:r>
        <w:br/>
      </w:r>
      <w:r>
        <w:rPr>
          <w:b/>
          <w:bCs/>
        </w:rPr>
        <w:t>Воспитатель:</w:t>
      </w:r>
      <w:r>
        <w:t> А теперь приступаем к выполнению работы.</w:t>
      </w:r>
      <w:r>
        <w:br/>
      </w:r>
      <w:r>
        <w:rPr>
          <w:i/>
          <w:iCs/>
        </w:rPr>
        <w:t>Обратить внимание на осанку детей.</w:t>
      </w:r>
      <w:r>
        <w:rPr>
          <w:i/>
          <w:iCs/>
        </w:rPr>
        <w:br/>
        <w:t>Самостоятельная работа детей.</w:t>
      </w:r>
      <w:r>
        <w:br/>
      </w:r>
      <w:r>
        <w:rPr>
          <w:b/>
          <w:bCs/>
        </w:rPr>
        <w:t>Воспитатель:</w:t>
      </w:r>
      <w:r>
        <w:t> Посмотрите, какие красивые узоры у нас получились на них.</w:t>
      </w:r>
      <w:r>
        <w:br/>
      </w:r>
      <w:r>
        <w:rPr>
          <w:i/>
          <w:iCs/>
        </w:rPr>
        <w:t>Дети анализируют свои работы (что получилось? что не получилось, почему?) и ставят оценку занятию с помощью смайликов (они берут кружочки и рисуют на них улыбающиеся рожицы или грустные, если не понравилось).</w:t>
      </w:r>
      <w:r>
        <w:rPr>
          <w:i/>
          <w:iCs/>
        </w:rPr>
        <w:br/>
      </w:r>
      <w:r>
        <w:rPr>
          <w:b/>
          <w:bCs/>
        </w:rPr>
        <w:t>Воспитатель:</w:t>
      </w:r>
      <w:r>
        <w:t> Молодцы, ребята! Всем спасибо! Занятие окончено.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CAC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604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CAC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1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2024-11-17T12:45:00Z</dcterms:created>
  <dcterms:modified xsi:type="dcterms:W3CDTF">2024-11-17T12:45:00Z</dcterms:modified>
</cp:coreProperties>
</file>