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96C" w:rsidRDefault="00D3196C" w:rsidP="00D3196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МУНИЦИПАЛЬНОГО БЮДЖЕТНОГО ДОШКОЛЬНОГО ОБРАЗОВАТЕЛЬНОГО УЧРЕЖДЕНИЯ ДЕТСКИЙ САД ОБЩЕРАЗВИВАЮЩЕГО ВИДА С ПРИОРИТЕТНЫМ НАПРВЛЕНИЕМ ХУДОЖЕСТВЕННО-ЭСТЕТИЧЕСКОГО РАЗВИТИЯ ВОСПИТАННИКОВ «ЗВЕЗДОЧКА» П. ПЕРВОМАЙСКИЙ ОРЕНБУРГСКОГО РАЙОНА ОРЕНБУРГСКОЙ ОБЛАСТИ</w:t>
      </w:r>
    </w:p>
    <w:p w:rsidR="00D3196C" w:rsidRDefault="00D3196C" w:rsidP="00D3196C">
      <w:pPr>
        <w:tabs>
          <w:tab w:val="left" w:pos="4326"/>
        </w:tabs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D3196C" w:rsidRDefault="00D3196C" w:rsidP="00D3196C">
      <w:pPr>
        <w:tabs>
          <w:tab w:val="left" w:pos="4326"/>
        </w:tabs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line="36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 ОБРАЗОВАТЕЛЬНОЙ ДЕЯТЕЛЬНОСТИ</w:t>
      </w:r>
      <w:r>
        <w:rPr>
          <w:rFonts w:ascii="Times New Roman" w:hAnsi="Times New Roman"/>
          <w:sz w:val="28"/>
          <w:szCs w:val="28"/>
        </w:rPr>
        <w:br/>
        <w:t xml:space="preserve">по формированию математических представлений </w:t>
      </w:r>
    </w:p>
    <w:p w:rsidR="00D3196C" w:rsidRDefault="00D3196C" w:rsidP="00D3196C">
      <w:pPr>
        <w:tabs>
          <w:tab w:val="left" w:pos="432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подготовительной группе </w:t>
      </w:r>
    </w:p>
    <w:p w:rsidR="00D3196C" w:rsidRDefault="00D3196C" w:rsidP="00D3196C">
      <w:pPr>
        <w:tabs>
          <w:tab w:val="left" w:pos="432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тЕМА: «число 4. </w:t>
      </w:r>
      <w:r w:rsidR="00E70DCB">
        <w:rPr>
          <w:rFonts w:ascii="Times New Roman" w:hAnsi="Times New Roman"/>
          <w:caps/>
          <w:sz w:val="28"/>
          <w:szCs w:val="28"/>
        </w:rPr>
        <w:t>Вес предмета.</w:t>
      </w:r>
      <w:r>
        <w:rPr>
          <w:rFonts w:ascii="Times New Roman" w:hAnsi="Times New Roman"/>
          <w:caps/>
          <w:sz w:val="28"/>
          <w:szCs w:val="28"/>
        </w:rPr>
        <w:t>»</w:t>
      </w: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>
        <w:rPr>
          <w:rFonts w:ascii="Times New Roman" w:hAnsi="Times New Roman"/>
          <w:caps/>
          <w:color w:val="000000"/>
          <w:sz w:val="28"/>
          <w:szCs w:val="28"/>
        </w:rPr>
        <w:t xml:space="preserve">образовательные области  </w:t>
      </w:r>
      <w:r>
        <w:rPr>
          <w:rFonts w:ascii="Times New Roman" w:hAnsi="Times New Roman"/>
          <w:caps/>
          <w:color w:val="000000"/>
          <w:sz w:val="28"/>
          <w:szCs w:val="28"/>
        </w:rPr>
        <w:br/>
      </w:r>
      <w:r>
        <w:rPr>
          <w:rFonts w:ascii="Times New Roman" w:hAnsi="Times New Roman"/>
          <w:caps/>
          <w:color w:val="000000"/>
          <w:sz w:val="24"/>
          <w:szCs w:val="24"/>
        </w:rPr>
        <w:t>«познавательное развитие»</w:t>
      </w:r>
    </w:p>
    <w:p w:rsidR="00D3196C" w:rsidRDefault="00D3196C" w:rsidP="00D3196C">
      <w:pPr>
        <w:tabs>
          <w:tab w:val="left" w:pos="4326"/>
        </w:tabs>
        <w:spacing w:line="360" w:lineRule="auto"/>
        <w:jc w:val="both"/>
        <w:rPr>
          <w:rFonts w:ascii="Times New Roman" w:hAnsi="Times New Roman"/>
          <w:caps/>
          <w:color w:val="000000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Layout w:type="fixed"/>
        <w:tblLook w:val="00A0" w:firstRow="1" w:lastRow="0" w:firstColumn="1" w:lastColumn="0" w:noHBand="0" w:noVBand="0"/>
      </w:tblPr>
      <w:tblGrid>
        <w:gridCol w:w="1701"/>
        <w:gridCol w:w="3322"/>
      </w:tblGrid>
      <w:tr w:rsidR="00D3196C" w:rsidTr="00D3196C">
        <w:trPr>
          <w:jc w:val="right"/>
        </w:trPr>
        <w:tc>
          <w:tcPr>
            <w:tcW w:w="1701" w:type="dxa"/>
            <w:hideMark/>
          </w:tcPr>
          <w:p w:rsidR="00D3196C" w:rsidRDefault="00D3196C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Выполнила:</w:t>
            </w:r>
          </w:p>
        </w:tc>
        <w:tc>
          <w:tcPr>
            <w:tcW w:w="3322" w:type="dxa"/>
            <w:hideMark/>
          </w:tcPr>
          <w:p w:rsidR="00D3196C" w:rsidRDefault="00D3196C">
            <w:pPr>
              <w:tabs>
                <w:tab w:val="left" w:pos="43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Воспитатель Матвеева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Татьяна Олеговна</w:t>
            </w:r>
          </w:p>
        </w:tc>
      </w:tr>
      <w:tr w:rsidR="00D3196C" w:rsidTr="00D3196C">
        <w:trPr>
          <w:jc w:val="right"/>
        </w:trPr>
        <w:tc>
          <w:tcPr>
            <w:tcW w:w="1701" w:type="dxa"/>
          </w:tcPr>
          <w:p w:rsidR="00D3196C" w:rsidRDefault="00D3196C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:rsidR="00D3196C" w:rsidRDefault="00D3196C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196C" w:rsidRDefault="00D3196C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196C" w:rsidRDefault="00D3196C" w:rsidP="00D3196C">
      <w:pPr>
        <w:tabs>
          <w:tab w:val="left" w:pos="4326"/>
        </w:tabs>
        <w:ind w:left="5220"/>
        <w:jc w:val="both"/>
        <w:rPr>
          <w:rFonts w:ascii="Times New Roman" w:hAnsi="Times New Roman"/>
          <w:sz w:val="28"/>
          <w:szCs w:val="28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196C" w:rsidRDefault="00D3196C" w:rsidP="00D3196C">
      <w:pPr>
        <w:tabs>
          <w:tab w:val="left" w:pos="43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п.</w:t>
      </w:r>
      <w:r w:rsidR="00E70D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Первомайский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2024</w:t>
      </w:r>
    </w:p>
    <w:p w:rsidR="00D3196C" w:rsidRDefault="00D3196C" w:rsidP="00D3196C">
      <w:pPr>
        <w:spacing w:after="0" w:line="240" w:lineRule="auto"/>
        <w:rPr>
          <w:rFonts w:ascii="Times New Roman" w:hAnsi="Times New Roman"/>
          <w:sz w:val="28"/>
          <w:szCs w:val="28"/>
        </w:rPr>
        <w:sectPr w:rsidR="00D3196C">
          <w:pgSz w:w="11906" w:h="16838"/>
          <w:pgMar w:top="1134" w:right="850" w:bottom="1134" w:left="1701" w:header="708" w:footer="708" w:gutter="0"/>
          <w:cols w:space="720"/>
        </w:sectPr>
      </w:pPr>
    </w:p>
    <w:p w:rsidR="00D3196C" w:rsidRDefault="00D3196C" w:rsidP="00D319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Образовательная деятельность в детском саду (конспект занятия)</w:t>
      </w:r>
    </w:p>
    <w:tbl>
      <w:tblPr>
        <w:tblW w:w="1507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0"/>
        <w:gridCol w:w="4239"/>
        <w:gridCol w:w="7798"/>
        <w:gridCol w:w="2384"/>
      </w:tblGrid>
      <w:tr w:rsidR="00D3196C" w:rsidTr="00836804">
        <w:trPr>
          <w:trHeight w:val="378"/>
        </w:trPr>
        <w:tc>
          <w:tcPr>
            <w:tcW w:w="1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 w:rsidP="00D3196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Организационная информация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Доминирующая образовательная область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 детей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Познавательная, игровая.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3196C" w:rsidTr="00836804">
        <w:tc>
          <w:tcPr>
            <w:tcW w:w="1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 w:rsidP="00D3196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Методическая информация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образовательной деятельности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 w:rsidP="003125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C1427" w:rsidRPr="003125DE">
              <w:rPr>
                <w:rFonts w:ascii="Times New Roman" w:hAnsi="Times New Roman"/>
                <w:caps/>
                <w:sz w:val="28"/>
                <w:szCs w:val="28"/>
              </w:rPr>
              <w:t>ч</w:t>
            </w:r>
            <w:r w:rsidR="003125DE">
              <w:rPr>
                <w:rFonts w:ascii="Times New Roman" w:hAnsi="Times New Roman"/>
                <w:caps/>
                <w:sz w:val="28"/>
                <w:szCs w:val="28"/>
              </w:rPr>
              <w:t>исло</w:t>
            </w:r>
            <w:r w:rsidR="009C1427" w:rsidRPr="003125DE">
              <w:rPr>
                <w:rFonts w:ascii="Times New Roman" w:hAnsi="Times New Roman"/>
                <w:caps/>
                <w:sz w:val="28"/>
                <w:szCs w:val="28"/>
              </w:rPr>
              <w:t xml:space="preserve"> 4. Вес предмета</w:t>
            </w:r>
            <w:r w:rsidR="009C1427">
              <w:rPr>
                <w:rFonts w:ascii="Times New Roman" w:hAnsi="Times New Roman"/>
                <w:cap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rPr>
          <w:trHeight w:val="5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и приемы реализации содержания занятия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</w:t>
            </w:r>
            <w:r w:rsidR="009C1427">
              <w:rPr>
                <w:rFonts w:ascii="Times New Roman" w:hAnsi="Times New Roman"/>
                <w:sz w:val="24"/>
                <w:szCs w:val="24"/>
              </w:rPr>
              <w:t>е упражнение</w:t>
            </w:r>
            <w:r>
              <w:rPr>
                <w:rFonts w:ascii="Times New Roman" w:hAnsi="Times New Roman"/>
                <w:sz w:val="24"/>
                <w:szCs w:val="24"/>
              </w:rPr>
              <w:t>, словесный, показ педагога, вопросы</w:t>
            </w:r>
          </w:p>
          <w:p w:rsidR="00D3196C" w:rsidRDefault="00D3196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9C14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4" w:rsidRPr="00836804" w:rsidRDefault="00836804" w:rsidP="0083680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36804">
              <w:rPr>
                <w:rFonts w:ascii="Times New Roman" w:hAnsi="Times New Roman" w:cs="Times New Roman"/>
              </w:rPr>
              <w:t>Магнитная доска, 6 кругов, отличные по цвету от модели дома; маленький железный шар, большой пластмассовый шар; 2 деревянных кубика одного размера и веса, но разного цвета; звездочки.</w:t>
            </w:r>
          </w:p>
          <w:p w:rsidR="00D3196C" w:rsidRDefault="00836804" w:rsidP="008368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6804">
              <w:rPr>
                <w:rFonts w:ascii="Times New Roman" w:hAnsi="Times New Roman" w:cs="Times New Roman"/>
                <w:i/>
                <w:iCs/>
              </w:rPr>
              <w:t>Раздаточный материал</w:t>
            </w:r>
            <w:r w:rsidRPr="00836804">
              <w:rPr>
                <w:rFonts w:ascii="Times New Roman" w:hAnsi="Times New Roman" w:cs="Times New Roman"/>
              </w:rPr>
              <w:t>. Счетные палочки (по 4 шт. для каждого ребенка), листы бумаги (по 2 шт. для каждого ребенка), картинки с контурным изображением ракеты и самолета (см. рис. 7), составленных из геометрических фигур, 2 набора геометрических фигур, 2 набора карточек с цифрами от 1 до 7.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 w:rsidP="00836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 w:rsidR="008368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Возрастная группа: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F4609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3196C">
              <w:rPr>
                <w:rFonts w:ascii="Times New Roman" w:hAnsi="Times New Roman"/>
                <w:sz w:val="24"/>
                <w:szCs w:val="24"/>
              </w:rPr>
              <w:t>одготовительная группа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836804" w:rsidP="00836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Учить составлять число 4 из двух меньших чисел и расклады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его на два меньших числа.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rPr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Pr="009C1427" w:rsidRDefault="009C1427" w:rsidP="009C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• Закреплять навыки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орядкового счета в пределах 10.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Pr="009C1427" w:rsidRDefault="009C1427" w:rsidP="009C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форму предметов и их отдельных частей.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Pr="009C1427" w:rsidRDefault="009C1427" w:rsidP="009C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• Совершенствовать представления о весе предметов и умение определять независимо от их внешнего вида 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наково весят предметы или нет.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• Закреплять умение последовательно определять и называть дни недели.</w:t>
            </w:r>
            <w:r w:rsidR="00D3196C" w:rsidRPr="009C1427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результаты: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rPr>
          <w:trHeight w:val="7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7.1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Сформированы умения </w:t>
            </w:r>
            <w:r w:rsidR="00935931" w:rsidRPr="009C1427">
              <w:rPr>
                <w:rFonts w:ascii="Times New Roman" w:hAnsi="Times New Roman" w:cs="Times New Roman"/>
                <w:sz w:val="24"/>
                <w:szCs w:val="24"/>
              </w:rPr>
              <w:t>составлять число 4 из двух меньших чисел и расклады</w:t>
            </w:r>
            <w:r w:rsidR="00935931">
              <w:rPr>
                <w:rFonts w:ascii="Times New Roman" w:hAnsi="Times New Roman" w:cs="Times New Roman"/>
                <w:sz w:val="24"/>
                <w:szCs w:val="24"/>
              </w:rPr>
              <w:t xml:space="preserve">вать его на два меньших числа, </w:t>
            </w:r>
            <w:r w:rsidR="00935931" w:rsidRPr="009C1427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форму предметов и их отдельных частей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7.2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откликается на игру, предложенную взрослым, принимает игровую задачу, проявляет интерес к сверстникам, подражает им.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7.3</w:t>
            </w:r>
          </w:p>
        </w:tc>
        <w:tc>
          <w:tcPr>
            <w:tcW w:w="1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Стремится к общению с педагогом и активно подражает в движениях и действиях; в играх воспроизводит действия взрослого.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среды для проведения занятия (образовательной деятельности)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См. П.3.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образовательной деятельности на занятии в режимные моменты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931" w:rsidRDefault="0093593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Порядковый счет в пределах 10.</w:t>
            </w:r>
          </w:p>
          <w:p w:rsidR="00D3196C" w:rsidRDefault="0093593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Дидактическая игра «Соседи числа»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1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Конспект занятия (образовательной деятельности)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931" w:rsidRPr="00935931" w:rsidRDefault="00935931" w:rsidP="009359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35931">
              <w:rPr>
                <w:rFonts w:ascii="Times New Roman" w:hAnsi="Times New Roman" w:cs="Times New Roman"/>
              </w:rPr>
              <w:t>Игровое упражнение «По порядку рассчитайтесь».</w:t>
            </w:r>
          </w:p>
          <w:p w:rsidR="00D3196C" w:rsidRDefault="00935931" w:rsidP="00935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931">
              <w:rPr>
                <w:rFonts w:ascii="Times New Roman" w:hAnsi="Times New Roman" w:cs="Times New Roman"/>
              </w:rPr>
              <w:t>   Дети встают в шеренгу и рассчитываются на первый-второй. Первые номера объединяются в одну команду, вторые номера – в другую. Каждая команда рассчитывается по порядку для выполнения следующих заданий.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3196C" w:rsidTr="00935931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3196C" w:rsidRDefault="00D3196C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 в тему (создание проблемной ситуации)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F85" w:rsidRDefault="00935931" w:rsidP="009359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обращает внимание детей на то, что дом пустой, без жильцов</w:t>
            </w:r>
            <w:r w:rsidR="00016F85">
              <w:rPr>
                <w:rFonts w:ascii="Times New Roman" w:hAnsi="Times New Roman" w:cs="Times New Roman"/>
              </w:rPr>
              <w:t>.</w:t>
            </w:r>
          </w:p>
          <w:p w:rsidR="00935931" w:rsidRPr="00935931" w:rsidRDefault="00935931" w:rsidP="009359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35931">
              <w:rPr>
                <w:rFonts w:ascii="Times New Roman" w:hAnsi="Times New Roman" w:cs="Times New Roman"/>
              </w:rPr>
              <w:t>Игровое упражнение «Заселим дом».</w:t>
            </w:r>
          </w:p>
          <w:p w:rsidR="00D3196C" w:rsidRPr="00935931" w:rsidRDefault="00935931" w:rsidP="0093593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35931">
              <w:rPr>
                <w:rFonts w:ascii="Times New Roman" w:hAnsi="Times New Roman" w:cs="Times New Roman"/>
              </w:rPr>
              <w:t>   На магнитной доске модель дома с номером 4 (см. рис. 6) и 6 кругов, отличных по цвету от модели дома.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ind w:firstLine="567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 деятельности детей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 w:rsidP="00935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Развить желание детей </w:t>
            </w:r>
            <w:r w:rsidR="00935931">
              <w:rPr>
                <w:rFonts w:ascii="Times New Roman" w:hAnsi="Times New Roman"/>
                <w:sz w:val="24"/>
                <w:szCs w:val="24"/>
              </w:rPr>
              <w:t>расселить жильцов по домам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D3196C" w:rsidTr="00836804">
        <w:trPr>
          <w:trHeight w:val="12"/>
        </w:trPr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Целеполагание 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016F85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9C1427">
              <w:rPr>
                <w:rFonts w:ascii="Times New Roman" w:hAnsi="Times New Roman" w:cs="Times New Roman"/>
                <w:sz w:val="24"/>
                <w:szCs w:val="24"/>
              </w:rPr>
              <w:t>Учить составлять число 4 из двух меньших чисел и расклады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его на два меньших числа.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tabs>
                <w:tab w:val="left" w:pos="1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Актуализация ранее приобретенных знаний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Воспитатель уточняет у детей номер дома и количество этажей в нем. И объясняет: «На каждом этаже в двух квартирах живет по четыре жильца. На верхнем этаже в квартире слева проживают три жильца, а справа – один жилец. (Кладет круг в пустое окошко.) Сколько всего жильцов на этаже? Сколько жильцов слева? Сколько жильцов справа? Как составили число четыре?</w:t>
            </w:r>
            <w:r w:rsidRPr="00016F85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016F85">
              <w:rPr>
                <w:rFonts w:ascii="Times New Roman" w:hAnsi="Times New Roman" w:cs="Times New Roman"/>
                <w:i/>
                <w:iCs/>
              </w:rPr>
              <w:t>(Три и один</w:t>
            </w:r>
            <w:proofErr w:type="gramStart"/>
            <w:r w:rsidRPr="00016F85">
              <w:rPr>
                <w:rFonts w:ascii="Times New Roman" w:hAnsi="Times New Roman" w:cs="Times New Roman"/>
                <w:i/>
                <w:iCs/>
              </w:rPr>
              <w:t>.)</w:t>
            </w:r>
            <w:r w:rsidRPr="00016F85">
              <w:rPr>
                <w:rFonts w:ascii="Times New Roman" w:hAnsi="Times New Roman" w:cs="Times New Roman"/>
              </w:rPr>
              <w:t>Как</w:t>
            </w:r>
            <w:proofErr w:type="gramEnd"/>
            <w:r w:rsidRPr="00016F85">
              <w:rPr>
                <w:rFonts w:ascii="Times New Roman" w:hAnsi="Times New Roman" w:cs="Times New Roman"/>
              </w:rPr>
              <w:t xml:space="preserve"> еще можно составить число четыре?»</w:t>
            </w:r>
            <w:r w:rsidRPr="00016F85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016F85">
              <w:rPr>
                <w:rFonts w:ascii="Times New Roman" w:hAnsi="Times New Roman" w:cs="Times New Roman"/>
                <w:i/>
                <w:iCs/>
              </w:rPr>
              <w:t>(Два и два, один и три.)</w:t>
            </w:r>
          </w:p>
          <w:p w:rsidR="00D3196C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85">
              <w:rPr>
                <w:rFonts w:ascii="Times New Roman" w:hAnsi="Times New Roman" w:cs="Times New Roman"/>
              </w:rPr>
              <w:t>   Каждая команда предлагает свой вариант и демонстрирует его на доске, поясняя свои действия. За правильно выполненное задание команда получает звездочку.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3196C" w:rsidTr="00836804">
        <w:trPr>
          <w:trHeight w:val="353"/>
        </w:trPr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Добывание (сообщение и приятие) нового знания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Игровое упражнение «Разложи счетные палочки».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У детей по 4 счетных палочки одного цвета. Воспитатель предлагает разделить палочки на две части (кто как хочет) и разложить их на двух листах бумаги.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 xml:space="preserve">   Затем воспитатель уточняет: «Сколько всего у вас счетных палочек? На какие </w:t>
            </w:r>
            <w:r w:rsidRPr="00016F85">
              <w:rPr>
                <w:rFonts w:ascii="Times New Roman" w:hAnsi="Times New Roman" w:cs="Times New Roman"/>
              </w:rPr>
              <w:lastRenderedPageBreak/>
              <w:t>два числа вы разложили число четыре?»</w:t>
            </w:r>
          </w:p>
          <w:p w:rsidR="00D3196C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Обсуждаются все возможные варианты.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Игровое упражнение «Найди отличия».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На столе у воспитателя 2 шара (маленький железный и большой пластмассовый) и 2 деревянных кубика одного размера и веса, но разного цвета.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Воспитатель просит детей определить, из чего сделаны предметы, их сходство и различие. Представители команд выполняют задание.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Воспитатель уточняет, различаются ли предметы по весу и как это можно определить. Ребенок из одной команды сравнивает шары, ребенок из другой команды – кубики, взвешивая их на руках.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Проверка осуществляется еще одной парой детей из другой команды.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Затем делается вывод: «Железный шар тяжелее, чем пластмассовый, а пластмассовый шар легче железного шара. Кубики одинаковые по весу, но разные по цвету».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Воспитатель оценивает правильность выполнения заданий.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Игровое упражнение «Составь неделю».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У каждой команды по набору карточек с цифрами от 1 до 7. Воспитатель предлагает детям построиться в шеренгу, образуя неделю: первым встает ребенок, у которого на карточке написана цифра 1 (понедельник), вторым, у которого на карточке – цифра 2 и т. д. Затем дети называют дни недели по порядку и показывают соответствующие карточки с цифрами.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Дети под музыку по заданию воспитателя выполняют различные движения, а по ее окончании строятся в шеренгу, образуя неделю начиная со вторника. Затем дети составляют неделю начиная с четверга и т. д. Игра повторяется 2–3 раза.</w:t>
            </w:r>
          </w:p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85">
              <w:rPr>
                <w:rFonts w:ascii="Times New Roman" w:hAnsi="Times New Roman" w:cs="Times New Roman"/>
              </w:rPr>
              <w:t>   После выполнения каждого задания дети по порядку называют дни недели начиная с заданного дня. За правильно выполненное задание команда получает звездочку.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3196C" w:rsidTr="00836804">
        <w:trPr>
          <w:trHeight w:val="278"/>
        </w:trPr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2.3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 детей по закреплению нового знания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F85" w:rsidRPr="00016F85" w:rsidRDefault="00016F85" w:rsidP="00016F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Игровое упражнение «Собери картинку».</w:t>
            </w:r>
          </w:p>
          <w:p w:rsidR="00D3196C" w:rsidRPr="00016F85" w:rsidRDefault="00016F85" w:rsidP="00016F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6F85">
              <w:rPr>
                <w:rFonts w:ascii="Times New Roman" w:hAnsi="Times New Roman" w:cs="Times New Roman"/>
              </w:rPr>
              <w:t>   У каждой команды по одной картинке с контурным изображением предметов (ракета, самолет), составленных из геометрических фигур (см. рис. 7), и набор цветных геометрических фигур.</w:t>
            </w:r>
          </w:p>
          <w:p w:rsidR="00016F85" w:rsidRPr="00016F85" w:rsidRDefault="00016F85" w:rsidP="00016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85">
              <w:rPr>
                <w:rFonts w:ascii="Times New Roman" w:hAnsi="Times New Roman" w:cs="Times New Roman"/>
              </w:rPr>
              <w:t>Воспитатель предлагает детям составить предметы, накладывая геометрические фигуры на контурное изображение. По окончании выполнения задания дети рассказывают, какие фигуры они использовали.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Pr="00016F85" w:rsidRDefault="00D3196C" w:rsidP="00016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3.1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самоанализ деятельности детей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Pr="00016F85" w:rsidRDefault="00D3196C" w:rsidP="00016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F85">
              <w:rPr>
                <w:rFonts w:ascii="Times New Roman" w:hAnsi="Times New Roman" w:cs="Times New Roman"/>
                <w:sz w:val="24"/>
                <w:szCs w:val="24"/>
              </w:rPr>
              <w:t xml:space="preserve">В ходе занятия научились дослушивать педагога до конца, выполнять соответствующие действия с объяснением. </w:t>
            </w:r>
            <w:proofErr w:type="gramStart"/>
            <w:r w:rsidRPr="00016F85">
              <w:rPr>
                <w:rFonts w:ascii="Times New Roman" w:hAnsi="Times New Roman" w:cs="Times New Roman"/>
                <w:sz w:val="24"/>
                <w:szCs w:val="24"/>
              </w:rPr>
              <w:t>Узнали</w:t>
            </w:r>
            <w:proofErr w:type="gramEnd"/>
            <w:r w:rsidRPr="00016F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F85" w:rsidRPr="00016F85">
              <w:rPr>
                <w:rFonts w:ascii="Times New Roman" w:hAnsi="Times New Roman" w:cs="Times New Roman"/>
                <w:sz w:val="24"/>
                <w:szCs w:val="24"/>
              </w:rPr>
              <w:t>как можно определить вес предмета.</w:t>
            </w:r>
          </w:p>
          <w:p w:rsidR="00016F85" w:rsidRPr="00016F85" w:rsidRDefault="00016F85" w:rsidP="00016F8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6F85">
              <w:rPr>
                <w:rFonts w:ascii="Times New Roman" w:hAnsi="Times New Roman" w:cs="Times New Roman"/>
                <w:sz w:val="24"/>
                <w:szCs w:val="24"/>
              </w:rPr>
              <w:t xml:space="preserve">Выполнили игровое упражнение «Собери картинку» , </w:t>
            </w:r>
            <w:proofErr w:type="spellStart"/>
            <w:r w:rsidRPr="00016F85">
              <w:rPr>
                <w:rFonts w:ascii="Times New Roman" w:hAnsi="Times New Roman" w:cs="Times New Roman"/>
                <w:sz w:val="24"/>
                <w:szCs w:val="24"/>
              </w:rPr>
              <w:t>спомощью</w:t>
            </w:r>
            <w:proofErr w:type="spellEnd"/>
            <w:r w:rsidRPr="00016F85">
              <w:rPr>
                <w:rFonts w:ascii="Times New Roman" w:hAnsi="Times New Roman" w:cs="Times New Roman"/>
                <w:sz w:val="24"/>
                <w:szCs w:val="24"/>
              </w:rPr>
              <w:t xml:space="preserve"> чего вспомнили геометрические фигуры.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Дальнейшая разработка темы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196C" w:rsidTr="00836804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96C" w:rsidRDefault="00016F8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Провести игровое упражнение в режимных моментах «Найди отличие», «</w:t>
            </w:r>
            <w:r w:rsidRPr="00016F85">
              <w:rPr>
                <w:rFonts w:ascii="Times New Roman" w:hAnsi="Times New Roman" w:cs="Times New Roman"/>
                <w:sz w:val="24"/>
                <w:szCs w:val="24"/>
              </w:rPr>
              <w:t>Собери 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016F85">
              <w:rPr>
                <w:rFonts w:ascii="Times New Roman" w:hAnsi="Times New Roman" w:cs="Times New Roman"/>
              </w:rPr>
              <w:t>Игровое упражнение «Составь неделю»</w:t>
            </w:r>
            <w:r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6C" w:rsidRDefault="00D319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196C" w:rsidRDefault="00D319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42C4D" w:rsidRPr="00942C4D" w:rsidRDefault="00942C4D" w:rsidP="00016F85">
      <w:pPr>
        <w:shd w:val="clear" w:color="auto" w:fill="FFFFFF"/>
        <w:rPr>
          <w:rFonts w:ascii="Times New Roman" w:eastAsia="Calibri" w:hAnsi="Times New Roman" w:cs="Times New Roman"/>
          <w:sz w:val="24"/>
          <w:szCs w:val="24"/>
        </w:rPr>
      </w:pPr>
    </w:p>
    <w:sectPr w:rsidR="00942C4D" w:rsidRPr="00942C4D" w:rsidSect="00436B80">
      <w:pgSz w:w="16838" w:h="11906" w:orient="landscape"/>
      <w:pgMar w:top="1701" w:right="1134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5FD7"/>
    <w:multiLevelType w:val="hybridMultilevel"/>
    <w:tmpl w:val="F47A7194"/>
    <w:lvl w:ilvl="0" w:tplc="A5542AE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3E7D"/>
    <w:multiLevelType w:val="hybridMultilevel"/>
    <w:tmpl w:val="0270D6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CB"/>
    <w:rsid w:val="00016F85"/>
    <w:rsid w:val="00145E6E"/>
    <w:rsid w:val="003125DE"/>
    <w:rsid w:val="00436B80"/>
    <w:rsid w:val="004C32CB"/>
    <w:rsid w:val="0078524B"/>
    <w:rsid w:val="00836804"/>
    <w:rsid w:val="00881E11"/>
    <w:rsid w:val="00935931"/>
    <w:rsid w:val="00942C4D"/>
    <w:rsid w:val="009C1427"/>
    <w:rsid w:val="009E3C92"/>
    <w:rsid w:val="00D3196C"/>
    <w:rsid w:val="00E70DCB"/>
    <w:rsid w:val="00F4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0CE3"/>
  <w15:docId w15:val="{370E8EF6-A97D-4C6C-9DA3-6F136C1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C4D"/>
    <w:rPr>
      <w:rFonts w:ascii="Tahoma" w:hAnsi="Tahoma" w:cs="Tahoma"/>
      <w:sz w:val="16"/>
      <w:szCs w:val="16"/>
    </w:rPr>
  </w:style>
  <w:style w:type="character" w:customStyle="1" w:styleId="c0">
    <w:name w:val="c0"/>
    <w:rsid w:val="00D3196C"/>
  </w:style>
  <w:style w:type="character" w:customStyle="1" w:styleId="apple-converted-space">
    <w:name w:val="apple-converted-space"/>
    <w:basedOn w:val="a0"/>
    <w:rsid w:val="00836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Таня</cp:lastModifiedBy>
  <cp:revision>11</cp:revision>
  <dcterms:created xsi:type="dcterms:W3CDTF">2018-09-11T05:41:00Z</dcterms:created>
  <dcterms:modified xsi:type="dcterms:W3CDTF">2024-11-28T07:35:00Z</dcterms:modified>
</cp:coreProperties>
</file>